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1560"/>
        <w:gridCol w:w="1418"/>
        <w:gridCol w:w="1418"/>
        <w:gridCol w:w="1418"/>
        <w:gridCol w:w="1560"/>
        <w:gridCol w:w="1310"/>
      </w:tblGrid>
      <w:tr w:rsidR="00C22341" w:rsidTr="00C22341">
        <w:trPr>
          <w:cantSplit/>
          <w:trHeight w:val="1711"/>
        </w:trPr>
        <w:tc>
          <w:tcPr>
            <w:tcW w:w="10632" w:type="dxa"/>
            <w:gridSpan w:val="7"/>
            <w:shd w:val="clear" w:color="auto" w:fill="FFFFFF"/>
            <w:noWrap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Утверждена 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23.10.2019  № 4083-ПА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</w:p>
        </w:tc>
      </w:tr>
      <w:tr w:rsidR="00C22341" w:rsidTr="00C22341">
        <w:trPr>
          <w:cantSplit/>
          <w:trHeight w:val="880"/>
        </w:trPr>
        <w:tc>
          <w:tcPr>
            <w:tcW w:w="10632" w:type="dxa"/>
            <w:gridSpan w:val="7"/>
            <w:shd w:val="clear" w:color="auto" w:fill="FFFFFF"/>
            <w:hideMark/>
          </w:tcPr>
          <w:p w:rsidR="00C22341" w:rsidRDefault="00C22341">
            <w:pPr>
              <w:spacing w:line="240" w:lineRule="auto"/>
              <w:ind w:firstLine="6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C22341" w:rsidTr="00C22341">
        <w:trPr>
          <w:trHeight w:val="64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C22341" w:rsidTr="00C22341">
        <w:trPr>
          <w:trHeight w:val="57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C22341" w:rsidTr="00C22341">
        <w:trPr>
          <w:trHeight w:val="57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C22341" w:rsidTr="00C22341">
        <w:trPr>
          <w:trHeight w:val="34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 городского округа Люберцы Московской области</w:t>
            </w:r>
          </w:p>
        </w:tc>
      </w:tr>
      <w:tr w:rsidR="00C22341" w:rsidTr="00C22341"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C22341" w:rsidTr="00C22341">
        <w:trPr>
          <w:trHeight w:val="103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</w:tc>
      </w:tr>
      <w:tr w:rsidR="00C22341" w:rsidTr="00C22341">
        <w:trPr>
          <w:trHeight w:val="33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22341" w:rsidTr="00C22341">
        <w:trPr>
          <w:trHeight w:val="330"/>
        </w:trPr>
        <w:tc>
          <w:tcPr>
            <w:tcW w:w="10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C22341" w:rsidTr="00C22341"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341" w:rsidTr="00C22341"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</w:tr>
      <w:tr w:rsidR="00C22341" w:rsidTr="00C22341"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1 143 370,50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608 433,00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434 937,50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341" w:rsidTr="00C22341"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1 183 570,50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614 133,00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440 637,50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</w:tr>
      <w:tr w:rsidR="00C22341" w:rsidTr="003F6D94">
        <w:trPr>
          <w:trHeight w:val="806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 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 Увеличение доли населения, обеспеченного доброкачественной питьевой водой из централизованных источников водоснабжения, до 2024г. – 99%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 Количество созданных и восстановленных ВЗУ, ВНС и станций водоподготовки, 6 ед. до 2021г.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 Количество построенных, реконструированных, отремонтированных коллекторов (участков), канализационных насосных станций, единиц- 3ед. до 2022г.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 Доля актуализированных схем теплоснабжения, водоснабжения и водоотведения, программ комплексного развития систем коммунальной инфраструктуры,100%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 Количество созданных и восстановленных объектов коммунальной инфраструктуры (котельные, ЦТП, сети), 5ед.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 Доля зданий, строений, сооружений органов местного самоуправления и муниципальных учреждений, оснащенных приборами учета потребляемых энергетических ресурсов 100% с 2021 года.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 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 Бережливый учет - оснащенность МКД общедомовыми приборами учета- 100%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 xml:space="preserve"> 2021 года.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 Доля МКД с присвоенными классами энергоэффективности-37,3% до 2024г.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>10. Количество технологических нарушений в системе водоотведения городского округа Люберцы – 1 ед. к концу 2024 года.</w:t>
            </w:r>
          </w:p>
        </w:tc>
      </w:tr>
    </w:tbl>
    <w:p w:rsidR="00C22341" w:rsidRDefault="00C22341" w:rsidP="00C22341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C22341" w:rsidRDefault="00C22341" w:rsidP="00C22341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C22341" w:rsidRDefault="00C22341" w:rsidP="00C2234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  <w:sectPr w:rsidR="00C22341">
          <w:pgSz w:w="11906" w:h="16838"/>
          <w:pgMar w:top="1134" w:right="851" w:bottom="851" w:left="1134" w:header="567" w:footer="567" w:gutter="0"/>
          <w:cols w:space="720"/>
        </w:sectPr>
      </w:pPr>
    </w:p>
    <w:p w:rsidR="00C22341" w:rsidRDefault="00C22341" w:rsidP="00C22341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lastRenderedPageBreak/>
        <w:t>Общая характеристика сферы реализации муниципальной программы,</w:t>
      </w:r>
      <w:r>
        <w:rPr>
          <w:rFonts w:ascii="Arial" w:eastAsia="Times New Roman" w:hAnsi="Arial" w:cs="Arial"/>
          <w:b/>
          <w:sz w:val="24"/>
          <w:szCs w:val="24"/>
        </w:rPr>
        <w:br/>
        <w:t xml:space="preserve"> в том числе формулировка основных проблем в указанной сфере </w:t>
      </w:r>
      <w:r>
        <w:rPr>
          <w:rFonts w:ascii="Arial" w:eastAsia="Times New Roman" w:hAnsi="Arial" w:cs="Arial"/>
          <w:b/>
          <w:sz w:val="24"/>
          <w:szCs w:val="24"/>
        </w:rPr>
        <w:br/>
        <w:t>и прогноз ее развития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 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 км сетей канализации.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eastAsia="Times New Roman" w:hAnsi="Arial" w:cs="Arial"/>
          <w:sz w:val="24"/>
          <w:szCs w:val="24"/>
        </w:rPr>
        <w:t>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осуществляется монито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 xml:space="preserve">ринг и </w:t>
      </w:r>
      <w:proofErr w:type="gramStart"/>
      <w:r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eastAsia="Times New Roman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организациями;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разрабатываются и утверждаются схемы теплоснабжения, водоснабжения и водоотведения городского округа Люберцы;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 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повышение надежности систем теплоснабжения, водоснабжения  и водоотведения;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обеспечение комфортных условий проживания в многоквартирных домах.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139 муниципальных учреждений.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2019 года все муниципальные учреждения городского округа Люберцы оснащены приборами учета энергетических ресурсов.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</w:t>
      </w:r>
      <w:r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C22341" w:rsidRDefault="00C22341" w:rsidP="00C22341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 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>»-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 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безаварийного прохождения осенне-зимнего периода;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повышение энергетической эффективности на территории городского округа;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создания условий для безаварийного  функционирования системы водоотведения  городского округа Люберцы;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выполнить планы региональной программы капитального ремонта Московской области;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выполнить план программы по текущему ремонту подъездов;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создать условия для безаварийного функционирования системы водоотведения городского округа Люберцы;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C22341" w:rsidRDefault="00C22341" w:rsidP="00C22341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муниципальной </w:t>
      </w:r>
      <w:r>
        <w:rPr>
          <w:rFonts w:ascii="Arial" w:eastAsia="Times New Roman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направлена: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 </w:t>
      </w:r>
      <w:r>
        <w:rPr>
          <w:rFonts w:ascii="Arial" w:eastAsia="Times New Roman" w:hAnsi="Arial" w:cs="Arial"/>
          <w:bCs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в сфере </w:t>
      </w:r>
      <w:proofErr w:type="spellStart"/>
      <w:r>
        <w:rPr>
          <w:rFonts w:ascii="Arial" w:hAnsi="Arial" w:cs="Arial"/>
          <w:sz w:val="24"/>
          <w:szCs w:val="24"/>
        </w:rPr>
        <w:t>ЖКХ</w:t>
      </w:r>
      <w:proofErr w:type="gramStart"/>
      <w:r>
        <w:rPr>
          <w:rFonts w:ascii="Arial" w:hAnsi="Arial" w:cs="Arial"/>
          <w:sz w:val="24"/>
          <w:szCs w:val="24"/>
        </w:rPr>
        <w:t>,а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именно: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 </w:t>
      </w:r>
      <w:r>
        <w:rPr>
          <w:rFonts w:ascii="Arial" w:eastAsia="Times New Roman" w:hAnsi="Arial" w:cs="Arial"/>
          <w:bCs/>
          <w:sz w:val="24"/>
          <w:szCs w:val="24"/>
        </w:rPr>
        <w:t>выполнение</w:t>
      </w:r>
      <w:r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 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сферы.</w:t>
      </w:r>
    </w:p>
    <w:p w:rsidR="00C22341" w:rsidRDefault="00C22341" w:rsidP="00C22341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«Чистая вода» направлена на обеспечение надежности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«Системы водоотведения» направлена на создание условий для безаварийного функционирования системы водоотведения городского округа Люберцы;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«Создание условий для обеспечения качественными коммунальными услугами» направлена на обеспечение надежности 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Подпрограмма «Энергосбережение и повышение энергетической эффективности» направлена на обеспечение повышение я энергетической эффективности на объектах жилищно-коммунального хозяйства и бюджетной сферы. </w:t>
      </w:r>
    </w:p>
    <w:p w:rsidR="00C22341" w:rsidRDefault="00C22341" w:rsidP="00C22341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 наиболее важных текущих и перспективных целей в сфере жилищно-коммунального хозяйства  энергетической </w:t>
      </w:r>
      <w:proofErr w:type="spellStart"/>
      <w:r>
        <w:rPr>
          <w:rFonts w:ascii="Arial" w:hAnsi="Arial" w:cs="Arial"/>
          <w:sz w:val="24"/>
          <w:szCs w:val="24"/>
        </w:rPr>
        <w:t>эффективностина</w:t>
      </w:r>
      <w:proofErr w:type="spellEnd"/>
      <w:r>
        <w:rPr>
          <w:rFonts w:ascii="Arial" w:hAnsi="Arial" w:cs="Arial"/>
          <w:sz w:val="24"/>
          <w:szCs w:val="24"/>
        </w:rPr>
        <w:t xml:space="preserve"> территории городского округа Люберцы. 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«Чистая вода» предусматривается реализация мероприятий по строительству, реконструкции (модернизации), капитальному  ремонту, приобретению, монтажу и ввод в эксплуатацию объектов водоснабжения.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«Системы водоотведения» предусматривается реализация мероприятий по строительству (реконструкции), капитальному ремонту канализационных коллекторов (участков) и канализационных насосных станций.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Подпрограммой «Создание условий для обеспечения качественными коммунальными услугами» предусматривается реализация с мероприятий по актуализации (разработки) схем теплоснабжения, водоснабжения и водоотведения, а также на разработку программы комплексного развития систем коммунальной инфраструктуры. 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 до3 ед. к концу 2021 года;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станций, до 3ед. до 2022года;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объектов коммунальной инфраструктуры (котельные, ЦТП, сети</w:t>
      </w:r>
      <w:proofErr w:type="gramStart"/>
      <w:r>
        <w:rPr>
          <w:rFonts w:ascii="Arial" w:eastAsia="Times New Roman" w:hAnsi="Arial" w:cs="Arial"/>
          <w:sz w:val="24"/>
          <w:szCs w:val="24"/>
        </w:rPr>
        <w:t>)д</w:t>
      </w:r>
      <w:proofErr w:type="gramEnd"/>
      <w:r>
        <w:rPr>
          <w:rFonts w:ascii="Arial" w:eastAsia="Times New Roman" w:hAnsi="Arial" w:cs="Arial"/>
          <w:sz w:val="24"/>
          <w:szCs w:val="24"/>
        </w:rPr>
        <w:t>о 5 ед. к концу 2022 году;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ВЗУ, ВНС и станций водоподготовки до 6 ед. к концу 2021 года;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долю </w:t>
      </w:r>
      <w:proofErr w:type="spellStart"/>
      <w:r>
        <w:rPr>
          <w:rFonts w:ascii="Arial" w:eastAsia="Times New Roman" w:hAnsi="Arial" w:cs="Arial"/>
          <w:sz w:val="24"/>
          <w:szCs w:val="24"/>
        </w:rPr>
        <w:t>населения</w:t>
      </w:r>
      <w:proofErr w:type="gramStart"/>
      <w:r>
        <w:rPr>
          <w:rFonts w:ascii="Arial" w:eastAsia="Times New Roman" w:hAnsi="Arial" w:cs="Arial"/>
          <w:sz w:val="24"/>
          <w:szCs w:val="24"/>
        </w:rPr>
        <w:t>,о</w:t>
      </w:r>
      <w:proofErr w:type="gramEnd"/>
      <w:r>
        <w:rPr>
          <w:rFonts w:ascii="Arial" w:eastAsia="Times New Roman" w:hAnsi="Arial" w:cs="Arial"/>
          <w:sz w:val="24"/>
          <w:szCs w:val="24"/>
        </w:rPr>
        <w:t>беспеченного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доброкачественной питьевой водой из централизованных источников водоснабжения до 99 % к концу 2024 года;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долю МКД, с присвоенными классами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37,3%до 2024года;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 года – до 50 %;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100 % с 2021 года;</w:t>
      </w:r>
    </w:p>
    <w:p w:rsidR="00C22341" w:rsidRDefault="00C22341" w:rsidP="00C22341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бережливый учёт - оснащенность МКД общедомовыми приборами учёта 100% с 2021 года.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А также, </w:t>
      </w:r>
      <w:r>
        <w:rPr>
          <w:rFonts w:ascii="Arial" w:hAnsi="Arial" w:cs="Arial"/>
          <w:sz w:val="24"/>
          <w:szCs w:val="24"/>
        </w:rPr>
        <w:t>добиться</w:t>
      </w:r>
      <w:r>
        <w:rPr>
          <w:rFonts w:ascii="Arial" w:eastAsia="Times New Roman" w:hAnsi="Arial" w:cs="Arial"/>
          <w:sz w:val="24"/>
          <w:szCs w:val="24"/>
        </w:rPr>
        <w:t xml:space="preserve"> снижения  технологических нарушений в системе водоотведения.</w:t>
      </w:r>
    </w:p>
    <w:p w:rsidR="00C22341" w:rsidRDefault="00C22341" w:rsidP="00C22341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>
        <w:rPr>
          <w:rFonts w:ascii="Arial" w:hAnsi="Arial" w:cs="Arial"/>
          <w:b/>
          <w:sz w:val="24"/>
          <w:szCs w:val="24"/>
        </w:rPr>
        <w:br/>
        <w:t>с заказчиком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программы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>
        <w:rPr>
          <w:rFonts w:ascii="Arial" w:hAnsi="Arial" w:cs="Arial"/>
          <w:sz w:val="24"/>
          <w:szCs w:val="24"/>
        </w:rPr>
        <w:t>.</w:t>
      </w:r>
    </w:p>
    <w:p w:rsidR="00C22341" w:rsidRDefault="00C22341" w:rsidP="00C22341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расчета</w:t>
      </w:r>
      <w:r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>
        <w:rPr>
          <w:rFonts w:ascii="Arial" w:hAnsi="Arial" w:cs="Arial"/>
          <w:b/>
          <w:sz w:val="24"/>
          <w:szCs w:val="24"/>
        </w:rPr>
        <w:t>.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Методика расчета показателей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sz w:val="24"/>
          <w:szCs w:val="24"/>
        </w:rPr>
        <w:t>» представлена в Приложении № 7 к настоящей программе.</w:t>
      </w:r>
    </w:p>
    <w:p w:rsidR="00C22341" w:rsidRDefault="00C22341" w:rsidP="00C22341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22341" w:rsidRDefault="00C22341" w:rsidP="00C22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Порядку; 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C22341" w:rsidRDefault="00C22341" w:rsidP="00C22341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C22341" w:rsidRDefault="00C22341" w:rsidP="00C22341">
      <w:pPr>
        <w:spacing w:after="0" w:line="240" w:lineRule="auto"/>
        <w:rPr>
          <w:rFonts w:ascii="Arial" w:hAnsi="Arial" w:cs="Arial"/>
          <w:sz w:val="24"/>
          <w:szCs w:val="24"/>
        </w:rPr>
        <w:sectPr w:rsidR="00C22341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61"/>
        <w:gridCol w:w="3363"/>
        <w:gridCol w:w="1442"/>
        <w:gridCol w:w="1484"/>
        <w:gridCol w:w="1385"/>
        <w:gridCol w:w="1134"/>
        <w:gridCol w:w="1134"/>
        <w:gridCol w:w="1569"/>
      </w:tblGrid>
      <w:tr w:rsidR="00C22341" w:rsidTr="00C22341">
        <w:trPr>
          <w:cantSplit/>
          <w:trHeight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22341" w:rsidRDefault="00C22341">
            <w:pPr>
              <w:pStyle w:val="af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1к муниципальной программе 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C22341" w:rsidRDefault="00C22341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cantSplit/>
          <w:trHeight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«Чистая вода»</w:t>
            </w:r>
          </w:p>
        </w:tc>
      </w:tr>
      <w:tr w:rsidR="00C22341" w:rsidTr="00C22341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22341" w:rsidTr="00C22341">
        <w:trPr>
          <w:cantSplit/>
          <w:trHeight w:hRule="exact" w:val="26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22341" w:rsidTr="00C22341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cantSplit/>
          <w:trHeight w:val="6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C22341" w:rsidTr="00C22341">
        <w:trPr>
          <w:cantSplit/>
          <w:trHeight w:val="3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608 200,00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1 142 700,00</w:t>
            </w:r>
          </w:p>
        </w:tc>
      </w:tr>
      <w:tr w:rsidR="00C22341" w:rsidTr="00C22341">
        <w:trPr>
          <w:cantSplit/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341" w:rsidTr="00C22341">
        <w:trPr>
          <w:cantSplit/>
          <w:trHeight w:val="5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341" w:rsidTr="00C22341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608 200,00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1 142 700,00</w:t>
            </w:r>
          </w:p>
        </w:tc>
      </w:tr>
      <w:tr w:rsidR="00C22341" w:rsidTr="00C22341">
        <w:trPr>
          <w:cantSplit/>
          <w:trHeight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22341" w:rsidRDefault="00C2234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22341" w:rsidRDefault="00C2234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C22341" w:rsidRDefault="00C223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22341" w:rsidRDefault="00C223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22341" w:rsidRDefault="00C223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22341" w:rsidRDefault="00C223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2341" w:rsidRDefault="00C22341" w:rsidP="00C2234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C22341" w:rsidTr="00C22341">
        <w:tc>
          <w:tcPr>
            <w:tcW w:w="5212" w:type="dxa"/>
            <w:gridSpan w:val="2"/>
          </w:tcPr>
          <w:p w:rsidR="00C22341" w:rsidRDefault="00C223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C22341" w:rsidTr="00C22341">
        <w:tc>
          <w:tcPr>
            <w:tcW w:w="5212" w:type="dxa"/>
            <w:gridSpan w:val="2"/>
          </w:tcPr>
          <w:p w:rsidR="00C22341" w:rsidRDefault="00C223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C22341" w:rsidTr="00C22341">
        <w:tc>
          <w:tcPr>
            <w:tcW w:w="250" w:type="dxa"/>
          </w:tcPr>
          <w:p w:rsidR="00C22341" w:rsidRDefault="00C223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2341" w:rsidRDefault="00C2234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№1 «Чистая вода» 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95" w:type="pct"/>
        <w:tblLayout w:type="fixed"/>
        <w:tblLook w:val="04A0" w:firstRow="1" w:lastRow="0" w:firstColumn="1" w:lastColumn="0" w:noHBand="0" w:noVBand="1"/>
      </w:tblPr>
      <w:tblGrid>
        <w:gridCol w:w="649"/>
        <w:gridCol w:w="2337"/>
        <w:gridCol w:w="2289"/>
        <w:gridCol w:w="1359"/>
        <w:gridCol w:w="991"/>
        <w:gridCol w:w="991"/>
        <w:gridCol w:w="706"/>
        <w:gridCol w:w="706"/>
        <w:gridCol w:w="710"/>
        <w:gridCol w:w="563"/>
        <w:gridCol w:w="569"/>
        <w:gridCol w:w="1816"/>
        <w:gridCol w:w="2298"/>
      </w:tblGrid>
      <w:tr w:rsidR="00C22341" w:rsidTr="00C22341">
        <w:trPr>
          <w:trHeight w:val="20"/>
        </w:trPr>
        <w:tc>
          <w:tcPr>
            <w:tcW w:w="20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1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1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8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71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68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 «Строительство, реконструкция (модернизация), капитальный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ремонт, приобретение, монтаж и ввод в эксплуатацию  объектов водоснабжения»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созданных и восстановленных ВЗУ, ВНС и станций водоподготовки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 6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1 142 700,00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434 500,00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1 142 700,00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Строительство реконструкция (модернизация) объектов питьевого водоснабжения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1 142 700,00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9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1 142 700,00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Капитальный ремонт, приобретение, монтаж и ввод в эксплуатацию объектов водоснабжения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 Капитальный ремонт, приобретение, монтаж и ввод в эксплуатацию объектов водоснабжения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Обеспечение потребности населения в питьевой воде, приведение качества питьевой воды к нормативному значению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 Строительство и реконструкция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объектов водоснабжения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2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хозяйства администрации городского округа Люберцы Московской области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 Обеспечение потребности населения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питьевой воде, приведение качества питьевой воды к нормативному значению 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2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1 142 700,00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22341" w:rsidTr="00C22341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1 142 700,00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C22341" w:rsidRDefault="00C22341" w:rsidP="00C22341">
      <w:pPr>
        <w:rPr>
          <w:rFonts w:ascii="Arial" w:hAnsi="Arial" w:cs="Arial"/>
          <w:sz w:val="24"/>
          <w:szCs w:val="24"/>
        </w:rPr>
      </w:pPr>
    </w:p>
    <w:p w:rsidR="00C22341" w:rsidRDefault="00C22341" w:rsidP="00C22341">
      <w:pPr>
        <w:rPr>
          <w:rFonts w:ascii="Arial" w:hAnsi="Arial" w:cs="Arial"/>
          <w:sz w:val="24"/>
          <w:szCs w:val="24"/>
        </w:rPr>
      </w:pPr>
    </w:p>
    <w:p w:rsidR="00C22341" w:rsidRDefault="00C22341" w:rsidP="00C2234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C22341" w:rsidTr="00C22341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C22341" w:rsidTr="00C22341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2 «Системы водоотведения» </w:t>
            </w:r>
          </w:p>
        </w:tc>
      </w:tr>
      <w:tr w:rsidR="00C22341" w:rsidTr="00C22341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22341" w:rsidTr="00C22341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22341" w:rsidTr="00C22341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C22341" w:rsidTr="00C2234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341" w:rsidTr="00C2234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341" w:rsidTr="00C2234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</w:tc>
      </w:tr>
      <w:tr w:rsidR="00C22341" w:rsidTr="00C22341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22341" w:rsidRDefault="00C2234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22341" w:rsidRDefault="00C22341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C22341" w:rsidRDefault="00C22341" w:rsidP="00C22341">
      <w:pPr>
        <w:spacing w:after="0" w:line="240" w:lineRule="auto"/>
        <w:rPr>
          <w:rFonts w:ascii="Arial" w:hAnsi="Arial" w:cs="Arial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559" w:type="dxa"/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C22341" w:rsidTr="00C22341">
        <w:tc>
          <w:tcPr>
            <w:tcW w:w="5212" w:type="dxa"/>
            <w:gridSpan w:val="2"/>
          </w:tcPr>
          <w:p w:rsidR="00C22341" w:rsidRDefault="00C223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  <w:hideMark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C22341" w:rsidTr="00C22341">
        <w:tc>
          <w:tcPr>
            <w:tcW w:w="5212" w:type="dxa"/>
            <w:gridSpan w:val="2"/>
          </w:tcPr>
          <w:p w:rsidR="00C22341" w:rsidRDefault="00C223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  <w:hideMark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2 «Системы водоотведения»</w:t>
            </w:r>
          </w:p>
        </w:tc>
      </w:tr>
      <w:tr w:rsidR="00C22341" w:rsidTr="00C22341">
        <w:trPr>
          <w:trHeight w:val="61"/>
        </w:trPr>
        <w:tc>
          <w:tcPr>
            <w:tcW w:w="250" w:type="dxa"/>
          </w:tcPr>
          <w:p w:rsidR="00C22341" w:rsidRDefault="00C223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  <w:hideMark/>
          </w:tcPr>
          <w:p w:rsidR="00C22341" w:rsidRDefault="00C2234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№2 «Системы водоотведения»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12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429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51"/>
        <w:gridCol w:w="2375"/>
        <w:gridCol w:w="1864"/>
        <w:gridCol w:w="1108"/>
        <w:gridCol w:w="1268"/>
        <w:gridCol w:w="1413"/>
        <w:gridCol w:w="798"/>
        <w:gridCol w:w="766"/>
        <w:gridCol w:w="750"/>
        <w:gridCol w:w="714"/>
        <w:gridCol w:w="791"/>
        <w:gridCol w:w="1444"/>
        <w:gridCol w:w="2143"/>
      </w:tblGrid>
      <w:tr w:rsidR="00C22341" w:rsidTr="00C22341">
        <w:trPr>
          <w:trHeight w:val="20"/>
        </w:trPr>
        <w:tc>
          <w:tcPr>
            <w:tcW w:w="202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7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22341" w:rsidTr="00C22341">
        <w:trPr>
          <w:trHeight w:val="445"/>
        </w:trPr>
        <w:tc>
          <w:tcPr>
            <w:tcW w:w="2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6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62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444"/>
        </w:trPr>
        <w:tc>
          <w:tcPr>
            <w:tcW w:w="2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Обеспечение мероприятий по модернизации систем коммунальной инфраструктуры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6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63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6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76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430"/>
        </w:trPr>
        <w:tc>
          <w:tcPr>
            <w:tcW w:w="2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Организация в границах городского округа водоотведения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66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91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444"/>
        </w:trPr>
        <w:tc>
          <w:tcPr>
            <w:tcW w:w="2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 (реконструкция), капитальный ремонт канализационных коллекторов (участков) и канализационных насосных станций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6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48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66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66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 w:rsidP="00C22341">
            <w:pPr>
              <w:spacing w:after="0" w:line="240" w:lineRule="auto"/>
              <w:ind w:firstLine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437,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Организация в границах городского округа водоотведения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6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4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22341" w:rsidTr="00C22341">
        <w:trPr>
          <w:trHeight w:val="2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4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C22341" w:rsidRDefault="00C22341" w:rsidP="00C22341">
      <w:pPr>
        <w:rPr>
          <w:rFonts w:ascii="Arial" w:hAnsi="Arial" w:cs="Arial"/>
          <w:sz w:val="24"/>
          <w:szCs w:val="24"/>
        </w:rPr>
      </w:pPr>
    </w:p>
    <w:p w:rsidR="00C22341" w:rsidRDefault="00C22341" w:rsidP="00C22341">
      <w:pPr>
        <w:spacing w:after="0" w:line="240" w:lineRule="auto"/>
        <w:rPr>
          <w:rFonts w:ascii="Arial" w:hAnsi="Arial" w:cs="Arial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1702"/>
        <w:gridCol w:w="3828"/>
        <w:gridCol w:w="1276"/>
        <w:gridCol w:w="1417"/>
        <w:gridCol w:w="1276"/>
        <w:gridCol w:w="1276"/>
        <w:gridCol w:w="992"/>
        <w:gridCol w:w="992"/>
      </w:tblGrid>
      <w:tr w:rsidR="00C22341" w:rsidTr="00C22341">
        <w:trPr>
          <w:cantSplit/>
          <w:trHeight w:val="995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C22341" w:rsidRDefault="00C22341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№ 3 к муниципальной программе</w:t>
            </w:r>
          </w:p>
          <w:p w:rsidR="00C22341" w:rsidRDefault="00C22341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C22341" w:rsidTr="00C22341">
        <w:trPr>
          <w:cantSplit/>
          <w:trHeight w:val="904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3 «Создание условий для обеспечения качественными коммунальными услугами» </w:t>
            </w:r>
          </w:p>
        </w:tc>
      </w:tr>
      <w:tr w:rsidR="00C22341" w:rsidTr="00C22341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22341" w:rsidTr="00C22341">
        <w:trPr>
          <w:cantSplit/>
          <w:trHeight w:hRule="exact" w:val="26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2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22341" w:rsidTr="00C22341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C22341" w:rsidTr="00C22341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40 200,00</w:t>
            </w:r>
          </w:p>
        </w:tc>
      </w:tr>
      <w:tr w:rsidR="00C22341" w:rsidTr="00C22341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341" w:rsidTr="00C22341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40 200,00</w:t>
            </w:r>
          </w:p>
        </w:tc>
      </w:tr>
      <w:tr w:rsidR="00C22341" w:rsidTr="00C22341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341" w:rsidTr="00C22341">
        <w:trPr>
          <w:cantSplit/>
          <w:trHeight w:val="2984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22341" w:rsidRDefault="00C2234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22341" w:rsidRDefault="00C2234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теплоснабжения.</w:t>
            </w:r>
          </w:p>
          <w:p w:rsidR="00C22341" w:rsidRDefault="00C22341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22341" w:rsidRDefault="00C22341" w:rsidP="00C22341">
      <w:pPr>
        <w:spacing w:after="0" w:line="240" w:lineRule="auto"/>
        <w:rPr>
          <w:rFonts w:ascii="Arial" w:hAnsi="Arial" w:cs="Arial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593" w:type="dxa"/>
        <w:tblInd w:w="108" w:type="dxa"/>
        <w:tblLook w:val="04A0" w:firstRow="1" w:lastRow="0" w:firstColumn="1" w:lastColumn="0" w:noHBand="0" w:noVBand="1"/>
      </w:tblPr>
      <w:tblGrid>
        <w:gridCol w:w="15593"/>
      </w:tblGrid>
      <w:tr w:rsidR="00C22341" w:rsidTr="00C22341">
        <w:tc>
          <w:tcPr>
            <w:tcW w:w="15593" w:type="dxa"/>
            <w:hideMark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</w:p>
        </w:tc>
      </w:tr>
      <w:tr w:rsidR="00C22341" w:rsidTr="00C22341">
        <w:tc>
          <w:tcPr>
            <w:tcW w:w="15593" w:type="dxa"/>
            <w:hideMark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Подпрограмме3 «Создание условий для обеспечения качественными коммунальными услугами»</w:t>
            </w:r>
          </w:p>
        </w:tc>
      </w:tr>
      <w:tr w:rsidR="00C22341" w:rsidTr="00C22341">
        <w:tc>
          <w:tcPr>
            <w:tcW w:w="15593" w:type="dxa"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c>
          <w:tcPr>
            <w:tcW w:w="15593" w:type="dxa"/>
            <w:hideMark/>
          </w:tcPr>
          <w:p w:rsidR="00C22341" w:rsidRDefault="00C2234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№3 «Создание условий для обеспечения качественными коммунальными услугами»</w:t>
            </w:r>
          </w:p>
        </w:tc>
      </w:tr>
    </w:tbl>
    <w:p w:rsidR="00C22341" w:rsidRDefault="00C22341" w:rsidP="00C2234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898"/>
        <w:gridCol w:w="2308"/>
        <w:gridCol w:w="1061"/>
        <w:gridCol w:w="995"/>
        <w:gridCol w:w="926"/>
        <w:gridCol w:w="926"/>
        <w:gridCol w:w="831"/>
        <w:gridCol w:w="831"/>
        <w:gridCol w:w="831"/>
        <w:gridCol w:w="869"/>
        <w:gridCol w:w="1766"/>
        <w:gridCol w:w="1845"/>
      </w:tblGrid>
      <w:tr w:rsidR="00C22341" w:rsidTr="00C22341">
        <w:trPr>
          <w:trHeight w:val="354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(текущий)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созданных и восстановленных объектов коммунальной инфраструктуры – 6 ед. 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концу 2022 года;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6 ед. к концу 2022 года;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Реализация проектов государственно-частного партнерства в жилищно-коммунальном хозяйстве в сфере теплоснабжения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Приобретение объектов коммунальной инфраструктуры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ми услугами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43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Строительство и реконструкция объектов коммунальной инфраструктуры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417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76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416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9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 Создание условий для обеспечения качественными коммунальными услугами, в том числе актуализация (утверждение) схем теплоснабжен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17 400,00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2.7 Разработка и согласование с Министерством энергетики Московской области технических заданий на разработку/актуализацию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514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2.8 Разработка схем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теплоснабжения, водоснабжения и водоотведения и утверждение (согласование) Министерством энергетики Московской области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Утверждённые схемы теплоснабжен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ия, водоснабжения </w:t>
            </w:r>
          </w:p>
        </w:tc>
      </w:tr>
      <w:tr w:rsidR="00C22341" w:rsidTr="00C22341">
        <w:trPr>
          <w:trHeight w:val="668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416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63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462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2.9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Утверждённая программа комплексного развития систем коммунальной инфраструктуры</w:t>
            </w:r>
          </w:p>
        </w:tc>
      </w:tr>
      <w:tr w:rsidR="00C22341" w:rsidTr="00C22341">
        <w:trPr>
          <w:trHeight w:val="626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43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346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472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03. Проведение первоочередных мероприятий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 восстановлению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C22341" w:rsidTr="00C22341">
        <w:trPr>
          <w:trHeight w:val="612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43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62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472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Проведение первоочередных мероприятий по 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C22341" w:rsidTr="00C22341">
        <w:trPr>
          <w:trHeight w:val="64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486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361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 объекты инженерной инфраструктуры на территории военных городков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Совершенствование системы управления в жилищн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коммунальной сфере;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 Создание условий для обеспечения качественными коммунальными услугами в военных городках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Совершенствование системы управления в жилищн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коммунальной сфере;</w:t>
            </w: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</w:tr>
      <w:tr w:rsidR="00C22341" w:rsidTr="00C22341">
        <w:trPr>
          <w:trHeight w:val="20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</w:tr>
    </w:tbl>
    <w:p w:rsidR="00C22341" w:rsidRDefault="00C22341" w:rsidP="00C22341">
      <w:pPr>
        <w:spacing w:after="0" w:line="240" w:lineRule="auto"/>
        <w:rPr>
          <w:rFonts w:ascii="Arial" w:hAnsi="Arial" w:cs="Arial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1780"/>
        <w:gridCol w:w="3722"/>
        <w:gridCol w:w="1134"/>
        <w:gridCol w:w="1276"/>
        <w:gridCol w:w="1275"/>
        <w:gridCol w:w="1276"/>
        <w:gridCol w:w="1276"/>
        <w:gridCol w:w="850"/>
      </w:tblGrid>
      <w:tr w:rsidR="00C22341" w:rsidTr="00C22341">
        <w:trPr>
          <w:cantSplit/>
          <w:trHeight w:val="1399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C22341" w:rsidRDefault="00C22341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№ 4 к муниципальной программе</w:t>
            </w:r>
          </w:p>
          <w:p w:rsidR="00C22341" w:rsidRDefault="00C22341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C22341" w:rsidTr="00C22341">
        <w:trPr>
          <w:cantSplit/>
          <w:trHeight w:val="646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C22341" w:rsidTr="00C22341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22341" w:rsidTr="00C22341">
        <w:trPr>
          <w:cantSplit/>
          <w:trHeight w:hRule="exact" w:val="264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22341" w:rsidTr="00C22341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C22341" w:rsidTr="00C22341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C22341" w:rsidTr="00C22341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C22341" w:rsidTr="00C22341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C22341" w:rsidTr="00C22341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C22341" w:rsidTr="00C22341">
        <w:trPr>
          <w:cantSplit/>
          <w:trHeight w:val="2047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22341" w:rsidRDefault="00C2234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22341" w:rsidRDefault="00C2234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«Энергосбережение и повышение энергетической эффективности» предусматривает реализацию организационных      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            и бюджетной сферы.</w:t>
            </w:r>
          </w:p>
          <w:p w:rsidR="00C22341" w:rsidRDefault="00C22341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22341" w:rsidRDefault="00C22341" w:rsidP="00C2234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22341" w:rsidRDefault="00C22341" w:rsidP="00C22341">
      <w:pPr>
        <w:spacing w:after="0"/>
        <w:rPr>
          <w:rFonts w:ascii="Arial" w:hAnsi="Arial" w:cs="Arial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15555"/>
      </w:tblGrid>
      <w:tr w:rsidR="00C22341" w:rsidTr="00C22341">
        <w:tc>
          <w:tcPr>
            <w:tcW w:w="15559" w:type="dxa"/>
            <w:hideMark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</w:p>
        </w:tc>
      </w:tr>
      <w:tr w:rsidR="00C22341" w:rsidTr="00C22341">
        <w:tc>
          <w:tcPr>
            <w:tcW w:w="15559" w:type="dxa"/>
            <w:hideMark/>
          </w:tcPr>
          <w:p w:rsidR="00C22341" w:rsidRDefault="00C223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4 «Энергосбережение и повышение энергетической эффективности»</w:t>
            </w:r>
          </w:p>
        </w:tc>
      </w:tr>
      <w:tr w:rsidR="00C22341" w:rsidTr="00C22341">
        <w:tc>
          <w:tcPr>
            <w:tcW w:w="15559" w:type="dxa"/>
          </w:tcPr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2341" w:rsidRDefault="00C223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№4«Энергосбережение и повышение энергетической эффективности»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5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2122"/>
        <w:gridCol w:w="2394"/>
        <w:gridCol w:w="1148"/>
        <w:gridCol w:w="1272"/>
        <w:gridCol w:w="926"/>
        <w:gridCol w:w="599"/>
        <w:gridCol w:w="653"/>
        <w:gridCol w:w="653"/>
        <w:gridCol w:w="653"/>
        <w:gridCol w:w="714"/>
        <w:gridCol w:w="1874"/>
        <w:gridCol w:w="2163"/>
      </w:tblGrid>
      <w:tr w:rsidR="00C22341" w:rsidTr="00C22341">
        <w:trPr>
          <w:trHeight w:val="455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Установка, замена, поверка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приборов учета энергетических ресурсов на объектах бюджетной сферы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Установка терморегулирующих клапанов (терморегуляторов) на отопительных приборах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49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91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21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Установка насосного оборудования и электроустановок с частотно-регулируемым приводом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48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7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Модернизация трубопроводов и арматуры системы ГВС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77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49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Промывка трубопроводов и стояков системы отопления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63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77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Повышение теплозащиты наружных стен, утепление кровли и чердачных помещений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63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63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 аэраторов с регулятором расхода воды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63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48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21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49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35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21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энергоэффективносити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22341" w:rsidRDefault="00C22341">
            <w:pPr>
              <w:spacing w:after="0"/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/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</w:tr>
      <w:tr w:rsidR="00C22341" w:rsidTr="00C2234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341" w:rsidRDefault="00C22341">
            <w:pPr>
              <w:spacing w:after="0" w:line="240" w:lineRule="auto"/>
            </w:pPr>
          </w:p>
        </w:tc>
      </w:tr>
    </w:tbl>
    <w:p w:rsidR="00C22341" w:rsidRDefault="00C22341" w:rsidP="00C22341">
      <w:pPr>
        <w:rPr>
          <w:rFonts w:ascii="Arial" w:hAnsi="Arial" w:cs="Arial"/>
          <w:sz w:val="24"/>
          <w:szCs w:val="24"/>
        </w:rPr>
      </w:pPr>
    </w:p>
    <w:p w:rsidR="00C22341" w:rsidRDefault="00C22341" w:rsidP="00C22341">
      <w:pPr>
        <w:spacing w:after="0"/>
        <w:rPr>
          <w:rFonts w:ascii="Arial" w:hAnsi="Arial" w:cs="Arial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C22341" w:rsidTr="00C22341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C22341" w:rsidRDefault="00C223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341" w:rsidRDefault="00C22341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341" w:rsidRDefault="00C2234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C22341" w:rsidRDefault="00C2234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C22341" w:rsidRDefault="00C2234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C22341" w:rsidRDefault="00C22341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22341" w:rsidRDefault="00C223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9"/>
        <w:gridCol w:w="1276"/>
        <w:gridCol w:w="5386"/>
        <w:gridCol w:w="4394"/>
      </w:tblGrid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C22341" w:rsidRDefault="00C2234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C22341" w:rsidRDefault="00C2234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 - Доля зданий, строений, сооружений муниципальной собственности с определенным классом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энегетической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эффективности (A, B, C, D);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C22341" w:rsidRDefault="00C2234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lastRenderedPageBreak/>
              <w:t xml:space="preserve">потребляемых энергетических ресурсов; </w:t>
            </w: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C22341" w:rsidRDefault="00C2234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C22341" w:rsidRDefault="00C2234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6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C22341" w:rsidTr="00C2234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актуализированных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C22341" w:rsidRDefault="00C2234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341" w:rsidRDefault="00C22341">
            <w:pPr>
              <w:spacing w:after="0" w:line="240" w:lineRule="auto"/>
              <w:jc w:val="both"/>
              <w:rPr>
                <w:rStyle w:val="6pt"/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</w:tbl>
    <w:p w:rsidR="00C22341" w:rsidRDefault="00C22341" w:rsidP="00C22341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C22341" w:rsidRDefault="00C22341" w:rsidP="00C2234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C22341">
          <w:pgSz w:w="16838" w:h="11906" w:orient="landscape"/>
          <w:pgMar w:top="510" w:right="1389" w:bottom="454" w:left="851" w:header="709" w:footer="709" w:gutter="0"/>
          <w:cols w:space="720"/>
        </w:sectPr>
      </w:pPr>
    </w:p>
    <w:p w:rsidR="00C22341" w:rsidRDefault="00C22341" w:rsidP="00C22341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Приложение № 6 к муниципальной программе «</w:t>
      </w:r>
      <w:r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</w:t>
      </w:r>
    </w:p>
    <w:p w:rsidR="00C22341" w:rsidRDefault="00C22341" w:rsidP="00C22341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426"/>
        <w:gridCol w:w="1986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821"/>
        <w:gridCol w:w="52"/>
        <w:gridCol w:w="725"/>
        <w:gridCol w:w="34"/>
        <w:gridCol w:w="11"/>
        <w:gridCol w:w="7"/>
        <w:gridCol w:w="718"/>
        <w:gridCol w:w="50"/>
        <w:gridCol w:w="1137"/>
      </w:tblGrid>
      <w:tr w:rsidR="00C22341" w:rsidTr="00C22341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22341" w:rsidTr="00C22341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22341" w:rsidTr="00C2234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22341" w:rsidTr="00C22341">
        <w:trPr>
          <w:trHeight w:val="20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№1 Чистая вода</w:t>
            </w:r>
          </w:p>
        </w:tc>
      </w:tr>
      <w:tr w:rsidR="00C22341" w:rsidTr="00C22341">
        <w:trPr>
          <w:trHeight w:val="1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населения, обеспеченного доброкачественной питьевой водой из централизованных источников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водоснабжения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C22341" w:rsidTr="00C22341">
        <w:trPr>
          <w:trHeight w:val="11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</w:t>
            </w:r>
          </w:p>
        </w:tc>
      </w:tr>
      <w:tr w:rsidR="00C22341" w:rsidTr="00C22341">
        <w:trPr>
          <w:trHeight w:val="20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№2 Система водоотведения</w:t>
            </w:r>
          </w:p>
        </w:tc>
      </w:tr>
      <w:tr w:rsidR="00C22341" w:rsidTr="00C22341">
        <w:trPr>
          <w:trHeight w:val="14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22341" w:rsidTr="00C22341">
        <w:trPr>
          <w:trHeight w:val="19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насосных станций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C22341" w:rsidTr="00C22341">
        <w:trPr>
          <w:trHeight w:val="20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№3 Создание условий для обеспечения качественными коммунальными услугами</w:t>
            </w:r>
          </w:p>
        </w:tc>
      </w:tr>
      <w:tr w:rsidR="00C22341" w:rsidTr="00C2234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актуализированных схем теплоснабжения, водоснабжения и водоотведения программ комплексного развития систем коммунальной инфраструктуры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C22341" w:rsidTr="00C2234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2, 3</w:t>
            </w:r>
          </w:p>
        </w:tc>
      </w:tr>
      <w:tr w:rsidR="00C22341" w:rsidTr="00C22341">
        <w:trPr>
          <w:trHeight w:val="20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№4  Энергосбережение и повышение энергетической эффективности</w:t>
            </w:r>
          </w:p>
        </w:tc>
      </w:tr>
      <w:tr w:rsidR="00C22341" w:rsidTr="00C2234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22341" w:rsidTr="00C2234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22341" w:rsidTr="00C2234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Бережливый учёт-оснащённость МКД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общедомовыми приборами учёта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C22341" w:rsidTr="00C2234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17,27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341" w:rsidRDefault="00C22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</w:tbl>
    <w:p w:rsidR="00C22341" w:rsidRDefault="00C22341" w:rsidP="00C22341">
      <w:pPr>
        <w:rPr>
          <w:rFonts w:ascii="Arial" w:hAnsi="Arial" w:cs="Arial"/>
          <w:sz w:val="24"/>
          <w:szCs w:val="24"/>
        </w:rPr>
      </w:pPr>
    </w:p>
    <w:p w:rsidR="00947A5C" w:rsidRPr="00C22341" w:rsidRDefault="00947A5C">
      <w:pPr>
        <w:rPr>
          <w:lang w:val="en-US"/>
        </w:rPr>
      </w:pPr>
    </w:p>
    <w:sectPr w:rsidR="00947A5C" w:rsidRPr="00C22341" w:rsidSect="00C2234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AA2"/>
    <w:rsid w:val="003F6D94"/>
    <w:rsid w:val="00935AA2"/>
    <w:rsid w:val="00947A5C"/>
    <w:rsid w:val="00C2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41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234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234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234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2341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2341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34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234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2341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234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2341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2341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22341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22341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22341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22341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22341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22341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22341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C22341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C22341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C22341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C223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C22341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22341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C22341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C22341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C22341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C22341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C22341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C2234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C22341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C2234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22341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C22341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C22341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C22341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C22341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C2234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C22341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C2234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C223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4">
    <w:name w:val="Subtle Emphasis"/>
    <w:basedOn w:val="a0"/>
    <w:uiPriority w:val="19"/>
    <w:qFormat/>
    <w:rsid w:val="00C22341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C22341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C22341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C22341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C22341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C22341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C22341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3"/>
    <w:rsid w:val="00C22341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C22341"/>
  </w:style>
  <w:style w:type="character" w:customStyle="1" w:styleId="b-letterfoottab">
    <w:name w:val="b-letter__foot__tab"/>
    <w:basedOn w:val="a0"/>
    <w:rsid w:val="00C22341"/>
  </w:style>
  <w:style w:type="table" w:styleId="af9">
    <w:name w:val="Table Grid"/>
    <w:basedOn w:val="a1"/>
    <w:uiPriority w:val="59"/>
    <w:rsid w:val="00C2234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2234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41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234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234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234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2341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2341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34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234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2341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234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2341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2341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22341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22341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22341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22341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22341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22341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22341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C22341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C22341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C22341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C223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C22341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22341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C22341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C22341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C22341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C22341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C22341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C2234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C22341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C2234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22341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C22341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C22341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C22341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C22341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C2234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C22341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C2234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C223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4">
    <w:name w:val="Subtle Emphasis"/>
    <w:basedOn w:val="a0"/>
    <w:uiPriority w:val="19"/>
    <w:qFormat/>
    <w:rsid w:val="00C22341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C22341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C22341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C22341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C22341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C22341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C22341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3"/>
    <w:rsid w:val="00C22341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C22341"/>
  </w:style>
  <w:style w:type="character" w:customStyle="1" w:styleId="b-letterfoottab">
    <w:name w:val="b-letter__foot__tab"/>
    <w:basedOn w:val="a0"/>
    <w:rsid w:val="00C22341"/>
  </w:style>
  <w:style w:type="table" w:styleId="af9">
    <w:name w:val="Table Grid"/>
    <w:basedOn w:val="a1"/>
    <w:uiPriority w:val="59"/>
    <w:rsid w:val="00C2234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2234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3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39</Pages>
  <Words>9227</Words>
  <Characters>52598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2019-12-11T09:17:00Z</dcterms:created>
  <dcterms:modified xsi:type="dcterms:W3CDTF">2019-12-11T09:36:00Z</dcterms:modified>
</cp:coreProperties>
</file>