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F64" w:rsidRDefault="00797F64" w:rsidP="00797F64">
      <w:pPr>
        <w:widowControl w:val="0"/>
        <w:spacing w:line="283" w:lineRule="exact"/>
        <w:ind w:left="58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Приложение № 1 </w:t>
      </w:r>
      <w:proofErr w:type="gramStart"/>
      <w:r>
        <w:rPr>
          <w:rFonts w:ascii="Arial" w:hAnsi="Arial" w:cs="Arial"/>
          <w:color w:val="000000"/>
          <w:lang w:bidi="ru-RU"/>
        </w:rPr>
        <w:t>к</w:t>
      </w:r>
      <w:proofErr w:type="gramEnd"/>
    </w:p>
    <w:p w:rsidR="00797F64" w:rsidRDefault="00797F64" w:rsidP="00797F64">
      <w:pPr>
        <w:widowControl w:val="0"/>
        <w:tabs>
          <w:tab w:val="left" w:pos="8105"/>
        </w:tabs>
        <w:spacing w:line="283" w:lineRule="exact"/>
        <w:ind w:left="58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Постановлению администрации</w:t>
      </w:r>
    </w:p>
    <w:p w:rsidR="00797F64" w:rsidRDefault="00797F64" w:rsidP="00797F64">
      <w:pPr>
        <w:widowControl w:val="0"/>
        <w:spacing w:line="283" w:lineRule="exact"/>
        <w:ind w:left="58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городского округа Люберцы</w:t>
      </w:r>
    </w:p>
    <w:p w:rsidR="00797F64" w:rsidRDefault="00797F64" w:rsidP="00797F64">
      <w:pPr>
        <w:widowControl w:val="0"/>
        <w:tabs>
          <w:tab w:val="left" w:pos="8105"/>
        </w:tabs>
        <w:spacing w:after="314" w:line="230" w:lineRule="exact"/>
        <w:ind w:left="58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от 12.07.2018 № 2666-ПА</w:t>
      </w:r>
    </w:p>
    <w:p w:rsidR="00797F64" w:rsidRDefault="00797F64" w:rsidP="00797F64">
      <w:pPr>
        <w:widowControl w:val="0"/>
        <w:spacing w:line="322" w:lineRule="exact"/>
        <w:ind w:right="20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Порядок</w:t>
      </w:r>
    </w:p>
    <w:p w:rsidR="00797F64" w:rsidRDefault="00797F64" w:rsidP="00797F64">
      <w:pPr>
        <w:widowControl w:val="0"/>
        <w:spacing w:after="349" w:line="322" w:lineRule="exact"/>
        <w:ind w:right="20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организации и деятельности муниципальных парковок на территории городского округа Люберцы Московской области</w:t>
      </w:r>
    </w:p>
    <w:p w:rsidR="00797F64" w:rsidRDefault="00797F64" w:rsidP="00797F64">
      <w:pPr>
        <w:pStyle w:val="a3"/>
        <w:widowControl w:val="0"/>
        <w:tabs>
          <w:tab w:val="left" w:pos="4196"/>
        </w:tabs>
        <w:spacing w:after="307" w:line="260" w:lineRule="exact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1.Общие положения</w:t>
      </w:r>
    </w:p>
    <w:p w:rsidR="00797F64" w:rsidRDefault="00797F64" w:rsidP="00797F64">
      <w:pPr>
        <w:widowControl w:val="0"/>
        <w:numPr>
          <w:ilvl w:val="1"/>
          <w:numId w:val="1"/>
        </w:numPr>
        <w:spacing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Настоящий порядок организации и деятельности муниципальных платных парковок на территории городского округа Люберцы Московской области (далее - Порядок) определяет правила пользования платными муниципальными парковками и размещения на них автотранспортных средств.</w:t>
      </w:r>
    </w:p>
    <w:p w:rsidR="00797F64" w:rsidRDefault="00797F64" w:rsidP="00797F64">
      <w:pPr>
        <w:widowControl w:val="0"/>
        <w:numPr>
          <w:ilvl w:val="1"/>
          <w:numId w:val="1"/>
        </w:numPr>
        <w:spacing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Муниципальные платные парковки (далее - парковки) создаются для организации временного размещения транспорта с взиманием платы.</w:t>
      </w:r>
    </w:p>
    <w:p w:rsidR="00797F64" w:rsidRDefault="00797F64" w:rsidP="00797F64">
      <w:pPr>
        <w:widowControl w:val="0"/>
        <w:numPr>
          <w:ilvl w:val="1"/>
          <w:numId w:val="1"/>
        </w:numPr>
        <w:spacing w:line="317" w:lineRule="exact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Парковки не предназначены для хранения автотранспортных средств.</w:t>
      </w:r>
    </w:p>
    <w:p w:rsidR="00797F64" w:rsidRDefault="00797F64" w:rsidP="00797F64">
      <w:pPr>
        <w:widowControl w:val="0"/>
        <w:numPr>
          <w:ilvl w:val="1"/>
          <w:numId w:val="1"/>
        </w:numPr>
        <w:spacing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Парковки организуются на земельных участках городского округа Люберцы с видом разрешенного использования, позволяющим организовывать парковки, и переданных администрацией городского округа Люберцы в безвозмездное пользование Муниципальному учреждению «Дирекция централизованного обеспечения» городского округа Люберцы Московской области (далее - МУ «ДЦО») для осуществления уставной деятельности.</w:t>
      </w:r>
    </w:p>
    <w:p w:rsidR="00797F64" w:rsidRDefault="00797F64" w:rsidP="00797F64">
      <w:pPr>
        <w:widowControl w:val="0"/>
        <w:numPr>
          <w:ilvl w:val="1"/>
          <w:numId w:val="1"/>
        </w:numPr>
        <w:spacing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Извещение об организации парковки на одном из земельных участков, предназначенных для организации муниципальных платных парковок, опубликовывается МУ «ДЦО» в средствах массовой информаций вместе с планом парковки с указанием границ участка и размещения парковочных мест.</w:t>
      </w:r>
    </w:p>
    <w:p w:rsidR="00797F64" w:rsidRDefault="00797F64" w:rsidP="00797F64">
      <w:pPr>
        <w:widowControl w:val="0"/>
        <w:spacing w:line="317" w:lineRule="exact"/>
        <w:ind w:left="60"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Парковочное место - специально обозначенное и обустроенное место на парковке, предназначенное для размещения одного автотранспортного средства.</w:t>
      </w:r>
    </w:p>
    <w:p w:rsidR="00797F64" w:rsidRDefault="00797F64" w:rsidP="00797F64">
      <w:pPr>
        <w:widowControl w:val="0"/>
        <w:numPr>
          <w:ilvl w:val="1"/>
          <w:numId w:val="1"/>
        </w:numPr>
        <w:spacing w:after="346"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МУ «ДЦО» обеспечивает содержание и обслуживание парковок, а также осуществление </w:t>
      </w:r>
      <w:proofErr w:type="gramStart"/>
      <w:r>
        <w:rPr>
          <w:rFonts w:ascii="Arial" w:hAnsi="Arial" w:cs="Arial"/>
          <w:color w:val="000000"/>
          <w:lang w:bidi="ru-RU"/>
        </w:rPr>
        <w:t>контроля за</w:t>
      </w:r>
      <w:proofErr w:type="gramEnd"/>
      <w:r>
        <w:rPr>
          <w:rFonts w:ascii="Arial" w:hAnsi="Arial" w:cs="Arial"/>
          <w:color w:val="000000"/>
          <w:lang w:bidi="ru-RU"/>
        </w:rPr>
        <w:t xml:space="preserve"> использованием парковки в соответствии с настоящим Порядком.</w:t>
      </w:r>
    </w:p>
    <w:p w:rsidR="00797F64" w:rsidRDefault="00797F64" w:rsidP="00797F64">
      <w:pPr>
        <w:widowControl w:val="0"/>
        <w:tabs>
          <w:tab w:val="left" w:pos="3385"/>
        </w:tabs>
        <w:spacing w:after="317" w:line="260" w:lineRule="exact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2.Порядок пользования парковками</w:t>
      </w:r>
    </w:p>
    <w:p w:rsidR="00797F64" w:rsidRDefault="00797F64" w:rsidP="00797F64">
      <w:pPr>
        <w:widowControl w:val="0"/>
        <w:tabs>
          <w:tab w:val="left" w:pos="1337"/>
        </w:tabs>
        <w:spacing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2.1. Размещение транспортных средств на парковках осуществляется за плату. Плата за пользование местами для</w:t>
      </w:r>
      <w:proofErr w:type="gramStart"/>
      <w:r>
        <w:rPr>
          <w:rFonts w:ascii="Arial" w:hAnsi="Arial" w:cs="Arial"/>
          <w:color w:val="000000"/>
          <w:lang w:bidi="ru-RU"/>
        </w:rPr>
        <w:t xml:space="preserve"> .</w:t>
      </w:r>
      <w:proofErr w:type="gramEnd"/>
      <w:r>
        <w:rPr>
          <w:rFonts w:ascii="Arial" w:hAnsi="Arial" w:cs="Arial"/>
          <w:color w:val="000000"/>
          <w:lang w:bidi="ru-RU"/>
        </w:rPr>
        <w:t xml:space="preserve"> парковки специальных автотранспортных средств не взимается с транспортных средств инвалидов (при наличии у водителя документа, подтверждающего инвалидность), оборудованных в соответствии с требованиями, установленными действующим законодательством.</w:t>
      </w:r>
    </w:p>
    <w:p w:rsidR="00797F64" w:rsidRDefault="00797F64" w:rsidP="00797F64">
      <w:pPr>
        <w:widowControl w:val="0"/>
        <w:spacing w:line="317" w:lineRule="exact"/>
        <w:ind w:left="60"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На плане парковки отдельно обозначаются места для парковки специальных автотранспортных средств инвалидов, которые не должны </w:t>
      </w:r>
      <w:r>
        <w:rPr>
          <w:rFonts w:ascii="Arial" w:hAnsi="Arial" w:cs="Arial"/>
          <w:color w:val="000000"/>
          <w:lang w:bidi="ru-RU"/>
        </w:rPr>
        <w:lastRenderedPageBreak/>
        <w:t>занижать иные транспортные средства. Количество мест для парковки специальных автотранспортных средств инвалидов должно составлять десять процентов от общего числа парковочных мест, но не менее одного места.</w:t>
      </w:r>
    </w:p>
    <w:p w:rsidR="00797F64" w:rsidRDefault="00797F64" w:rsidP="00797F64">
      <w:pPr>
        <w:widowControl w:val="0"/>
        <w:spacing w:line="317" w:lineRule="exact"/>
        <w:ind w:left="60"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Дополнительные парковочные места для парковки автотранспортных средств инвалидов предоставляются со скидкой 50 % от установленной стоимости.</w:t>
      </w:r>
    </w:p>
    <w:p w:rsidR="00797F64" w:rsidRDefault="00797F64" w:rsidP="00797F64">
      <w:pPr>
        <w:widowControl w:val="0"/>
        <w:spacing w:line="317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2.2. Размер платы за пользование парковками определяет и утверждает администрация городского округа Люберцы.</w:t>
      </w:r>
    </w:p>
    <w:p w:rsidR="00797F64" w:rsidRDefault="00797F64" w:rsidP="00797F64">
      <w:pPr>
        <w:widowControl w:val="0"/>
        <w:spacing w:line="317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2.3 Вносимая плата за размещение автотранспортного средства на парковочном месте (пользование парковочным местом) зачисляется в бюджет городского округа Люберцы.</w:t>
      </w:r>
    </w:p>
    <w:p w:rsidR="00797F64" w:rsidRDefault="00797F64" w:rsidP="00797F64">
      <w:pPr>
        <w:widowControl w:val="0"/>
        <w:spacing w:line="317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2.4 Пользование парковкой осуществляется на основании договора оказания услуг, согласно которому пользователю парковки (юридическому или физическому лицу) предоставляется парковочное место для стоянки транспортного средства сроком не менее одного календарного месяца.</w:t>
      </w:r>
    </w:p>
    <w:p w:rsidR="00797F64" w:rsidRDefault="00797F64" w:rsidP="00797F64">
      <w:pPr>
        <w:widowControl w:val="0"/>
        <w:spacing w:line="317" w:lineRule="exact"/>
        <w:ind w:left="60"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Стоянка на парковочном месте допускается только для транспортного средства, на которое юридическим или физическим лицом предоставлено свидетельство о регистрации транспортного средства, доверенность (в случае если пользование транспортным средством осуществляется не его собственником) и (или) иные документы, подтверждающие право на размещение транспортного средства на парковке.</w:t>
      </w:r>
    </w:p>
    <w:p w:rsidR="00797F64" w:rsidRDefault="00797F64" w:rsidP="00797F64">
      <w:pPr>
        <w:widowControl w:val="0"/>
        <w:spacing w:line="317" w:lineRule="exact"/>
        <w:ind w:left="60"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В случае размещения транспортного средства менее одного месяца, место на парковке не предоставляется и возврат уплаченной суммы (перерасчет) не производится.</w:t>
      </w:r>
    </w:p>
    <w:p w:rsidR="00797F64" w:rsidRDefault="00797F64" w:rsidP="00797F64">
      <w:pPr>
        <w:widowControl w:val="0"/>
        <w:spacing w:line="322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2.5. При наличии свободных мест не допускается отказ пользователям в предоставлении парковочного места на парковке для размещения транспортных средств и заключении договора оказания услуг паркования, за исключением обстоятельств, указанных в пункте 2.4 настоящего Порядка.</w:t>
      </w:r>
    </w:p>
    <w:p w:rsidR="00797F64" w:rsidRDefault="00797F64" w:rsidP="00797F64">
      <w:pPr>
        <w:widowControl w:val="0"/>
        <w:spacing w:line="322" w:lineRule="exact"/>
        <w:ind w:right="60" w:firstLine="76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2.6. Плата за пользование парковкой производился авансовыми платежами за предполагаемое пользователем время нахождения транспортного средства на парковке в безналичной форме. Если фактическое время нахождения транспортного средства на парковке превышает оплаченное, то плата за время пользования парковкой, превышающее предполагаемое время, взимается в двойном размере.</w:t>
      </w:r>
    </w:p>
    <w:p w:rsidR="00797F64" w:rsidRDefault="00797F64" w:rsidP="00797F64">
      <w:pPr>
        <w:widowControl w:val="0"/>
        <w:tabs>
          <w:tab w:val="left" w:pos="1342"/>
        </w:tabs>
        <w:spacing w:line="322" w:lineRule="exact"/>
        <w:ind w:right="60" w:firstLine="76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2.7.В целях </w:t>
      </w:r>
      <w:proofErr w:type="gramStart"/>
      <w:r>
        <w:rPr>
          <w:rFonts w:ascii="Arial" w:hAnsi="Arial" w:cs="Arial"/>
          <w:color w:val="000000"/>
          <w:lang w:bidi="ru-RU"/>
        </w:rPr>
        <w:t>контроля за</w:t>
      </w:r>
      <w:proofErr w:type="gramEnd"/>
      <w:r>
        <w:rPr>
          <w:rFonts w:ascii="Arial" w:hAnsi="Arial" w:cs="Arial"/>
          <w:color w:val="000000"/>
          <w:lang w:bidi="ru-RU"/>
        </w:rPr>
        <w:t xml:space="preserve"> исполнением договора и урегулирования возникающих споров МУ «ДЦО» осуществляется регистрация фактов пользования платной парковкой, включающая сбор, хранение данных о государственных регистрационных знаках транспортных средств, оставленных на платной парковке, времени и месте пользования платной парковкой с занесением их в журнал регистрации.</w:t>
      </w:r>
    </w:p>
    <w:p w:rsidR="00797F64" w:rsidRDefault="00797F64" w:rsidP="00797F64">
      <w:pPr>
        <w:widowControl w:val="0"/>
        <w:tabs>
          <w:tab w:val="left" w:pos="1342"/>
        </w:tabs>
        <w:spacing w:line="317" w:lineRule="exact"/>
        <w:ind w:firstLine="769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2.8. На парковке размещается информационный </w:t>
      </w:r>
      <w:proofErr w:type="spellStart"/>
      <w:r>
        <w:rPr>
          <w:rFonts w:ascii="Arial" w:hAnsi="Arial" w:cs="Arial"/>
          <w:color w:val="000000"/>
          <w:lang w:bidi="ru-RU"/>
        </w:rPr>
        <w:t>ш</w:t>
      </w:r>
      <w:proofErr w:type="gramStart"/>
      <w:r>
        <w:rPr>
          <w:rFonts w:ascii="Arial" w:hAnsi="Arial" w:cs="Arial"/>
          <w:color w:val="000000"/>
          <w:lang w:bidi="ru-RU"/>
        </w:rPr>
        <w:t>;и</w:t>
      </w:r>
      <w:proofErr w:type="gramEnd"/>
      <w:r>
        <w:rPr>
          <w:rFonts w:ascii="Arial" w:hAnsi="Arial" w:cs="Arial"/>
          <w:color w:val="000000"/>
          <w:lang w:bidi="ru-RU"/>
        </w:rPr>
        <w:t>т</w:t>
      </w:r>
      <w:proofErr w:type="spellEnd"/>
      <w:r>
        <w:rPr>
          <w:rFonts w:ascii="Arial" w:hAnsi="Arial" w:cs="Arial"/>
          <w:color w:val="000000"/>
          <w:lang w:bidi="ru-RU"/>
        </w:rPr>
        <w:t>, на котором указывается:</w:t>
      </w:r>
    </w:p>
    <w:p w:rsidR="00797F64" w:rsidRDefault="00797F64" w:rsidP="00797F64">
      <w:pPr>
        <w:widowControl w:val="0"/>
        <w:spacing w:line="317" w:lineRule="exact"/>
        <w:ind w:lef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-         адрес парковки;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6" w:lineRule="exact"/>
        <w:ind w:left="60" w:firstLine="709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контактные телефоны, адрес МУ «ДЦО»;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6" w:lineRule="exact"/>
        <w:ind w:left="60" w:firstLine="709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парковочная зона;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6" w:lineRule="exact"/>
        <w:ind w:left="60" w:firstLine="709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 xml:space="preserve"> места для парковки специальных автотранспортных средств инвалидов;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6" w:lineRule="exact"/>
        <w:ind w:left="60" w:firstLine="709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размер платы за пользование парковкой.</w:t>
      </w:r>
    </w:p>
    <w:p w:rsidR="00797F64" w:rsidRDefault="00797F64" w:rsidP="00797F64">
      <w:pPr>
        <w:widowControl w:val="0"/>
        <w:tabs>
          <w:tab w:val="left" w:pos="1319"/>
        </w:tabs>
        <w:spacing w:line="326" w:lineRule="exact"/>
        <w:ind w:left="76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2.9. На парковках запрещается:</w:t>
      </w:r>
    </w:p>
    <w:p w:rsidR="00797F64" w:rsidRDefault="00797F64" w:rsidP="00797F64">
      <w:pPr>
        <w:widowControl w:val="0"/>
        <w:spacing w:line="326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2.9.1. Резервировать парковочные места и создавать иные препятствия к свободному размещению транспортных средств на парковочных местах.</w:t>
      </w:r>
    </w:p>
    <w:p w:rsidR="00797F64" w:rsidRDefault="00797F64" w:rsidP="00797F64">
      <w:pPr>
        <w:widowControl w:val="0"/>
        <w:tabs>
          <w:tab w:val="left" w:pos="3265"/>
        </w:tabs>
        <w:spacing w:line="326" w:lineRule="exact"/>
        <w:ind w:firstLine="76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2.9.2. Размещать на парковочном месте, предназначенном для транспортных средств определенного вида, если это предусмотрено соответствующими дорожными знаками, транспортное средство иного вида.</w:t>
      </w:r>
    </w:p>
    <w:p w:rsidR="00797F64" w:rsidRDefault="00797F64" w:rsidP="00797F64">
      <w:pPr>
        <w:pStyle w:val="a3"/>
        <w:widowControl w:val="0"/>
        <w:numPr>
          <w:ilvl w:val="2"/>
          <w:numId w:val="3"/>
        </w:numPr>
        <w:spacing w:line="312" w:lineRule="exact"/>
        <w:ind w:left="0" w:right="60" w:firstLine="708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Размещать транспортное средство с нарушением границ парковочных мест.</w:t>
      </w:r>
    </w:p>
    <w:p w:rsidR="00797F64" w:rsidRDefault="00797F64" w:rsidP="00797F64">
      <w:pPr>
        <w:widowControl w:val="0"/>
        <w:tabs>
          <w:tab w:val="left" w:pos="5038"/>
        </w:tabs>
        <w:spacing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proofErr w:type="gramStart"/>
      <w:r>
        <w:rPr>
          <w:rFonts w:ascii="Arial" w:hAnsi="Arial" w:cs="Arial"/>
          <w:color w:val="000000"/>
          <w:lang w:bidi="ru-RU"/>
        </w:rPr>
        <w:t>2.9.4.Оставлять транспортное средство с нечитаемыми, нестандартными или установленными с нарушением требований государственного стандарта государственными регистрационными знаками, без государственных регистрационных знаков, а равно без установленных на предусмотренных для этого местах транспортного средства государственных регистрационных знаков, а также с государственными регистрационными знаками, оборудованными с применением: материалов, препятствующих или затрудняющих их идентификацию.</w:t>
      </w:r>
      <w:proofErr w:type="gramEnd"/>
    </w:p>
    <w:p w:rsidR="00797F64" w:rsidRDefault="00797F64" w:rsidP="00797F64">
      <w:pPr>
        <w:widowControl w:val="0"/>
        <w:spacing w:after="296" w:line="317" w:lineRule="exact"/>
        <w:ind w:right="6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2.9.5. Осуществлять иные действия, предусмотренные пунктом 4.3 настоящего Порядка.</w:t>
      </w:r>
    </w:p>
    <w:p w:rsidR="00797F64" w:rsidRDefault="00797F64" w:rsidP="00797F64">
      <w:pPr>
        <w:widowControl w:val="0"/>
        <w:tabs>
          <w:tab w:val="left" w:pos="2948"/>
        </w:tabs>
        <w:spacing w:after="300" w:line="322" w:lineRule="exact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3. Порядок приема заявок на осуществление пользования парковками</w:t>
      </w:r>
    </w:p>
    <w:p w:rsidR="00797F64" w:rsidRDefault="00797F64" w:rsidP="00797F64">
      <w:pPr>
        <w:widowControl w:val="0"/>
        <w:spacing w:line="322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3.1. Заявки от юридических и физических лиц (заявители) на право размещения транспортных средств на парковках принимаются в МУ «ДЦО» с момента опубликования в средствах массовой информации извещения МУ «ДЦО» об организации парковки на одном из земельных участках, предназначенных для организации муниципальных платных парковок.</w:t>
      </w:r>
    </w:p>
    <w:p w:rsidR="00797F64" w:rsidRDefault="00797F64" w:rsidP="00797F64">
      <w:pPr>
        <w:widowControl w:val="0"/>
        <w:spacing w:line="322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3.2. К заявлению на право размещения транспортных средств на муниципальных парковках прилагаются следующие документы: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для юридических лиц: выписка из единого государственного реестра юридических лиц, устав, приказ о назначении руководителя (доверенность), и (или) иные документы, подтверждающие право на размещение транспортного средства на парковке;</w:t>
      </w:r>
    </w:p>
    <w:p w:rsidR="00797F64" w:rsidRDefault="00797F64" w:rsidP="00797F64">
      <w:pPr>
        <w:widowControl w:val="0"/>
        <w:tabs>
          <w:tab w:val="left" w:pos="4298"/>
        </w:tabs>
        <w:spacing w:line="322" w:lineRule="exact"/>
        <w:ind w:right="6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-  для физических лиц: копия паспорта, копия свидетельства о регистрации транспортного средства, доверенность, в случае если пользование транспортным средством осуществляет доверенное лицо, и (или) иные документы, подтверждающие право на размещение транспортного средства на парковке.</w:t>
      </w:r>
    </w:p>
    <w:p w:rsidR="00797F64" w:rsidRDefault="00797F64" w:rsidP="00797F64">
      <w:pPr>
        <w:widowControl w:val="0"/>
        <w:spacing w:line="322" w:lineRule="exact"/>
        <w:ind w:left="60" w:right="60" w:firstLine="7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3.3 МУ «ДЦО» при наличии свободных мест в течение одного рабочего дня со дня поступления заявления с полным пакетом документов предоставляет юридическим и физическим лицам для подписания договор оказания услуг паркования и реквизиты для оплаты.</w:t>
      </w:r>
    </w:p>
    <w:p w:rsidR="00797F64" w:rsidRDefault="00797F64" w:rsidP="00797F64">
      <w:pPr>
        <w:widowControl w:val="0"/>
        <w:numPr>
          <w:ilvl w:val="0"/>
          <w:numId w:val="4"/>
        </w:numPr>
        <w:spacing w:line="317" w:lineRule="exact"/>
        <w:ind w:right="40" w:firstLine="7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Оплата цены договора осуществляется заявителями в течение </w:t>
      </w:r>
      <w:r>
        <w:rPr>
          <w:rFonts w:ascii="Arial" w:hAnsi="Arial" w:cs="Arial"/>
          <w:color w:val="000000"/>
          <w:lang w:bidi="ru-RU"/>
        </w:rPr>
        <w:lastRenderedPageBreak/>
        <w:t>одного рабочего дня с момента получения документов, указанных в пункте 3.3 настоящего Порядка.</w:t>
      </w:r>
    </w:p>
    <w:p w:rsidR="00797F64" w:rsidRDefault="00797F64" w:rsidP="00797F64">
      <w:pPr>
        <w:widowControl w:val="0"/>
        <w:numPr>
          <w:ilvl w:val="0"/>
          <w:numId w:val="4"/>
        </w:numPr>
        <w:spacing w:line="317" w:lineRule="exact"/>
        <w:ind w:right="40" w:firstLine="7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Заявитель обязан предоставить в МУ «ДЦО» сведения о произведенной оплате в день произведенной им оплаты, но не позднее одного рабочего дня со дня выдачи договора.</w:t>
      </w:r>
    </w:p>
    <w:p w:rsidR="00797F64" w:rsidRDefault="00797F64" w:rsidP="00797F64">
      <w:pPr>
        <w:widowControl w:val="0"/>
        <w:numPr>
          <w:ilvl w:val="0"/>
          <w:numId w:val="4"/>
        </w:numPr>
        <w:spacing w:line="317" w:lineRule="exact"/>
        <w:ind w:right="40" w:firstLine="7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В случае не предоставления заявителем в МУ «ДЦО» платежного документа о произведенной оплате в сроки, указанные в пункте 3.4 настоящего Порядка, МУ «ДЦО» рассматривает другие заявки от юридических и физических лиц на право размещения транспортных средств на парковках, а данная заявка аннулируется.</w:t>
      </w:r>
    </w:p>
    <w:p w:rsidR="00797F64" w:rsidRDefault="00797F64" w:rsidP="00797F64">
      <w:pPr>
        <w:widowControl w:val="0"/>
        <w:numPr>
          <w:ilvl w:val="0"/>
          <w:numId w:val="4"/>
        </w:numPr>
        <w:spacing w:after="346" w:line="317" w:lineRule="exact"/>
        <w:ind w:right="40" w:firstLine="7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МУ «ДЦО» ежемесячно предоставляет в администрацию городского округа Люберцы реестр заключенных договоров с прилагаемыми к нему заявлениями в срок до 05 числа месяца, следующего за </w:t>
      </w:r>
      <w:proofErr w:type="gramStart"/>
      <w:r>
        <w:rPr>
          <w:rFonts w:ascii="Arial" w:hAnsi="Arial" w:cs="Arial"/>
          <w:color w:val="000000"/>
          <w:lang w:bidi="ru-RU"/>
        </w:rPr>
        <w:t>отчетным</w:t>
      </w:r>
      <w:proofErr w:type="gramEnd"/>
      <w:r>
        <w:rPr>
          <w:rFonts w:ascii="Arial" w:hAnsi="Arial" w:cs="Arial"/>
          <w:color w:val="000000"/>
          <w:lang w:bidi="ru-RU"/>
        </w:rPr>
        <w:t>.</w:t>
      </w:r>
    </w:p>
    <w:p w:rsidR="00797F64" w:rsidRDefault="00797F64" w:rsidP="00797F64">
      <w:pPr>
        <w:pStyle w:val="a3"/>
        <w:widowControl w:val="0"/>
        <w:numPr>
          <w:ilvl w:val="0"/>
          <w:numId w:val="5"/>
        </w:numPr>
        <w:tabs>
          <w:tab w:val="left" w:pos="3436"/>
        </w:tabs>
        <w:spacing w:after="303" w:line="260" w:lineRule="exact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Порядок пользования парковками</w:t>
      </w:r>
    </w:p>
    <w:p w:rsidR="00797F64" w:rsidRDefault="00797F64" w:rsidP="00797F64">
      <w:pPr>
        <w:widowControl w:val="0"/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4.1.Пользователь парковочного места имеет право получать информацию о правилах пользования парковкой, о размере платы за пользование на платной основе парковкой, порядке и способах внесения соответствующего размера платы.</w:t>
      </w:r>
    </w:p>
    <w:p w:rsidR="00797F64" w:rsidRDefault="00797F64" w:rsidP="00797F64">
      <w:pPr>
        <w:widowControl w:val="0"/>
        <w:spacing w:line="322" w:lineRule="exact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Парковки работают круглосуточно.</w:t>
      </w:r>
    </w:p>
    <w:p w:rsidR="00797F64" w:rsidRDefault="00797F64" w:rsidP="00797F64">
      <w:pPr>
        <w:widowControl w:val="0"/>
        <w:spacing w:line="322" w:lineRule="exact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4.2. Пользователи парковок обязаны:</w:t>
      </w:r>
    </w:p>
    <w:p w:rsidR="00797F64" w:rsidRDefault="00797F64" w:rsidP="00797F64">
      <w:pPr>
        <w:widowControl w:val="0"/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- соблюдать требования настоящего Порядка, Правил дорожного движения Российской Федерации;</w:t>
      </w:r>
    </w:p>
    <w:p w:rsidR="00797F64" w:rsidRDefault="00797F64" w:rsidP="00797F64">
      <w:pPr>
        <w:widowControl w:val="0"/>
        <w:spacing w:line="322" w:lineRule="exact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- сохранять документ об оплате за пользование платной парковой.</w:t>
      </w:r>
    </w:p>
    <w:p w:rsidR="00797F64" w:rsidRDefault="00797F64" w:rsidP="00797F64">
      <w:pPr>
        <w:widowControl w:val="0"/>
        <w:spacing w:line="322" w:lineRule="exact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4.3. Пользователям парковок запрещается: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передавать парковочные места третьим лицам (аренда, временное пользование и т.п.);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размещать транспортные средства с нарушением границ парковочного пространства;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блокировать подъезд (выезд) транспортных средств на парковку;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создавать друг другу препятствия и ограничения в пользовании парковкой;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оставлять транспортное средство на платной парковке без оплаты услуг за пользование парковкой;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нарушать общественный порядок;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загрязнять территорию парковки (в том числе осуществлять мойку машины и другие действия, связанные с содержанием транспортного средства);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использовать парковочное место не в целях стоянки транспортного средства (хранение личных вещей и т. п.);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оставлять транспортное средство при наличии утечки горюче-смазочных материалов;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пользоваться открытым огнем в качестве светового источника и для прогрева двигателя транспортного средства;</w:t>
      </w:r>
    </w:p>
    <w:p w:rsidR="00797F64" w:rsidRDefault="00797F64" w:rsidP="00797F64">
      <w:pPr>
        <w:widowControl w:val="0"/>
        <w:numPr>
          <w:ilvl w:val="0"/>
          <w:numId w:val="2"/>
        </w:numPr>
        <w:spacing w:line="322" w:lineRule="exact"/>
        <w:ind w:right="40" w:firstLine="851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совершать иные действия, нарушающие установленный порядок </w:t>
      </w:r>
      <w:r>
        <w:rPr>
          <w:rFonts w:ascii="Arial" w:hAnsi="Arial" w:cs="Arial"/>
          <w:color w:val="000000"/>
          <w:lang w:bidi="ru-RU"/>
        </w:rPr>
        <w:lastRenderedPageBreak/>
        <w:t>использования платных парковок.</w:t>
      </w:r>
    </w:p>
    <w:p w:rsidR="00797F64" w:rsidRDefault="00797F64" w:rsidP="00797F64">
      <w:pPr>
        <w:widowControl w:val="0"/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4.4. При стоянке грузовых автомобилей на парковках допускается занятие данными транспортными средствами нескольких парковочных мест.</w:t>
      </w:r>
    </w:p>
    <w:p w:rsidR="00797F64" w:rsidRDefault="00797F64" w:rsidP="00797F64">
      <w:pPr>
        <w:widowControl w:val="0"/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4.5. Риски угона и ущерба, причиненного транспортным средствам третьими лицами на парковке, владельцы транспортных средств несут самостоятельно.</w:t>
      </w:r>
    </w:p>
    <w:p w:rsidR="00797F64" w:rsidRDefault="00797F64" w:rsidP="00797F64">
      <w:pPr>
        <w:widowControl w:val="0"/>
        <w:spacing w:after="289"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4.6. Порядок досрочного расторжения и продления договора на размещение транспортного средства определяется условиями договора.</w:t>
      </w:r>
    </w:p>
    <w:p w:rsidR="00797F64" w:rsidRDefault="00797F64" w:rsidP="00797F64">
      <w:pPr>
        <w:pStyle w:val="a3"/>
        <w:widowControl w:val="0"/>
        <w:tabs>
          <w:tab w:val="left" w:pos="1678"/>
        </w:tabs>
        <w:spacing w:after="312" w:line="260" w:lineRule="exact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5.</w:t>
      </w:r>
      <w:proofErr w:type="gramStart"/>
      <w:r>
        <w:rPr>
          <w:rFonts w:ascii="Arial" w:hAnsi="Arial" w:cs="Arial"/>
          <w:color w:val="000000"/>
          <w:lang w:bidi="ru-RU"/>
        </w:rPr>
        <w:t>Контроль за</w:t>
      </w:r>
      <w:proofErr w:type="gramEnd"/>
      <w:r>
        <w:rPr>
          <w:rFonts w:ascii="Arial" w:hAnsi="Arial" w:cs="Arial"/>
          <w:color w:val="000000"/>
          <w:lang w:bidi="ru-RU"/>
        </w:rPr>
        <w:t xml:space="preserve"> использованием парковочных мест на парковках.</w:t>
      </w:r>
    </w:p>
    <w:p w:rsidR="00797F64" w:rsidRDefault="00797F64" w:rsidP="00797F64">
      <w:pPr>
        <w:widowControl w:val="0"/>
        <w:spacing w:line="317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5.1. МУ «ДЦО» осуществляет </w:t>
      </w:r>
      <w:proofErr w:type="gramStart"/>
      <w:r>
        <w:rPr>
          <w:rFonts w:ascii="Arial" w:hAnsi="Arial" w:cs="Arial"/>
          <w:color w:val="000000"/>
          <w:lang w:bidi="ru-RU"/>
        </w:rPr>
        <w:t>контроль за</w:t>
      </w:r>
      <w:proofErr w:type="gramEnd"/>
      <w:r>
        <w:rPr>
          <w:rFonts w:ascii="Arial" w:hAnsi="Arial" w:cs="Arial"/>
          <w:color w:val="000000"/>
          <w:lang w:bidi="ru-RU"/>
        </w:rPr>
        <w:t xml:space="preserve"> пользованием парковками физическими и юридическими лицами.</w:t>
      </w:r>
    </w:p>
    <w:p w:rsidR="00797F64" w:rsidRDefault="00797F64" w:rsidP="00797F64">
      <w:pPr>
        <w:widowControl w:val="0"/>
        <w:spacing w:line="317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5.2. В случае установления факта передачи юридическими и физическими лицами парковочного места третьим лицам МУ ' «ДЦО» вправе в одностороннем порядке расторгнуть договор оказания услуг паркования.</w:t>
      </w:r>
    </w:p>
    <w:p w:rsidR="00797F64" w:rsidRDefault="00797F64" w:rsidP="00797F64">
      <w:pPr>
        <w:widowControl w:val="0"/>
        <w:spacing w:line="317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5.3. В случае нарушения запретов, указанных в настоящем Порядке, МУ «ДЦО»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нарушения.</w:t>
      </w:r>
    </w:p>
    <w:p w:rsidR="00797F64" w:rsidRDefault="00797F64" w:rsidP="00797F64">
      <w:pPr>
        <w:widowControl w:val="0"/>
        <w:tabs>
          <w:tab w:val="left" w:pos="9781"/>
        </w:tabs>
        <w:spacing w:line="268" w:lineRule="auto"/>
        <w:ind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5.4. В случае, если неисполнение пользователем парковки обязательств, предусмотренных настоящим Порядком, повлекло причинение ущерба муниципальному имуществу, МУ «ДЦО» вправе взыскать с пользователя парковки стоимость затрат, произведенных по устранению нанесенного ущерба, в установленном действующим законодательством порядке.</w:t>
      </w:r>
    </w:p>
    <w:p w:rsidR="00797F64" w:rsidRDefault="00797F64" w:rsidP="00797F64">
      <w:pPr>
        <w:widowControl w:val="0"/>
        <w:tabs>
          <w:tab w:val="left" w:pos="9639"/>
          <w:tab w:val="left" w:pos="9781"/>
        </w:tabs>
        <w:spacing w:line="268" w:lineRule="auto"/>
        <w:ind w:left="6480" w:right="357"/>
        <w:rPr>
          <w:rFonts w:ascii="Arial" w:hAnsi="Arial" w:cs="Arial"/>
          <w:color w:val="000000"/>
          <w:lang w:bidi="ru-RU"/>
        </w:rPr>
      </w:pPr>
    </w:p>
    <w:p w:rsidR="00797F64" w:rsidRDefault="00797F64" w:rsidP="00797F64">
      <w:pPr>
        <w:widowControl w:val="0"/>
        <w:ind w:left="6096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Приложение № 2 к Постановлению администрации городского округа Люберцы</w:t>
      </w:r>
    </w:p>
    <w:p w:rsidR="00797F64" w:rsidRDefault="00797F64" w:rsidP="00797F64">
      <w:pPr>
        <w:widowControl w:val="0"/>
        <w:ind w:left="6096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от 12.07.2018 № 2666-ПА</w:t>
      </w:r>
    </w:p>
    <w:p w:rsidR="00797F64" w:rsidRDefault="00797F64" w:rsidP="00797F64">
      <w:pPr>
        <w:widowControl w:val="0"/>
        <w:ind w:left="6096"/>
        <w:jc w:val="both"/>
        <w:rPr>
          <w:rFonts w:ascii="Arial" w:hAnsi="Arial" w:cs="Arial"/>
          <w:i/>
          <w:iCs/>
          <w:color w:val="000000"/>
          <w:lang w:bidi="ru-RU"/>
        </w:rPr>
      </w:pPr>
    </w:p>
    <w:p w:rsidR="00797F64" w:rsidRDefault="00797F64" w:rsidP="00797F64">
      <w:pPr>
        <w:widowControl w:val="0"/>
        <w:ind w:left="60" w:right="40" w:firstLine="1240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Перечень земельных участков, предназначенных для организации муниципальных платных парковок на территории городского округа Люберцы</w:t>
      </w:r>
    </w:p>
    <w:p w:rsidR="00797F64" w:rsidRDefault="00797F64" w:rsidP="00797F64">
      <w:pPr>
        <w:widowControl w:val="0"/>
        <w:ind w:right="80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Московской области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 1, земельный участок 50:22:0010203:6965, площадь 617,00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50:22:0010203:6968, площадь 942,00 </w:t>
      </w:r>
      <w:proofErr w:type="spellStart"/>
      <w:r>
        <w:rPr>
          <w:rFonts w:ascii="Arial" w:hAnsi="Arial" w:cs="Arial"/>
          <w:color w:val="000000"/>
          <w:lang w:bidi="ru-RU"/>
        </w:rPr>
        <w:t>кв.м</w:t>
      </w:r>
      <w:proofErr w:type="spellEnd"/>
      <w:r>
        <w:rPr>
          <w:rFonts w:ascii="Arial" w:hAnsi="Arial" w:cs="Arial"/>
          <w:color w:val="000000"/>
          <w:lang w:bidi="ru-RU"/>
        </w:rPr>
        <w:t>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50:22:0010203:6970, площадь 1663,00 </w:t>
      </w:r>
      <w:proofErr w:type="spellStart"/>
      <w:r>
        <w:rPr>
          <w:rFonts w:ascii="Arial" w:hAnsi="Arial" w:cs="Arial"/>
          <w:color w:val="000000"/>
          <w:lang w:bidi="ru-RU"/>
        </w:rPr>
        <w:t>кв.м</w:t>
      </w:r>
      <w:proofErr w:type="spellEnd"/>
      <w:r>
        <w:rPr>
          <w:rFonts w:ascii="Arial" w:hAnsi="Arial" w:cs="Arial"/>
          <w:color w:val="000000"/>
          <w:lang w:bidi="ru-RU"/>
        </w:rPr>
        <w:t>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50:22:0010203:6972, площадь 457,00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50:22:0010203:7021, площадь 10095, 00 </w:t>
      </w:r>
      <w:proofErr w:type="spellStart"/>
      <w:r>
        <w:rPr>
          <w:rFonts w:ascii="Arial" w:hAnsi="Arial" w:cs="Arial"/>
          <w:color w:val="000000"/>
          <w:lang w:bidi="ru-RU"/>
        </w:rPr>
        <w:t>кв.м</w:t>
      </w:r>
      <w:proofErr w:type="spellEnd"/>
      <w:r>
        <w:rPr>
          <w:rFonts w:ascii="Arial" w:hAnsi="Arial" w:cs="Arial"/>
          <w:color w:val="000000"/>
          <w:lang w:bidi="ru-RU"/>
        </w:rPr>
        <w:t>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50:22:0010203:6963, площадь 852,00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 xml:space="preserve"> Московская область, г. Люберцы, ул. Красная, д.1, земельный участок 50:22:0010203:189, площадь 2600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50:22:00102.03:6973, площадь 2482 кв. м</w:t>
      </w:r>
      <w:proofErr w:type="gramStart"/>
      <w:r>
        <w:rPr>
          <w:rFonts w:ascii="Arial" w:hAnsi="Arial" w:cs="Arial"/>
          <w:color w:val="000000"/>
          <w:lang w:bidi="ru-RU"/>
        </w:rPr>
        <w:t>:.</w:t>
      </w:r>
      <w:proofErr w:type="gramEnd"/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50:22:0010203:6969, площадь 1031 кв. м.</w:t>
      </w:r>
    </w:p>
    <w:p w:rsidR="00797F64" w:rsidRDefault="00797F64" w:rsidP="00797F64">
      <w:pPr>
        <w:pStyle w:val="a3"/>
        <w:widowControl w:val="0"/>
        <w:numPr>
          <w:ilvl w:val="0"/>
          <w:numId w:val="6"/>
        </w:numPr>
        <w:tabs>
          <w:tab w:val="center" w:leader="dot" w:pos="709"/>
          <w:tab w:val="right" w:pos="1560"/>
        </w:tabs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Московская область, г. Люберцы, ул. Красная, д.1, земельный участок 50:22:0010203:6976, площадь 1150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Красная, д.1, земельный участок 50:22:0010203:6967, площадь 2167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пос. Калинина, земельные участки 50:22:0010203:159 и 50:22:0010203:7013, площадь 3168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Мира, владение 8, земельный участок 50:22:0010305:42, площадь 4000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Космонавтов, напротив д. 20, земельный участок 50:22:0000000:126, площадь 1 682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Попова, около д. 16, земельный участок 50:22:0010108:10143, площадь 3825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Октябрьский проспект, около д. 11, земельный участок 50:22:0010201:182, площадь 2182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2" w:lineRule="exact"/>
        <w:ind w:right="4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Октябрьский проспект, около д. 15, земельный участок 50:22:0010201:181, площадь 2154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26" w:lineRule="exact"/>
        <w:ind w:right="20" w:firstLine="851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ул. Парковая, д. 4, земельный участок 50:22:0010201:124, площадь 3 453 кв. м.</w:t>
      </w:r>
    </w:p>
    <w:p w:rsidR="00797F64" w:rsidRDefault="00797F64" w:rsidP="00797F64">
      <w:pPr>
        <w:widowControl w:val="0"/>
        <w:numPr>
          <w:ilvl w:val="0"/>
          <w:numId w:val="6"/>
        </w:numPr>
        <w:spacing w:line="360" w:lineRule="exact"/>
        <w:ind w:right="20"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Московская область, г. Люберцы, 22 км. </w:t>
      </w:r>
      <w:proofErr w:type="spellStart"/>
      <w:r>
        <w:rPr>
          <w:rFonts w:ascii="Arial" w:hAnsi="Arial" w:cs="Arial"/>
          <w:color w:val="000000"/>
          <w:lang w:bidi="ru-RU"/>
        </w:rPr>
        <w:t>Новорязанского</w:t>
      </w:r>
      <w:proofErr w:type="spellEnd"/>
      <w:r>
        <w:rPr>
          <w:rFonts w:ascii="Arial" w:hAnsi="Arial" w:cs="Arial"/>
          <w:color w:val="000000"/>
          <w:lang w:bidi="ru-RU"/>
        </w:rPr>
        <w:t xml:space="preserve"> шоссе              (по направлению</w:t>
      </w:r>
      <w:proofErr w:type="gramStart"/>
      <w:r>
        <w:rPr>
          <w:rFonts w:ascii="Arial" w:hAnsi="Arial" w:cs="Arial"/>
          <w:color w:val="000000"/>
          <w:lang w:bidi="ru-RU"/>
        </w:rPr>
        <w:t xml:space="preserve"> -- «</w:t>
      </w:r>
      <w:proofErr w:type="gramEnd"/>
      <w:r>
        <w:rPr>
          <w:rFonts w:ascii="Arial" w:hAnsi="Arial" w:cs="Arial"/>
          <w:color w:val="000000"/>
          <w:lang w:bidi="ru-RU"/>
        </w:rPr>
        <w:t xml:space="preserve">в Москву»), земельный участок 50:22:0040404:8416, площадь 18405кв. м. </w:t>
      </w:r>
    </w:p>
    <w:p w:rsidR="00797F64" w:rsidRDefault="00797F64" w:rsidP="00797F64">
      <w:pPr>
        <w:rPr>
          <w:rFonts w:ascii="Arial" w:hAnsi="Arial" w:cs="Arial"/>
        </w:rPr>
      </w:pPr>
    </w:p>
    <w:p w:rsidR="00D4398B" w:rsidRDefault="00D4398B">
      <w:bookmarkStart w:id="0" w:name="_GoBack"/>
      <w:bookmarkEnd w:id="0"/>
    </w:p>
    <w:sectPr w:rsidR="00D4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1DDE"/>
    <w:multiLevelType w:val="multilevel"/>
    <w:tmpl w:val="374E1C4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6883EDF"/>
    <w:multiLevelType w:val="multilevel"/>
    <w:tmpl w:val="06044B40"/>
    <w:lvl w:ilvl="0">
      <w:start w:val="4"/>
      <w:numFmt w:val="decimal"/>
      <w:lvlText w:val="3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BF0313D"/>
    <w:multiLevelType w:val="multilevel"/>
    <w:tmpl w:val="67967F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DC16406"/>
    <w:multiLevelType w:val="multilevel"/>
    <w:tmpl w:val="FE2ECD6A"/>
    <w:lvl w:ilvl="0">
      <w:start w:val="2"/>
      <w:numFmt w:val="decimal"/>
      <w:lvlText w:val="%1"/>
      <w:lvlJc w:val="left"/>
      <w:pPr>
        <w:ind w:left="525" w:hanging="525"/>
      </w:pPr>
    </w:lvl>
    <w:lvl w:ilvl="1">
      <w:start w:val="9"/>
      <w:numFmt w:val="decimal"/>
      <w:lvlText w:val="%1.%2"/>
      <w:lvlJc w:val="left"/>
      <w:pPr>
        <w:ind w:left="879" w:hanging="525"/>
      </w:pPr>
    </w:lvl>
    <w:lvl w:ilvl="2">
      <w:start w:val="3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3210" w:hanging="144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4278" w:hanging="180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4">
    <w:nsid w:val="51AE5091"/>
    <w:multiLevelType w:val="multilevel"/>
    <w:tmpl w:val="25B291F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76037F4"/>
    <w:multiLevelType w:val="hybridMultilevel"/>
    <w:tmpl w:val="2DC660F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2"/>
    </w:lvlOverride>
    <w:lvlOverride w:ilvl="1">
      <w:startOverride w:val="9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5C"/>
    <w:rsid w:val="00797F64"/>
    <w:rsid w:val="00D0635C"/>
    <w:rsid w:val="00D4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F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1976</Words>
  <Characters>11269</Characters>
  <Application>Microsoft Office Word</Application>
  <DocSecurity>0</DocSecurity>
  <Lines>93</Lines>
  <Paragraphs>26</Paragraphs>
  <ScaleCrop>false</ScaleCrop>
  <Company/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2019-05-23T17:06:00Z</dcterms:created>
  <dcterms:modified xsi:type="dcterms:W3CDTF">2019-05-23T17:09:00Z</dcterms:modified>
</cp:coreProperties>
</file>