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30" w:rsidRPr="00EC5C08" w:rsidRDefault="00103A30" w:rsidP="00103A3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C5C08">
        <w:rPr>
          <w:rFonts w:ascii="Arial" w:hAnsi="Arial" w:cs="Arial"/>
          <w:bCs/>
          <w:noProof/>
          <w:w w:val="115"/>
        </w:rPr>
        <w:t>АДМИНИСТРАЦИЯ</w:t>
      </w:r>
    </w:p>
    <w:p w:rsidR="00103A30" w:rsidRPr="00EC5C08" w:rsidRDefault="00103A30" w:rsidP="00103A3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C5C0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03A30" w:rsidRPr="00EC5C08" w:rsidRDefault="00103A30" w:rsidP="00103A3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C5C0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C5C08">
        <w:rPr>
          <w:rFonts w:ascii="Arial" w:hAnsi="Arial" w:cs="Arial"/>
          <w:bCs/>
          <w:spacing w:val="10"/>
          <w:w w:val="115"/>
        </w:rPr>
        <w:br/>
      </w:r>
      <w:r w:rsidRPr="00EC5C0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03A30" w:rsidRPr="00EC5C08" w:rsidRDefault="00103A30" w:rsidP="00103A3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03A30" w:rsidRPr="00EC5C08" w:rsidRDefault="00103A30" w:rsidP="00103A3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C5C08">
        <w:rPr>
          <w:rFonts w:ascii="Arial" w:hAnsi="Arial" w:cs="Arial"/>
          <w:bCs/>
          <w:w w:val="115"/>
        </w:rPr>
        <w:t>ПОСТАНОВЛЕНИЕ</w:t>
      </w:r>
    </w:p>
    <w:p w:rsidR="00103A30" w:rsidRPr="00EC5C08" w:rsidRDefault="00103A30" w:rsidP="00103A30">
      <w:pPr>
        <w:ind w:left="-567"/>
        <w:rPr>
          <w:rFonts w:ascii="Arial" w:hAnsi="Arial" w:cs="Arial"/>
        </w:rPr>
      </w:pPr>
    </w:p>
    <w:p w:rsidR="00103A30" w:rsidRPr="00EC5C08" w:rsidRDefault="00103A30" w:rsidP="00103A30">
      <w:pPr>
        <w:tabs>
          <w:tab w:val="left" w:pos="9072"/>
        </w:tabs>
        <w:ind w:right="-1133"/>
        <w:rPr>
          <w:rFonts w:ascii="Arial" w:hAnsi="Arial" w:cs="Arial"/>
        </w:rPr>
      </w:pPr>
      <w:r w:rsidRPr="00EC5C08">
        <w:rPr>
          <w:rFonts w:ascii="Arial" w:hAnsi="Arial" w:cs="Arial"/>
        </w:rPr>
        <w:t>30.11.2018                                                                                         № 4664-ПА</w:t>
      </w:r>
    </w:p>
    <w:p w:rsidR="00103A30" w:rsidRPr="00EC5C08" w:rsidRDefault="00103A30" w:rsidP="00103A30">
      <w:pPr>
        <w:jc w:val="center"/>
        <w:rPr>
          <w:rFonts w:ascii="Arial" w:hAnsi="Arial" w:cs="Arial"/>
        </w:rPr>
      </w:pPr>
    </w:p>
    <w:p w:rsidR="00103A30" w:rsidRPr="00EC5C08" w:rsidRDefault="00103A30" w:rsidP="00103A30">
      <w:pPr>
        <w:ind w:left="-1134" w:right="-1133"/>
        <w:jc w:val="center"/>
        <w:rPr>
          <w:rFonts w:ascii="Arial" w:hAnsi="Arial" w:cs="Arial"/>
        </w:rPr>
      </w:pPr>
      <w:r w:rsidRPr="00EC5C08">
        <w:rPr>
          <w:rFonts w:ascii="Arial" w:hAnsi="Arial" w:cs="Arial"/>
        </w:rPr>
        <w:t>г. Люберцы</w:t>
      </w:r>
    </w:p>
    <w:p w:rsidR="00103A30" w:rsidRPr="00EC5C08" w:rsidRDefault="00103A30" w:rsidP="00103A30">
      <w:pPr>
        <w:ind w:left="-1134" w:right="-1133"/>
        <w:jc w:val="center"/>
        <w:rPr>
          <w:rFonts w:ascii="Arial" w:hAnsi="Arial" w:cs="Arial"/>
        </w:rPr>
      </w:pPr>
    </w:p>
    <w:p w:rsidR="00103A30" w:rsidRPr="00EC5C08" w:rsidRDefault="00103A30" w:rsidP="00103A30">
      <w:pPr>
        <w:rPr>
          <w:rFonts w:ascii="Arial" w:hAnsi="Arial" w:cs="Arial"/>
        </w:rPr>
      </w:pPr>
    </w:p>
    <w:p w:rsidR="00103A30" w:rsidRPr="00EC5C08" w:rsidRDefault="00103A30" w:rsidP="00103A30">
      <w:pPr>
        <w:jc w:val="center"/>
        <w:rPr>
          <w:rFonts w:ascii="Arial" w:hAnsi="Arial" w:cs="Arial"/>
          <w:b/>
        </w:rPr>
      </w:pPr>
      <w:r w:rsidRPr="00EC5C08">
        <w:rPr>
          <w:rFonts w:ascii="Arial" w:hAnsi="Arial" w:cs="Arial"/>
          <w:b/>
        </w:rPr>
        <w:t>Об утверждении Положения о порядке</w:t>
      </w:r>
    </w:p>
    <w:p w:rsidR="00103A30" w:rsidRPr="00EC5C08" w:rsidRDefault="00103A30" w:rsidP="00103A30">
      <w:pPr>
        <w:jc w:val="center"/>
        <w:rPr>
          <w:rFonts w:ascii="Arial" w:hAnsi="Arial" w:cs="Arial"/>
          <w:b/>
        </w:rPr>
      </w:pPr>
      <w:r w:rsidRPr="00EC5C08">
        <w:rPr>
          <w:rFonts w:ascii="Arial" w:hAnsi="Arial" w:cs="Arial"/>
          <w:b/>
        </w:rPr>
        <w:t>реализации и использования пиротехнических изделий</w:t>
      </w:r>
    </w:p>
    <w:p w:rsidR="00103A30" w:rsidRPr="00EC5C08" w:rsidRDefault="00103A30" w:rsidP="00103A30">
      <w:pPr>
        <w:jc w:val="center"/>
        <w:rPr>
          <w:rFonts w:ascii="Arial" w:hAnsi="Arial" w:cs="Arial"/>
          <w:b/>
        </w:rPr>
      </w:pPr>
      <w:r w:rsidRPr="00EC5C08">
        <w:rPr>
          <w:rFonts w:ascii="Arial" w:hAnsi="Arial" w:cs="Arial"/>
          <w:b/>
        </w:rPr>
        <w:t xml:space="preserve">на территории городского округа Люберцы Московской области </w:t>
      </w:r>
    </w:p>
    <w:p w:rsidR="00103A30" w:rsidRPr="00EC5C08" w:rsidRDefault="00103A30" w:rsidP="00103A30">
      <w:pPr>
        <w:rPr>
          <w:rFonts w:ascii="Arial" w:hAnsi="Arial" w:cs="Arial"/>
        </w:rPr>
      </w:pPr>
    </w:p>
    <w:p w:rsidR="00103A30" w:rsidRPr="00EC5C08" w:rsidRDefault="00103A30" w:rsidP="00103A30">
      <w:pPr>
        <w:ind w:left="-113" w:firstLine="567"/>
        <w:jc w:val="both"/>
        <w:rPr>
          <w:rFonts w:ascii="Arial" w:hAnsi="Arial" w:cs="Arial"/>
        </w:rPr>
      </w:pPr>
      <w:proofErr w:type="gramStart"/>
      <w:r w:rsidRPr="00EC5C08">
        <w:rPr>
          <w:rFonts w:ascii="Arial" w:hAnsi="Arial" w:cs="Arial"/>
        </w:rPr>
        <w:t>В соответствии с Федеральным законом от 06.10.2003 № 131-ФЗ</w:t>
      </w:r>
      <w:r w:rsidRPr="00EC5C08">
        <w:rPr>
          <w:rFonts w:ascii="Arial" w:hAnsi="Arial" w:cs="Arial"/>
        </w:rPr>
        <w:br/>
        <w:t xml:space="preserve"> «Об общих  принципах организации  местного самоуправления в Российской Федерации», Федеральным законом от 21.12.1994 № 69-ФЗ «О пожарной безопасности», </w:t>
      </w:r>
      <w:hyperlink r:id="rId5" w:history="1">
        <w:r w:rsidRPr="00EC5C08">
          <w:rPr>
            <w:rStyle w:val="a7"/>
            <w:rFonts w:ascii="Arial" w:hAnsi="Arial" w:cs="Arial"/>
          </w:rPr>
          <w:t>Законом</w:t>
        </w:r>
      </w:hyperlink>
      <w:r w:rsidRPr="00EC5C08">
        <w:rPr>
          <w:rFonts w:ascii="Arial" w:hAnsi="Arial" w:cs="Arial"/>
        </w:rPr>
        <w:t xml:space="preserve"> Российской Федерации от 07.02.1992 № 2300-1 </w:t>
      </w:r>
      <w:r w:rsidRPr="00EC5C08">
        <w:rPr>
          <w:rFonts w:ascii="Arial" w:hAnsi="Arial" w:cs="Arial"/>
        </w:rPr>
        <w:br/>
        <w:t xml:space="preserve">«О защите прав потребителей», </w:t>
      </w:r>
      <w:hyperlink r:id="rId6" w:history="1">
        <w:r w:rsidRPr="00EC5C08">
          <w:rPr>
            <w:rStyle w:val="a7"/>
            <w:rFonts w:ascii="Arial" w:hAnsi="Arial" w:cs="Arial"/>
          </w:rPr>
          <w:t>Постановлением</w:t>
        </w:r>
      </w:hyperlink>
      <w:r w:rsidRPr="00EC5C08">
        <w:rPr>
          <w:rFonts w:ascii="Arial" w:hAnsi="Arial" w:cs="Arial"/>
        </w:rPr>
        <w:t xml:space="preserve">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изделий», решением Комиссии Таможенного союза от 16.08.2011 № 770</w:t>
      </w:r>
      <w:proofErr w:type="gramEnd"/>
      <w:r w:rsidRPr="00EC5C08">
        <w:rPr>
          <w:rFonts w:ascii="Arial" w:hAnsi="Arial" w:cs="Arial"/>
        </w:rPr>
        <w:t xml:space="preserve"> </w:t>
      </w:r>
      <w:r w:rsidRPr="00EC5C08">
        <w:rPr>
          <w:rFonts w:ascii="Arial" w:hAnsi="Arial" w:cs="Arial"/>
        </w:rPr>
        <w:br/>
        <w:t>«</w:t>
      </w:r>
      <w:proofErr w:type="gramStart"/>
      <w:r w:rsidRPr="00EC5C08">
        <w:rPr>
          <w:rFonts w:ascii="Arial" w:hAnsi="Arial" w:cs="Arial"/>
        </w:rPr>
        <w:t>О принятии технического регламента Таможенного союза «О безопасности пиротехнических изделий», Уставом городского округа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в целях предупреждения пожаров, причинения вреда здоровью и имуществу граждан при приобретении и использовании пиротехнических изделий, постановляю:</w:t>
      </w:r>
      <w:proofErr w:type="gramEnd"/>
    </w:p>
    <w:p w:rsidR="00103A30" w:rsidRPr="00EC5C08" w:rsidRDefault="00103A30" w:rsidP="00103A30">
      <w:pPr>
        <w:ind w:left="-113" w:firstLine="567"/>
        <w:jc w:val="both"/>
        <w:rPr>
          <w:rFonts w:ascii="Arial" w:hAnsi="Arial" w:cs="Arial"/>
        </w:rPr>
      </w:pPr>
    </w:p>
    <w:p w:rsidR="00103A30" w:rsidRPr="00EC5C08" w:rsidRDefault="00103A30" w:rsidP="00103A30">
      <w:pPr>
        <w:ind w:left="-113" w:firstLine="567"/>
        <w:jc w:val="both"/>
        <w:rPr>
          <w:rFonts w:ascii="Arial" w:hAnsi="Arial" w:cs="Arial"/>
        </w:rPr>
      </w:pPr>
      <w:r w:rsidRPr="00EC5C08">
        <w:rPr>
          <w:rFonts w:ascii="Arial" w:hAnsi="Arial" w:cs="Arial"/>
        </w:rPr>
        <w:t>1. Утвердить Положение о порядке реализации и использования пиротехнических изделий на территории городского округа Люберцы  Московской области (прилагается).</w:t>
      </w:r>
    </w:p>
    <w:p w:rsidR="00103A30" w:rsidRPr="00EC5C08" w:rsidRDefault="00103A30" w:rsidP="00103A30">
      <w:pPr>
        <w:pStyle w:val="a5"/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EC5C08">
        <w:rPr>
          <w:rFonts w:ascii="Arial" w:hAnsi="Arial" w:cs="Arial"/>
          <w:sz w:val="24"/>
          <w:szCs w:val="24"/>
        </w:rPr>
        <w:t xml:space="preserve">  2. Утвердить перечень мест для использования пиротехнических изделий на территории городского округа Люберцы Московской области (прилагается).</w:t>
      </w:r>
    </w:p>
    <w:p w:rsidR="00103A30" w:rsidRPr="00EC5C08" w:rsidRDefault="00103A30" w:rsidP="00103A30">
      <w:pPr>
        <w:pStyle w:val="a5"/>
        <w:tabs>
          <w:tab w:val="num" w:pos="0"/>
        </w:tabs>
        <w:ind w:firstLine="0"/>
        <w:rPr>
          <w:rFonts w:ascii="Arial" w:hAnsi="Arial" w:cs="Arial"/>
          <w:sz w:val="24"/>
          <w:szCs w:val="24"/>
        </w:rPr>
      </w:pPr>
      <w:r w:rsidRPr="00EC5C08">
        <w:rPr>
          <w:rFonts w:ascii="Arial" w:hAnsi="Arial" w:cs="Arial"/>
          <w:sz w:val="24"/>
          <w:szCs w:val="24"/>
        </w:rPr>
        <w:t xml:space="preserve">       3. Управлению потребительского рынка, услуг и рекламы довести настоящее Постановление до руководителей предприятий потребительского рынка и услуг, осуществляющих розничную продажу пиротехнических изделий и оказывающих услуги по организации корпоративных мероприятий. </w:t>
      </w:r>
    </w:p>
    <w:p w:rsidR="00103A30" w:rsidRPr="00EC5C08" w:rsidRDefault="00103A30" w:rsidP="00103A30">
      <w:pPr>
        <w:jc w:val="both"/>
        <w:rPr>
          <w:rFonts w:ascii="Arial" w:hAnsi="Arial" w:cs="Arial"/>
        </w:rPr>
      </w:pPr>
      <w:r w:rsidRPr="00EC5C08">
        <w:rPr>
          <w:rFonts w:ascii="Arial" w:hAnsi="Arial" w:cs="Arial"/>
        </w:rPr>
        <w:t xml:space="preserve">        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3A30" w:rsidRPr="00EC5C08" w:rsidRDefault="00103A30" w:rsidP="00103A30">
      <w:pPr>
        <w:pStyle w:val="a3"/>
        <w:tabs>
          <w:tab w:val="left" w:pos="720"/>
          <w:tab w:val="left" w:pos="851"/>
          <w:tab w:val="left" w:pos="92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C08">
        <w:rPr>
          <w:rFonts w:ascii="Arial" w:hAnsi="Arial" w:cs="Arial"/>
          <w:sz w:val="24"/>
          <w:szCs w:val="24"/>
        </w:rPr>
        <w:t xml:space="preserve">      5. </w:t>
      </w:r>
      <w:proofErr w:type="gramStart"/>
      <w:r w:rsidRPr="00EC5C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EC5C0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временно исполняющего обязанности заместителя Главы администрации Семенова А.М.                </w:t>
      </w:r>
    </w:p>
    <w:p w:rsidR="00103A30" w:rsidRPr="00EC5C08" w:rsidRDefault="00103A30" w:rsidP="00103A30">
      <w:pPr>
        <w:jc w:val="both"/>
        <w:rPr>
          <w:rFonts w:ascii="Arial" w:hAnsi="Arial" w:cs="Arial"/>
        </w:rPr>
      </w:pPr>
    </w:p>
    <w:p w:rsidR="00103A30" w:rsidRPr="00EC5C08" w:rsidRDefault="00103A30" w:rsidP="00103A30">
      <w:pPr>
        <w:jc w:val="both"/>
        <w:rPr>
          <w:rFonts w:ascii="Arial" w:hAnsi="Arial" w:cs="Arial"/>
        </w:rPr>
      </w:pPr>
    </w:p>
    <w:p w:rsidR="00103A30" w:rsidRPr="00EC5C08" w:rsidRDefault="00103A30" w:rsidP="00103A30">
      <w:pPr>
        <w:jc w:val="both"/>
        <w:rPr>
          <w:rFonts w:ascii="Arial" w:hAnsi="Arial" w:cs="Arial"/>
        </w:rPr>
      </w:pPr>
      <w:r w:rsidRPr="00EC5C08">
        <w:rPr>
          <w:rFonts w:ascii="Arial" w:hAnsi="Arial" w:cs="Arial"/>
        </w:rPr>
        <w:t>Первый заместитель</w:t>
      </w:r>
    </w:p>
    <w:p w:rsidR="00103A30" w:rsidRPr="00EC5C08" w:rsidRDefault="00103A30" w:rsidP="00103A30">
      <w:pPr>
        <w:jc w:val="both"/>
        <w:rPr>
          <w:rFonts w:ascii="Arial" w:hAnsi="Arial" w:cs="Arial"/>
        </w:rPr>
      </w:pPr>
      <w:r w:rsidRPr="00EC5C08">
        <w:rPr>
          <w:rFonts w:ascii="Arial" w:hAnsi="Arial" w:cs="Arial"/>
        </w:rPr>
        <w:t>Главы администрации                                                                      И.Г. Назарьева</w:t>
      </w:r>
    </w:p>
    <w:p w:rsidR="00EB66F9" w:rsidRDefault="00EB66F9">
      <w:bookmarkStart w:id="0" w:name="_GoBack"/>
      <w:bookmarkEnd w:id="0"/>
    </w:p>
    <w:sectPr w:rsidR="00EB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F9"/>
    <w:rsid w:val="00103A30"/>
    <w:rsid w:val="00E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3A3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103A30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semiHidden/>
    <w:unhideWhenUsed/>
    <w:rsid w:val="00103A30"/>
    <w:pPr>
      <w:ind w:firstLine="36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03A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03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3A3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103A30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semiHidden/>
    <w:unhideWhenUsed/>
    <w:rsid w:val="00103A30"/>
    <w:pPr>
      <w:ind w:firstLine="36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03A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03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3C1595684497FB3F6ADA2BEF1BC89FCF06FDEA5A056899A8DB8AC6MADFH" TargetMode="External"/><Relationship Id="rId5" Type="http://schemas.openxmlformats.org/officeDocument/2006/relationships/hyperlink" Target="consultantplus://offline/ref=693C1595684497FB3F6ADA2BEF1BC89FC70BFCEA590B3593A08286C4A8DE46163AD26408489B2409MCD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2018-12-05T12:18:00Z</dcterms:created>
  <dcterms:modified xsi:type="dcterms:W3CDTF">2018-12-05T12:21:00Z</dcterms:modified>
</cp:coreProperties>
</file>