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737" w:rsidRDefault="00757737" w:rsidP="00757737">
      <w:pPr>
        <w:widowControl w:val="0"/>
        <w:autoSpaceDE w:val="0"/>
        <w:autoSpaceDN w:val="0"/>
        <w:adjustRightInd w:val="0"/>
        <w:ind w:left="5245"/>
        <w:outlineLvl w:val="0"/>
        <w:rPr>
          <w:rFonts w:ascii="Arial" w:eastAsia="Times New Roman" w:hAnsi="Arial" w:cs="Arial"/>
          <w:sz w:val="24"/>
          <w:szCs w:val="24"/>
          <w:lang w:eastAsia="ru-RU"/>
        </w:rPr>
      </w:pPr>
      <w:r>
        <w:rPr>
          <w:rFonts w:ascii="Arial" w:eastAsia="Times New Roman" w:hAnsi="Arial" w:cs="Arial"/>
          <w:sz w:val="24"/>
          <w:szCs w:val="24"/>
          <w:lang w:eastAsia="ru-RU"/>
        </w:rPr>
        <w:t>Утвержден</w:t>
      </w:r>
    </w:p>
    <w:p w:rsidR="00757737" w:rsidRDefault="00757737" w:rsidP="00757737">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Постановлением администрации</w:t>
      </w:r>
    </w:p>
    <w:p w:rsidR="00757737" w:rsidRDefault="00757737" w:rsidP="00757737">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городского округа Люберцы</w:t>
      </w:r>
    </w:p>
    <w:p w:rsidR="00757737" w:rsidRDefault="00757737" w:rsidP="00757737">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 xml:space="preserve">от 12.08.2019 № 2972-ПА </w:t>
      </w:r>
    </w:p>
    <w:p w:rsidR="00757737" w:rsidRDefault="00757737" w:rsidP="00757737">
      <w:pPr>
        <w:jc w:val="center"/>
        <w:rPr>
          <w:rFonts w:ascii="Arial" w:eastAsia="Times New Roman" w:hAnsi="Arial" w:cs="Arial"/>
          <w:sz w:val="24"/>
          <w:szCs w:val="24"/>
          <w:lang w:eastAsia="ru-RU"/>
        </w:rPr>
      </w:pPr>
    </w:p>
    <w:p w:rsidR="00757737" w:rsidRDefault="00757737" w:rsidP="00757737">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Порядок</w:t>
      </w:r>
    </w:p>
    <w:p w:rsidR="00757737" w:rsidRDefault="00757737" w:rsidP="00757737">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 xml:space="preserve">принятия решений о разработке муниципальных программ </w:t>
      </w:r>
    </w:p>
    <w:p w:rsidR="00757737" w:rsidRDefault="00757737" w:rsidP="00757737">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 xml:space="preserve">городского округа Люберцы, их формирования и реализации </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Общие положения</w:t>
      </w:r>
    </w:p>
    <w:p w:rsidR="00757737" w:rsidRDefault="00757737" w:rsidP="00757737">
      <w:pPr>
        <w:pStyle w:val="af"/>
        <w:widowControl w:val="0"/>
        <w:numPr>
          <w:ilvl w:val="0"/>
          <w:numId w:val="4"/>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Настоящий Порядок определяет процедуры принятия решения</w:t>
      </w:r>
      <w:r>
        <w:rPr>
          <w:rFonts w:ascii="Arial" w:eastAsia="Times New Roman" w:hAnsi="Arial" w:cs="Arial"/>
          <w:sz w:val="24"/>
          <w:szCs w:val="24"/>
          <w:lang w:eastAsia="ru-RU"/>
        </w:rPr>
        <w:br/>
        <w:t xml:space="preserve">о разработке муниципальных программ городского округа Люберцы, основные принципы, механизмы и этапы их формирования, утверждения </w:t>
      </w:r>
      <w:r>
        <w:rPr>
          <w:rFonts w:ascii="Arial" w:eastAsia="Times New Roman" w:hAnsi="Arial" w:cs="Arial"/>
          <w:sz w:val="24"/>
          <w:szCs w:val="24"/>
          <w:lang w:eastAsia="ru-RU"/>
        </w:rPr>
        <w:br/>
        <w:t>и реализации.</w:t>
      </w:r>
    </w:p>
    <w:p w:rsidR="00757737" w:rsidRDefault="00757737" w:rsidP="00757737">
      <w:pPr>
        <w:pStyle w:val="af"/>
        <w:widowControl w:val="0"/>
        <w:numPr>
          <w:ilvl w:val="0"/>
          <w:numId w:val="4"/>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hAnsi="Arial" w:cs="Arial"/>
          <w:sz w:val="24"/>
          <w:szCs w:val="24"/>
        </w:rPr>
        <w:t>Основные понятия, используемые в настоящем Порядке:</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муниципальная программа городского округа Люберцы (далее - муниципальная программа) - документ стратегического планирования, содержащий комплекс планируемых мероприятий (систему подпрограмм), взаимоувязанных по срокам осуществления, исполнителям и ресурсам </w:t>
      </w:r>
      <w:r>
        <w:rPr>
          <w:rFonts w:ascii="Arial" w:eastAsia="Times New Roman" w:hAnsi="Arial" w:cs="Arial"/>
          <w:sz w:val="24"/>
          <w:szCs w:val="24"/>
          <w:lang w:eastAsia="ru-RU"/>
        </w:rPr>
        <w:br/>
        <w:t>и обеспечивающих наиболее эффективное достижение целей и решение задач социально-экономического развития городского округа Люберцы;</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муниципальной программы (далее - подпрограмма) - комплекс взаимоувязанных по срокам и ресурсам мероприятий, направленных на достижение цели муниципальной программы;</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цель - планируемый за период реализации муниципальной программы конечный результат, в том числе решение проблем социально-экономического развития городского округа Люберцы посредством реализации подпрограмм;</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подпрограммы (программы) (дале</w:t>
      </w:r>
      <w:proofErr w:type="gramStart"/>
      <w:r>
        <w:rPr>
          <w:rFonts w:ascii="Arial" w:eastAsia="Times New Roman" w:hAnsi="Arial" w:cs="Arial"/>
          <w:sz w:val="24"/>
          <w:szCs w:val="24"/>
          <w:lang w:eastAsia="ru-RU"/>
        </w:rPr>
        <w:t>е-</w:t>
      </w:r>
      <w:proofErr w:type="gramEnd"/>
      <w:r>
        <w:rPr>
          <w:rFonts w:ascii="Arial" w:eastAsia="Times New Roman" w:hAnsi="Arial" w:cs="Arial"/>
          <w:sz w:val="24"/>
          <w:szCs w:val="24"/>
          <w:lang w:eastAsia="ru-RU"/>
        </w:rPr>
        <w:t xml:space="preserve"> основное мероприятие) - укрупненное мероприятие в составе подпрограммы (программы), объединяющее группу мероприятий;</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подпрограммы (программы) (далее – мероприятие) - конкретное действие, направленное на достижение целевого показателя;</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757737" w:rsidRDefault="00757737" w:rsidP="00757737">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 – результат выполнения подпрограммы, который обеспечивается за счет достижения целевых показателей;</w:t>
      </w:r>
    </w:p>
    <w:p w:rsidR="00757737" w:rsidRDefault="00757737" w:rsidP="00757737">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 количественно измеримый результат выполнения основного мероприятия, реализуемого в рамках подпрограммы муниципальной программы;</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координатор муниципальной программы – Первый заместитель Главы администрации, Заместитель Главы администрации в соответствии </w:t>
      </w:r>
      <w:r>
        <w:rPr>
          <w:rFonts w:ascii="Arial" w:eastAsia="Times New Roman" w:hAnsi="Arial" w:cs="Arial"/>
          <w:sz w:val="24"/>
          <w:szCs w:val="24"/>
          <w:lang w:eastAsia="ru-RU"/>
        </w:rPr>
        <w:br/>
        <w:t xml:space="preserve">с распределением обязанностей между Первым заместителем </w:t>
      </w:r>
      <w:r>
        <w:rPr>
          <w:rFonts w:ascii="Arial" w:eastAsia="Times New Roman" w:hAnsi="Arial" w:cs="Arial"/>
          <w:sz w:val="24"/>
          <w:szCs w:val="24"/>
          <w:lang w:eastAsia="ru-RU"/>
        </w:rPr>
        <w:br/>
        <w:t>и заместителями Главы администрации городского округа Люберцы;</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муниципальной программы (подпрограммы) – орган администрации городского округа Люберцы (далее - заказчик);</w:t>
      </w:r>
    </w:p>
    <w:p w:rsidR="00757737" w:rsidRDefault="00757737" w:rsidP="00757737">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Для подпрограммы может быть определен заказчик, отличный от заказчика муниципальной программы.</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ответственный за выполнение мероприятия - орган администрации городского округа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 xml:space="preserve"> главный распорядитель бюджетных средств, распорядитель бюджетных средств, получатель бюджетных средств в соответствии с бюджетным законодательством, иные организации, в том числе в случаях привлечения внебюджетных средств;</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результативность муниципальной программы - степень достижения запланированных результатов;</w:t>
      </w:r>
    </w:p>
    <w:p w:rsidR="00757737" w:rsidRDefault="00757737" w:rsidP="00757737">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эффективность муниципальной программы - соотношение достигнутых результатов и ресурсов, затраченных на их достижение;</w:t>
      </w:r>
    </w:p>
    <w:p w:rsidR="00757737" w:rsidRDefault="00757737" w:rsidP="00757737">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hAnsi="Arial" w:cs="Arial"/>
          <w:sz w:val="24"/>
          <w:szCs w:val="24"/>
        </w:rPr>
      </w:pPr>
      <w:r>
        <w:rPr>
          <w:rFonts w:ascii="Arial" w:hAnsi="Arial" w:cs="Arial"/>
          <w:sz w:val="24"/>
          <w:szCs w:val="24"/>
        </w:rPr>
        <w:t xml:space="preserve">Муниципальная программа разрабатывается на срок не менее 5 лет и включает в себя подпрограммы и/или отдельные мероприятия муниципальной </w:t>
      </w:r>
      <w:r>
        <w:rPr>
          <w:rFonts w:ascii="Arial" w:hAnsi="Arial" w:cs="Arial"/>
          <w:sz w:val="24"/>
          <w:szCs w:val="24"/>
        </w:rPr>
        <w:lastRenderedPageBreak/>
        <w:t xml:space="preserve">программы. Деление муниципальной программы на подпрограммы осуществляется исходя из масштабности и </w:t>
      </w:r>
      <w:proofErr w:type="gramStart"/>
      <w:r>
        <w:rPr>
          <w:rFonts w:ascii="Arial" w:hAnsi="Arial" w:cs="Arial"/>
          <w:sz w:val="24"/>
          <w:szCs w:val="24"/>
        </w:rPr>
        <w:t>сложности</w:t>
      </w:r>
      <w:proofErr w:type="gramEnd"/>
      <w:r>
        <w:rPr>
          <w:rFonts w:ascii="Arial" w:hAnsi="Arial" w:cs="Arial"/>
          <w:sz w:val="24"/>
          <w:szCs w:val="24"/>
        </w:rPr>
        <w:t xml:space="preserve"> решаемых в рамках муниципальной программы задач. Мероприятия подпрограмм (программ) в обязательном порядке должны быть увязаны с запланированными результатами подпрограммы (программы).</w:t>
      </w:r>
    </w:p>
    <w:p w:rsidR="00757737" w:rsidRDefault="00757737" w:rsidP="00757737">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hAnsi="Arial" w:cs="Arial"/>
          <w:sz w:val="24"/>
          <w:szCs w:val="24"/>
        </w:rPr>
      </w:pPr>
      <w:r>
        <w:rPr>
          <w:rFonts w:ascii="Arial" w:hAnsi="Arial" w:cs="Arial"/>
          <w:sz w:val="24"/>
          <w:szCs w:val="24"/>
        </w:rPr>
        <w:t>Муниципальная программа утверждается постановлением администрации городского округа Люберцы.</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Требования к структуре муниципальной программы</w:t>
      </w:r>
    </w:p>
    <w:p w:rsidR="00757737" w:rsidRDefault="00757737" w:rsidP="00757737">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hAnsi="Arial" w:cs="Arial"/>
          <w:sz w:val="24"/>
          <w:szCs w:val="24"/>
        </w:rPr>
        <w:t>Муниципальная программа состоит из следующих частей:</w:t>
      </w:r>
    </w:p>
    <w:p w:rsidR="00757737" w:rsidRDefault="00757737" w:rsidP="00757737">
      <w:pPr>
        <w:pStyle w:val="af"/>
        <w:widowControl w:val="0"/>
        <w:numPr>
          <w:ilvl w:val="0"/>
          <w:numId w:val="8"/>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паспорт муниципальной программы по форме согласно приложению   № 1 к настоящему Порядку;</w:t>
      </w:r>
    </w:p>
    <w:p w:rsidR="00757737" w:rsidRDefault="00757737" w:rsidP="00757737">
      <w:pPr>
        <w:pStyle w:val="af"/>
        <w:widowControl w:val="0"/>
        <w:numPr>
          <w:ilvl w:val="0"/>
          <w:numId w:val="8"/>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текстовая часть муниципальной программы, состоящая </w:t>
      </w:r>
      <w:r>
        <w:rPr>
          <w:rFonts w:ascii="Arial" w:eastAsia="Times New Roman" w:hAnsi="Arial" w:cs="Arial"/>
          <w:sz w:val="24"/>
          <w:szCs w:val="24"/>
          <w:lang w:eastAsia="ru-RU"/>
        </w:rPr>
        <w:br/>
        <w:t>из следующих разделов:</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описание цели муниципальной программы;</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прогноз развития соответствующей сферы с учетом реализации муниципальной программы, включая возможные варианты решения проблемы;</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 и краткое их описание (при их наличии);</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обобщенная характеристика основных мероприятий муниципальной программы с обоснованием необходимости их осуществления;</w:t>
      </w:r>
    </w:p>
    <w:p w:rsidR="00757737" w:rsidRDefault="00757737" w:rsidP="00757737">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порядок взаимодействия ответственного за выполнения мероприятия с заказчиком программы (подпрограммы);</w:t>
      </w:r>
    </w:p>
    <w:p w:rsidR="00757737" w:rsidRDefault="00757737" w:rsidP="00757737">
      <w:pPr>
        <w:pStyle w:val="af"/>
        <w:numPr>
          <w:ilvl w:val="1"/>
          <w:numId w:val="10"/>
        </w:numPr>
        <w:ind w:left="0" w:firstLine="709"/>
        <w:jc w:val="both"/>
        <w:rPr>
          <w:rFonts w:ascii="Arial" w:hAnsi="Arial" w:cs="Arial"/>
          <w:sz w:val="24"/>
          <w:szCs w:val="24"/>
          <w:lang w:eastAsia="ru-RU"/>
        </w:rPr>
      </w:pPr>
      <w:r>
        <w:rPr>
          <w:rFonts w:ascii="Arial" w:hAnsi="Arial" w:cs="Arial"/>
          <w:sz w:val="24"/>
          <w:szCs w:val="24"/>
          <w:lang w:eastAsia="ru-RU"/>
        </w:rPr>
        <w:t xml:space="preserve">состав, форма и сроки представления отчетности о ходе реализации мероприятия </w:t>
      </w:r>
      <w:proofErr w:type="gramStart"/>
      <w:r>
        <w:rPr>
          <w:rFonts w:ascii="Arial" w:hAnsi="Arial" w:cs="Arial"/>
          <w:sz w:val="24"/>
          <w:szCs w:val="24"/>
          <w:lang w:eastAsia="ru-RU"/>
        </w:rPr>
        <w:t>ответственным</w:t>
      </w:r>
      <w:proofErr w:type="gramEnd"/>
      <w:r>
        <w:rPr>
          <w:rFonts w:ascii="Arial" w:hAnsi="Arial" w:cs="Arial"/>
          <w:sz w:val="24"/>
          <w:szCs w:val="24"/>
          <w:lang w:eastAsia="ru-RU"/>
        </w:rPr>
        <w:t xml:space="preserve"> за выполнение мероприятия заказчику программы (подпрограммы); </w:t>
      </w:r>
    </w:p>
    <w:p w:rsidR="00757737" w:rsidRDefault="00757737" w:rsidP="00757737">
      <w:pPr>
        <w:pStyle w:val="af"/>
        <w:numPr>
          <w:ilvl w:val="0"/>
          <w:numId w:val="8"/>
        </w:numPr>
        <w:ind w:left="0" w:firstLine="709"/>
        <w:jc w:val="both"/>
        <w:rPr>
          <w:rFonts w:ascii="Arial" w:hAnsi="Arial" w:cs="Arial"/>
          <w:sz w:val="24"/>
          <w:szCs w:val="24"/>
          <w:lang w:eastAsia="ru-RU"/>
        </w:rPr>
      </w:pPr>
      <w:r>
        <w:rPr>
          <w:rFonts w:ascii="Arial" w:hAnsi="Arial" w:cs="Arial"/>
          <w:sz w:val="24"/>
          <w:szCs w:val="24"/>
          <w:lang w:eastAsia="ru-RU"/>
        </w:rPr>
        <w:t xml:space="preserve">перечень мероприятий по форме согласно приложению № 4 </w:t>
      </w:r>
      <w:r>
        <w:rPr>
          <w:rFonts w:ascii="Arial" w:hAnsi="Arial" w:cs="Arial"/>
          <w:sz w:val="24"/>
          <w:szCs w:val="24"/>
          <w:lang w:eastAsia="ru-RU"/>
        </w:rPr>
        <w:br/>
        <w:t>к настоящему Порядку (в случае отсутствия в муниципальной программе подпрограмм).</w:t>
      </w:r>
    </w:p>
    <w:p w:rsidR="00757737" w:rsidRDefault="00757737" w:rsidP="00757737">
      <w:pPr>
        <w:pStyle w:val="af"/>
        <w:numPr>
          <w:ilvl w:val="0"/>
          <w:numId w:val="8"/>
        </w:numPr>
        <w:tabs>
          <w:tab w:val="left" w:pos="0"/>
        </w:tabs>
        <w:ind w:left="0" w:firstLine="785"/>
        <w:jc w:val="both"/>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 по форме согласно приложению № 2 к настоящему Порядку;</w:t>
      </w:r>
    </w:p>
    <w:p w:rsidR="00757737" w:rsidRDefault="00757737" w:rsidP="00757737">
      <w:pPr>
        <w:pStyle w:val="af"/>
        <w:numPr>
          <w:ilvl w:val="0"/>
          <w:numId w:val="8"/>
        </w:numPr>
        <w:ind w:left="0" w:firstLine="785"/>
        <w:jc w:val="both"/>
        <w:rPr>
          <w:rFonts w:ascii="Arial" w:hAnsi="Arial" w:cs="Arial"/>
          <w:sz w:val="24"/>
          <w:szCs w:val="24"/>
          <w:lang w:eastAsia="ru-RU"/>
        </w:rPr>
      </w:pPr>
      <w:r>
        <w:rPr>
          <w:rFonts w:ascii="Arial" w:hAnsi="Arial" w:cs="Arial"/>
          <w:sz w:val="24"/>
          <w:szCs w:val="24"/>
          <w:lang w:eastAsia="ru-RU"/>
        </w:rPr>
        <w:t>методика расчета значений показателей реализации программы (наименование, единица измерения, источник данных, порядок расчета);</w:t>
      </w:r>
    </w:p>
    <w:p w:rsidR="00757737" w:rsidRDefault="00757737" w:rsidP="00757737">
      <w:pPr>
        <w:pStyle w:val="af"/>
        <w:numPr>
          <w:ilvl w:val="0"/>
          <w:numId w:val="8"/>
        </w:numPr>
        <w:ind w:left="0" w:firstLine="785"/>
        <w:jc w:val="both"/>
        <w:rPr>
          <w:rFonts w:ascii="Arial" w:hAnsi="Arial" w:cs="Arial"/>
          <w:sz w:val="24"/>
          <w:szCs w:val="24"/>
          <w:lang w:eastAsia="ru-RU"/>
        </w:rPr>
      </w:pPr>
      <w:r>
        <w:rPr>
          <w:rFonts w:ascii="Arial" w:hAnsi="Arial" w:cs="Arial"/>
          <w:sz w:val="24"/>
          <w:szCs w:val="24"/>
          <w:lang w:eastAsia="ru-RU"/>
        </w:rPr>
        <w:t>подпрограммы, которые содержат:</w:t>
      </w:r>
    </w:p>
    <w:p w:rsidR="00757737" w:rsidRDefault="00757737" w:rsidP="00757737">
      <w:pPr>
        <w:ind w:left="0" w:firstLine="709"/>
        <w:jc w:val="both"/>
        <w:rPr>
          <w:rFonts w:ascii="Arial" w:hAnsi="Arial" w:cs="Arial"/>
          <w:sz w:val="24"/>
          <w:szCs w:val="24"/>
          <w:lang w:eastAsia="ru-RU"/>
        </w:rPr>
      </w:pPr>
      <w:r>
        <w:rPr>
          <w:rFonts w:ascii="Arial" w:hAnsi="Arial" w:cs="Arial"/>
          <w:sz w:val="24"/>
          <w:szCs w:val="24"/>
          <w:lang w:eastAsia="ru-RU"/>
        </w:rPr>
        <w:t>6.1)</w:t>
      </w:r>
      <w:r>
        <w:rPr>
          <w:rFonts w:ascii="Arial" w:hAnsi="Arial" w:cs="Arial"/>
          <w:sz w:val="24"/>
          <w:szCs w:val="24"/>
          <w:lang w:eastAsia="ru-RU"/>
        </w:rPr>
        <w:tab/>
        <w:t xml:space="preserve">паспорт подпрограммы по форме согласно приложению № 3 </w:t>
      </w:r>
      <w:r>
        <w:rPr>
          <w:rFonts w:ascii="Arial" w:hAnsi="Arial" w:cs="Arial"/>
          <w:sz w:val="24"/>
          <w:szCs w:val="24"/>
          <w:lang w:eastAsia="ru-RU"/>
        </w:rPr>
        <w:br/>
        <w:t>к настоящему Порядку;</w:t>
      </w:r>
    </w:p>
    <w:p w:rsidR="00757737" w:rsidRDefault="00757737" w:rsidP="00757737">
      <w:pPr>
        <w:ind w:left="0" w:firstLine="709"/>
        <w:jc w:val="both"/>
        <w:rPr>
          <w:rFonts w:ascii="Arial" w:hAnsi="Arial" w:cs="Arial"/>
          <w:sz w:val="24"/>
          <w:szCs w:val="24"/>
        </w:rPr>
      </w:pPr>
      <w:r>
        <w:rPr>
          <w:rFonts w:ascii="Arial" w:hAnsi="Arial" w:cs="Arial"/>
          <w:sz w:val="24"/>
          <w:szCs w:val="24"/>
          <w:lang w:eastAsia="ru-RU"/>
        </w:rPr>
        <w:t>6.2)</w:t>
      </w:r>
      <w:r>
        <w:rPr>
          <w:rFonts w:ascii="Arial" w:hAnsi="Arial" w:cs="Arial"/>
          <w:sz w:val="24"/>
          <w:szCs w:val="24"/>
          <w:lang w:eastAsia="ru-RU"/>
        </w:rPr>
        <w:tab/>
      </w:r>
      <w:r>
        <w:rPr>
          <w:rFonts w:ascii="Arial" w:hAnsi="Arial" w:cs="Arial"/>
          <w:sz w:val="24"/>
          <w:szCs w:val="24"/>
        </w:rPr>
        <w:t>характеристику сферы реализации подпрограммы, описание основных проблем, решаемых посредством мероприятий;</w:t>
      </w:r>
    </w:p>
    <w:p w:rsidR="00757737" w:rsidRDefault="00757737" w:rsidP="00757737">
      <w:pPr>
        <w:ind w:left="0" w:firstLine="709"/>
        <w:jc w:val="both"/>
        <w:rPr>
          <w:rFonts w:ascii="Arial" w:hAnsi="Arial" w:cs="Arial"/>
          <w:sz w:val="24"/>
          <w:szCs w:val="24"/>
          <w:lang w:eastAsia="ru-RU"/>
        </w:rPr>
      </w:pPr>
      <w:r>
        <w:rPr>
          <w:rFonts w:ascii="Arial" w:hAnsi="Arial" w:cs="Arial"/>
          <w:sz w:val="24"/>
          <w:szCs w:val="24"/>
          <w:lang w:eastAsia="ru-RU"/>
        </w:rPr>
        <w:t>6.3)</w:t>
      </w:r>
      <w:r>
        <w:rPr>
          <w:rFonts w:ascii="Arial" w:hAnsi="Arial" w:cs="Arial"/>
          <w:sz w:val="24"/>
          <w:szCs w:val="24"/>
          <w:lang w:eastAsia="ru-RU"/>
        </w:rPr>
        <w:tab/>
        <w:t xml:space="preserve">перечень мероприятий по форме согласно приложению № 4 </w:t>
      </w:r>
      <w:r>
        <w:rPr>
          <w:rFonts w:ascii="Arial" w:hAnsi="Arial" w:cs="Arial"/>
          <w:sz w:val="24"/>
          <w:szCs w:val="24"/>
          <w:lang w:eastAsia="ru-RU"/>
        </w:rPr>
        <w:br/>
        <w:t>к настоящему Порядку.</w:t>
      </w:r>
    </w:p>
    <w:p w:rsidR="00757737" w:rsidRDefault="00757737" w:rsidP="00757737">
      <w:pPr>
        <w:pStyle w:val="af"/>
        <w:numPr>
          <w:ilvl w:val="0"/>
          <w:numId w:val="4"/>
        </w:numPr>
        <w:ind w:left="0" w:firstLine="709"/>
        <w:jc w:val="both"/>
        <w:rPr>
          <w:rFonts w:ascii="Arial" w:hAnsi="Arial" w:cs="Arial"/>
          <w:sz w:val="24"/>
          <w:szCs w:val="24"/>
          <w:lang w:eastAsia="ru-RU"/>
        </w:rPr>
      </w:pPr>
      <w:r>
        <w:rPr>
          <w:rFonts w:ascii="Arial" w:hAnsi="Arial" w:cs="Arial"/>
          <w:sz w:val="24"/>
          <w:szCs w:val="24"/>
          <w:lang w:eastAsia="ru-RU"/>
        </w:rPr>
        <w:t xml:space="preserve">В случае если государственными программами Российской Федерации, государственными программами Московской области установлены требования к содержанию муниципальной программы, </w:t>
      </w:r>
      <w:r>
        <w:rPr>
          <w:rFonts w:ascii="Arial" w:hAnsi="Arial" w:cs="Arial"/>
          <w:sz w:val="24"/>
          <w:szCs w:val="24"/>
          <w:lang w:eastAsia="ru-RU"/>
        </w:rPr>
        <w:br/>
        <w:t xml:space="preserve">ее разработка осуществляется с учетом положений, предусмотренных государственными программами Российской федерации </w:t>
      </w:r>
      <w:r>
        <w:rPr>
          <w:rFonts w:ascii="Arial" w:hAnsi="Arial" w:cs="Arial"/>
          <w:sz w:val="24"/>
          <w:szCs w:val="24"/>
          <w:lang w:eastAsia="ru-RU"/>
        </w:rPr>
        <w:br/>
        <w:t>и государственными программами Московской области.</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Разработка муниципальных программ</w:t>
      </w:r>
    </w:p>
    <w:p w:rsidR="00757737" w:rsidRDefault="00757737" w:rsidP="00757737">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Муниципальные программы разрабатываются на основании Перечня муниципальных программ городского округа Люберцы (далее - Перечень), утверждаемого постановлением администрации городского округа Люберцы. </w:t>
      </w:r>
    </w:p>
    <w:p w:rsidR="00757737" w:rsidRDefault="00757737" w:rsidP="00757737">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Проект Перечня формируется управлением экономики администрации городского округа Люберцы в соответствии </w:t>
      </w:r>
      <w:r>
        <w:rPr>
          <w:rFonts w:ascii="Arial" w:eastAsia="Times New Roman" w:hAnsi="Arial" w:cs="Arial"/>
          <w:sz w:val="24"/>
          <w:szCs w:val="24"/>
          <w:lang w:eastAsia="ru-RU"/>
        </w:rPr>
        <w:br/>
        <w:t xml:space="preserve">с законодательством Российской Федерации, поручениями Губернатора Московской области и Правительства Московской области, предложениями исполнительных органов государственной власти Московской области </w:t>
      </w:r>
      <w:r>
        <w:rPr>
          <w:rFonts w:ascii="Arial" w:eastAsia="Times New Roman" w:hAnsi="Arial" w:cs="Arial"/>
          <w:sz w:val="24"/>
          <w:szCs w:val="24"/>
          <w:lang w:eastAsia="ru-RU"/>
        </w:rPr>
        <w:br/>
        <w:t>и органов администрации городского округа Люберцы.</w:t>
      </w:r>
    </w:p>
    <w:p w:rsidR="00757737" w:rsidRDefault="00757737" w:rsidP="00757737">
      <w:pPr>
        <w:pStyle w:val="af"/>
        <w:widowControl w:val="0"/>
        <w:numPr>
          <w:ilvl w:val="0"/>
          <w:numId w:val="4"/>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Pr>
          <w:rFonts w:ascii="Arial" w:eastAsia="Times New Roman" w:hAnsi="Arial" w:cs="Arial"/>
          <w:sz w:val="24"/>
          <w:szCs w:val="24"/>
          <w:lang w:eastAsia="ru-RU"/>
        </w:rPr>
        <w:lastRenderedPageBreak/>
        <w:t xml:space="preserve">Перечень содержит наименования муниципальных программ и </w:t>
      </w:r>
      <w:r>
        <w:rPr>
          <w:rFonts w:ascii="Arial" w:hAnsi="Arial" w:cs="Arial"/>
          <w:sz w:val="24"/>
          <w:szCs w:val="24"/>
        </w:rPr>
        <w:t>заказчиков муниципальных программ.</w:t>
      </w:r>
    </w:p>
    <w:p w:rsidR="00757737" w:rsidRDefault="00757737" w:rsidP="00757737">
      <w:pPr>
        <w:pStyle w:val="af"/>
        <w:widowControl w:val="0"/>
        <w:numPr>
          <w:ilvl w:val="0"/>
          <w:numId w:val="4"/>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Pr>
          <w:rFonts w:ascii="Arial" w:hAnsi="Arial" w:cs="Arial"/>
          <w:sz w:val="24"/>
          <w:szCs w:val="24"/>
        </w:rPr>
        <w:t xml:space="preserve">В соответствии с </w:t>
      </w:r>
      <w:proofErr w:type="spellStart"/>
      <w:r>
        <w:rPr>
          <w:rFonts w:ascii="Arial" w:hAnsi="Arial" w:cs="Arial"/>
          <w:sz w:val="24"/>
          <w:szCs w:val="24"/>
        </w:rPr>
        <w:t>програмно</w:t>
      </w:r>
      <w:proofErr w:type="spellEnd"/>
      <w:r>
        <w:rPr>
          <w:rFonts w:ascii="Arial" w:hAnsi="Arial" w:cs="Arial"/>
          <w:sz w:val="24"/>
          <w:szCs w:val="24"/>
        </w:rPr>
        <w:t>-целевым принципом сроки реализации муниципальных программ должны быть взаимоувязаны со сроками реализации государственных программ Московской области.</w:t>
      </w:r>
    </w:p>
    <w:p w:rsidR="00757737" w:rsidRDefault="00757737" w:rsidP="00757737">
      <w:pPr>
        <w:pStyle w:val="af"/>
        <w:widowControl w:val="0"/>
        <w:numPr>
          <w:ilvl w:val="0"/>
          <w:numId w:val="4"/>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муниципальной программы разрабатывает проект муниципальной программы, либо вносит изменения в действующую программу и направляет для согласования в заинтересованные органы администрации городского округа Люберцы в срок не позднее 1 сентября текущего финансового года.</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муниципальную программу (подпрограмму) включаются мероприятия, непосредственно влияющие на изменение ситуации в сфере реализации муниципальной программы в соответствии с планируемыми результатами ее реализации.</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Мероприятия по осуществлению бюджетных инвестиций </w:t>
      </w:r>
      <w:r>
        <w:rPr>
          <w:rFonts w:ascii="Arial" w:eastAsia="Times New Roman" w:hAnsi="Arial" w:cs="Arial"/>
          <w:sz w:val="24"/>
          <w:szCs w:val="24"/>
          <w:lang w:eastAsia="ru-RU"/>
        </w:rPr>
        <w:br/>
        <w:t>в объекты капитального строительства муниципальной собственности городского округа Люберцы и (или) приобретение объектов недвижимого имущества в муниципальную собственность включаются в муниципальную программу (подпрограмму) в соответствии с порядком осуществления бюджетных инвестиций в объекты капитального строительства и реконструкции муниципальной собственности муниципального образования городской округ Люберцы Московской области.</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Проект муниципальной программы согласовывается </w:t>
      </w:r>
      <w:r>
        <w:rPr>
          <w:rFonts w:ascii="Arial" w:eastAsia="Times New Roman" w:hAnsi="Arial" w:cs="Arial"/>
          <w:sz w:val="24"/>
          <w:szCs w:val="24"/>
          <w:lang w:eastAsia="ru-RU"/>
        </w:rPr>
        <w:br/>
        <w:t>с управлением экономики администрации городского округа Люберцы (далее – управление экономики), финансовым управлением администрации городского округа Люберцы (далее – финансовое управление), соисполнителями и иными заинтересованными органами администрации городского округа Люберцы, проходит экспертизу в Контрольно-счетной палате городского округа Люберцы и представляется на утверждение Первому заместителю Главы администрации в соответствии с Регламентом администрации городского округа Люберцы.</w:t>
      </w:r>
      <w:proofErr w:type="gramEnd"/>
    </w:p>
    <w:p w:rsidR="00757737" w:rsidRDefault="00757737" w:rsidP="00757737">
      <w:pPr>
        <w:widowControl w:val="0"/>
        <w:tabs>
          <w:tab w:val="left" w:pos="993"/>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финансовое управление вместе с проектом муниципальной программы заказчик в обязательном порядке направляет обоснование объема финансовых ресурсов муниципальной программы (далее – финансовое экономическое обоснование).</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экономики совместно с финансовым управлением </w:t>
      </w:r>
      <w:r>
        <w:rPr>
          <w:rFonts w:ascii="Arial" w:eastAsia="Times New Roman" w:hAnsi="Arial" w:cs="Arial"/>
          <w:sz w:val="24"/>
          <w:szCs w:val="24"/>
          <w:lang w:eastAsia="ru-RU"/>
        </w:rPr>
        <w:br/>
        <w:t xml:space="preserve">в срок до 5 рабочих дней согласовывает проект муниципальной программы или готовит замечания по проекту. </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color w:val="000000" w:themeColor="text1"/>
          <w:sz w:val="24"/>
          <w:szCs w:val="24"/>
          <w:lang w:eastAsia="ru-RU"/>
        </w:rPr>
      </w:pPr>
      <w:r>
        <w:rPr>
          <w:rFonts w:ascii="Arial" w:eastAsia="Times New Roman" w:hAnsi="Arial" w:cs="Arial"/>
          <w:sz w:val="24"/>
          <w:szCs w:val="24"/>
          <w:lang w:eastAsia="ru-RU"/>
        </w:rPr>
        <w:t>Управление экономики, финансовое управление и иные заинтересованные органы администрации городского округа Люберцы вправе запросить у заказчика дополнительные сведения по проекту программы.</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color w:val="000000" w:themeColor="text1"/>
          <w:sz w:val="24"/>
          <w:szCs w:val="24"/>
          <w:lang w:eastAsia="ru-RU"/>
        </w:rPr>
        <w:t>Муниципальные</w:t>
      </w:r>
      <w:r>
        <w:rPr>
          <w:rFonts w:ascii="Arial" w:eastAsia="Times New Roman" w:hAnsi="Arial" w:cs="Arial"/>
          <w:sz w:val="24"/>
          <w:szCs w:val="24"/>
          <w:lang w:eastAsia="ru-RU"/>
        </w:rPr>
        <w:t xml:space="preserve"> программы, предусмотренные к реализации </w:t>
      </w:r>
      <w:r>
        <w:rPr>
          <w:rFonts w:ascii="Arial" w:eastAsia="Times New Roman" w:hAnsi="Arial" w:cs="Arial"/>
          <w:sz w:val="24"/>
          <w:szCs w:val="24"/>
          <w:lang w:eastAsia="ru-RU"/>
        </w:rPr>
        <w:br/>
        <w:t>с очередного финансового года, утверждаются д</w:t>
      </w:r>
      <w:r>
        <w:rPr>
          <w:rFonts w:ascii="Arial" w:eastAsia="Times New Roman" w:hAnsi="Arial" w:cs="Arial"/>
          <w:color w:val="000000" w:themeColor="text1"/>
          <w:sz w:val="24"/>
          <w:szCs w:val="24"/>
          <w:lang w:eastAsia="ru-RU"/>
        </w:rPr>
        <w:t>о 10 декабря текущего финансового года</w:t>
      </w:r>
      <w:r>
        <w:rPr>
          <w:rFonts w:ascii="Arial" w:eastAsia="Times New Roman" w:hAnsi="Arial" w:cs="Arial"/>
          <w:sz w:val="24"/>
          <w:szCs w:val="24"/>
          <w:lang w:eastAsia="ru-RU"/>
        </w:rPr>
        <w:t>.</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Муниципальные программы приводятся в соответствие </w:t>
      </w:r>
      <w:r>
        <w:rPr>
          <w:rFonts w:ascii="Arial" w:eastAsia="Times New Roman" w:hAnsi="Arial" w:cs="Arial"/>
          <w:sz w:val="24"/>
          <w:szCs w:val="24"/>
          <w:lang w:eastAsia="ru-RU"/>
        </w:rPr>
        <w:br/>
        <w:t xml:space="preserve">с решением о бюджете </w:t>
      </w:r>
      <w:r>
        <w:rPr>
          <w:rFonts w:ascii="Arial" w:eastAsia="Times New Roman" w:hAnsi="Arial" w:cs="Arial"/>
          <w:color w:val="000000" w:themeColor="text1"/>
          <w:sz w:val="24"/>
          <w:szCs w:val="24"/>
          <w:lang w:eastAsia="ru-RU"/>
        </w:rPr>
        <w:t>в сроки, определенные Бюджетным кодексом Российской Федерации</w:t>
      </w:r>
      <w:r>
        <w:rPr>
          <w:rFonts w:ascii="Arial" w:eastAsia="Times New Roman" w:hAnsi="Arial" w:cs="Arial"/>
          <w:sz w:val="24"/>
          <w:szCs w:val="24"/>
          <w:lang w:eastAsia="ru-RU"/>
        </w:rPr>
        <w:t>.</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Внесение изменений в муниципальную программу</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муниципальную программу могут быть внесены изменения </w:t>
      </w:r>
      <w:r>
        <w:rPr>
          <w:rFonts w:ascii="Arial" w:eastAsia="Times New Roman" w:hAnsi="Arial" w:cs="Arial"/>
          <w:sz w:val="24"/>
          <w:szCs w:val="24"/>
          <w:lang w:eastAsia="ru-RU"/>
        </w:rPr>
        <w:br/>
        <w:t>в случаях:</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снижения ожидаемых поступлений в бюджет;</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исключения отдельных полномочий органов местного самоуправления, наделения органов местного самоуправления дополнительными полномочиями;</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необходимости включения дополнительных мероприятий;</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необходимости ускорения реализации или досрочного прекращения реализации муниципальной программы (подпрограммы) или ее отдельных мероприятий по результатам оценки эффективности реализации муниципальной программы, установленной разделом </w:t>
      </w:r>
      <w:r>
        <w:rPr>
          <w:rFonts w:ascii="Arial" w:eastAsia="Times New Roman" w:hAnsi="Arial" w:cs="Arial"/>
          <w:sz w:val="24"/>
          <w:szCs w:val="24"/>
          <w:lang w:val="en-US" w:eastAsia="ru-RU"/>
        </w:rPr>
        <w:t>VIII</w:t>
      </w:r>
      <w:r w:rsidRPr="00757737">
        <w:rPr>
          <w:rFonts w:ascii="Arial" w:eastAsia="Times New Roman" w:hAnsi="Arial" w:cs="Arial"/>
          <w:sz w:val="24"/>
          <w:szCs w:val="24"/>
          <w:lang w:eastAsia="ru-RU"/>
        </w:rPr>
        <w:t xml:space="preserve"> </w:t>
      </w:r>
      <w:r>
        <w:rPr>
          <w:rFonts w:ascii="Arial" w:eastAsia="Times New Roman" w:hAnsi="Arial" w:cs="Arial"/>
          <w:sz w:val="24"/>
          <w:szCs w:val="24"/>
          <w:lang w:eastAsia="ru-RU"/>
        </w:rPr>
        <w:t>настоящего Порядка;</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необходимости изменения перечня мероприятий, сроков и (или) объемов их </w:t>
      </w:r>
      <w:r>
        <w:rPr>
          <w:rFonts w:ascii="Arial" w:eastAsia="Times New Roman" w:hAnsi="Arial" w:cs="Arial"/>
          <w:sz w:val="24"/>
          <w:szCs w:val="24"/>
          <w:lang w:eastAsia="ru-RU"/>
        </w:rPr>
        <w:lastRenderedPageBreak/>
        <w:t>финансирования в связи с предоставлением из бюджета Московской области средств на их реализацию или изменением объема указанных средств;</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изменения планируемых результатов реализации муниципальной программы;</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Pr>
          <w:rFonts w:ascii="Arial" w:eastAsia="Times New Roman" w:hAnsi="Arial" w:cs="Arial"/>
          <w:sz w:val="24"/>
          <w:szCs w:val="24"/>
          <w:lang w:eastAsia="ru-RU"/>
        </w:rPr>
        <w:t>принятия решения о необходимости изменения наименования или объемов финансирования мероприятий;</w:t>
      </w:r>
    </w:p>
    <w:p w:rsidR="00757737" w:rsidRDefault="00757737" w:rsidP="00757737">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Pr>
          <w:rFonts w:ascii="Arial" w:eastAsia="Times New Roman" w:hAnsi="Arial" w:cs="Arial"/>
          <w:sz w:val="24"/>
          <w:szCs w:val="24"/>
          <w:lang w:eastAsia="ru-RU"/>
        </w:rPr>
        <w:t xml:space="preserve">поступления в адрес администрации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рекомендаций центральных исполнительных органов власти Московской области.</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Внесение изменений в муниципальную программу осуществляется заказчиком программы или подпрограммы или ответственным за выполнение мероприятия (далее - Инициатор внесения изменений) в порядке, предусмотренном для утверждения муниципальных программ за исключением прохождения экспертизы в Контрольно-счетной палате городского округа Люберцы.</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Вместе с проектом изменений в муниципальную программу Инициатор внесения изменений готовит пояснительную записку </w:t>
      </w:r>
      <w:r>
        <w:rPr>
          <w:rFonts w:ascii="Arial" w:eastAsia="Times New Roman" w:hAnsi="Arial" w:cs="Arial"/>
          <w:sz w:val="24"/>
          <w:szCs w:val="24"/>
          <w:lang w:eastAsia="ru-RU"/>
        </w:rPr>
        <w:br/>
        <w:t>с описанием влияния предлагаемых изменений муниципальной программы на планируемые результаты реализации муниципальной программы, обоснование эффективности принимаемых решений, экономию бюджетных средств и финансовое экономическое обоснование предлагаемых изменений.</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Проект изменений в муниципальную программу (подпрограмму) согласовывается с управлением экономики, финансовым управлением </w:t>
      </w:r>
      <w:r>
        <w:rPr>
          <w:rFonts w:ascii="Arial" w:eastAsia="Times New Roman" w:hAnsi="Arial" w:cs="Arial"/>
          <w:sz w:val="24"/>
          <w:szCs w:val="24"/>
          <w:lang w:eastAsia="ru-RU"/>
        </w:rPr>
        <w:br/>
        <w:t>и иными заинтересованными органами администрации городского округа Люберцы.</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Финансовое обеспечение </w:t>
      </w:r>
      <w:proofErr w:type="spellStart"/>
      <w:r>
        <w:rPr>
          <w:rFonts w:ascii="Arial" w:eastAsia="Times New Roman" w:hAnsi="Arial" w:cs="Arial"/>
          <w:sz w:val="24"/>
          <w:szCs w:val="24"/>
          <w:lang w:eastAsia="ru-RU"/>
        </w:rPr>
        <w:t>реализациимуниципальных</w:t>
      </w:r>
      <w:proofErr w:type="spellEnd"/>
      <w:r>
        <w:rPr>
          <w:rFonts w:ascii="Arial" w:eastAsia="Times New Roman" w:hAnsi="Arial" w:cs="Arial"/>
          <w:sz w:val="24"/>
          <w:szCs w:val="24"/>
          <w:lang w:eastAsia="ru-RU"/>
        </w:rPr>
        <w:t xml:space="preserve"> программ</w:t>
      </w:r>
    </w:p>
    <w:p w:rsidR="00757737" w:rsidRDefault="00757737" w:rsidP="00757737">
      <w:pPr>
        <w:pStyle w:val="af"/>
        <w:widowControl w:val="0"/>
        <w:numPr>
          <w:ilvl w:val="0"/>
          <w:numId w:val="4"/>
        </w:numPr>
        <w:tabs>
          <w:tab w:val="left" w:pos="1276"/>
          <w:tab w:val="num" w:pos="1418"/>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Утвержденная муниципальная программа реализуется за счет средств бюджета муниципального образования городской округ Люберцы (далее – бюджет) в объемах, установленных решением о бюджете, и за счет иных источников финансирования, привлекаемых для реализации муниципальной программы.</w:t>
      </w:r>
    </w:p>
    <w:p w:rsidR="00757737" w:rsidRDefault="00757737" w:rsidP="00757737">
      <w:pPr>
        <w:pStyle w:val="af"/>
        <w:widowControl w:val="0"/>
        <w:tabs>
          <w:tab w:val="left" w:pos="1276"/>
        </w:tabs>
        <w:autoSpaceDE w:val="0"/>
        <w:autoSpaceDN w:val="0"/>
        <w:adjustRightInd w:val="0"/>
        <w:ind w:left="709"/>
        <w:jc w:val="both"/>
        <w:outlineLvl w:val="1"/>
        <w:rPr>
          <w:rFonts w:ascii="Arial" w:eastAsia="Times New Roman" w:hAnsi="Arial" w:cs="Arial"/>
          <w:sz w:val="24"/>
          <w:szCs w:val="24"/>
          <w:lang w:eastAsia="ru-RU"/>
        </w:rPr>
      </w:pP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Управление реализацией муниципальной программы</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реализацией муниципальной программы осуществляет координатор муниципальной программы.</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Координатор муниципальной программы организовывает работу, направленную </w:t>
      </w:r>
      <w:proofErr w:type="gramStart"/>
      <w:r>
        <w:rPr>
          <w:rFonts w:ascii="Arial" w:eastAsia="Times New Roman" w:hAnsi="Arial" w:cs="Arial"/>
          <w:sz w:val="24"/>
          <w:szCs w:val="24"/>
          <w:lang w:eastAsia="ru-RU"/>
        </w:rPr>
        <w:t>на</w:t>
      </w:r>
      <w:proofErr w:type="gramEnd"/>
      <w:r>
        <w:rPr>
          <w:rFonts w:ascii="Arial" w:eastAsia="Times New Roman" w:hAnsi="Arial" w:cs="Arial"/>
          <w:sz w:val="24"/>
          <w:szCs w:val="24"/>
          <w:lang w:eastAsia="ru-RU"/>
        </w:rPr>
        <w:t>:</w:t>
      </w:r>
    </w:p>
    <w:p w:rsidR="00757737" w:rsidRDefault="00757737" w:rsidP="00757737">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lang w:eastAsia="ru-RU"/>
        </w:rPr>
        <w:t>согласования проекта постановления администрации городского округа</w:t>
      </w:r>
      <w:proofErr w:type="gramEnd"/>
      <w:r>
        <w:rPr>
          <w:rFonts w:ascii="Arial" w:eastAsia="Times New Roman" w:hAnsi="Arial" w:cs="Arial"/>
          <w:sz w:val="24"/>
          <w:szCs w:val="24"/>
          <w:lang w:eastAsia="ru-RU"/>
        </w:rPr>
        <w:t xml:space="preserve"> Люберцы об утверждении муниципальной программы и внесении изменений в нее;</w:t>
      </w:r>
    </w:p>
    <w:p w:rsidR="00757737" w:rsidRDefault="00757737" w:rsidP="00757737">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организацию управления муниципальной программой;</w:t>
      </w:r>
    </w:p>
    <w:p w:rsidR="00757737" w:rsidRDefault="00757737" w:rsidP="00757737">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реализацию муниципальной программы;</w:t>
      </w:r>
    </w:p>
    <w:p w:rsidR="00757737" w:rsidRDefault="00757737" w:rsidP="00757737">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достижение цели и планируемых результатов реализации муниципальной программы.</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программы:</w:t>
      </w:r>
    </w:p>
    <w:p w:rsidR="00757737" w:rsidRDefault="00757737" w:rsidP="00757737">
      <w:pPr>
        <w:pStyle w:val="af"/>
        <w:widowControl w:val="0"/>
        <w:numPr>
          <w:ilvl w:val="0"/>
          <w:numId w:val="16"/>
        </w:numPr>
        <w:tabs>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разрабатывает муниципальную программу;</w:t>
      </w:r>
    </w:p>
    <w:p w:rsidR="00757737" w:rsidRDefault="00757737" w:rsidP="00757737">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формирует прогноз расходов на реализацию мероприятий и готовит финансовое экономическое обоснование;</w:t>
      </w:r>
    </w:p>
    <w:p w:rsidR="00757737" w:rsidRDefault="00757737" w:rsidP="00757737">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обеспечивает взаимодействие между </w:t>
      </w:r>
      <w:proofErr w:type="spellStart"/>
      <w:r>
        <w:rPr>
          <w:rFonts w:ascii="Arial" w:eastAsia="Times New Roman" w:hAnsi="Arial" w:cs="Arial"/>
          <w:sz w:val="24"/>
          <w:szCs w:val="24"/>
          <w:lang w:eastAsia="ru-RU"/>
        </w:rPr>
        <w:t>ответственнымиза</w:t>
      </w:r>
      <w:proofErr w:type="spellEnd"/>
      <w:r>
        <w:rPr>
          <w:rFonts w:ascii="Arial" w:eastAsia="Times New Roman" w:hAnsi="Arial" w:cs="Arial"/>
          <w:sz w:val="24"/>
          <w:szCs w:val="24"/>
          <w:lang w:eastAsia="ru-RU"/>
        </w:rPr>
        <w:t xml:space="preserve"> выполнение отдельных мероприятий и координацию их действий по реализации;</w:t>
      </w:r>
    </w:p>
    <w:p w:rsidR="00757737" w:rsidRDefault="00757737" w:rsidP="00757737">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формирует проекты адресных перечней, предусмотренных </w:t>
      </w:r>
      <w:hyperlink r:id="rId6" w:anchor="P132" w:history="1">
        <w:r>
          <w:rPr>
            <w:rStyle w:val="a3"/>
            <w:rFonts w:ascii="Arial" w:eastAsia="Times New Roman" w:hAnsi="Arial" w:cs="Arial"/>
            <w:color w:val="auto"/>
            <w:sz w:val="24"/>
            <w:szCs w:val="24"/>
            <w:u w:val="none"/>
            <w:lang w:eastAsia="ru-RU"/>
          </w:rPr>
          <w:t>пунктом 30</w:t>
        </w:r>
      </w:hyperlink>
      <w:r>
        <w:rPr>
          <w:rFonts w:ascii="Arial" w:eastAsia="Times New Roman" w:hAnsi="Arial" w:cs="Arial"/>
          <w:sz w:val="24"/>
          <w:szCs w:val="24"/>
          <w:lang w:eastAsia="ru-RU"/>
        </w:rPr>
        <w:t xml:space="preserve"> настоящего Порядка, а также предложения по внесению в них изменений;</w:t>
      </w:r>
    </w:p>
    <w:p w:rsidR="00757737" w:rsidRDefault="00757737" w:rsidP="00757737">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w:t>
      </w:r>
    </w:p>
    <w:p w:rsidR="00757737" w:rsidRDefault="00757737" w:rsidP="00757737">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готовит и представляет в управление экономики отчеты о реализации муниципальной программы, предусмотренные пунктом 32 настоящего Порядка;</w:t>
      </w:r>
    </w:p>
    <w:p w:rsidR="00757737" w:rsidRDefault="00757737" w:rsidP="00757737">
      <w:pPr>
        <w:pStyle w:val="af"/>
        <w:widowControl w:val="0"/>
        <w:numPr>
          <w:ilvl w:val="0"/>
          <w:numId w:val="16"/>
        </w:numPr>
        <w:tabs>
          <w:tab w:val="clear" w:pos="436"/>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размещает на официальном сайте администрации в сети Интернет утвержденную муниципальную программу и изменения в нее;</w:t>
      </w:r>
    </w:p>
    <w:p w:rsidR="00757737" w:rsidRDefault="00757737" w:rsidP="00757737">
      <w:pPr>
        <w:pStyle w:val="af"/>
        <w:widowControl w:val="0"/>
        <w:numPr>
          <w:ilvl w:val="0"/>
          <w:numId w:val="16"/>
        </w:numPr>
        <w:tabs>
          <w:tab w:val="clear" w:pos="436"/>
          <w:tab w:val="num" w:pos="1214"/>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обеспечивает выполнение муниципальной программы, а также </w:t>
      </w:r>
      <w:r>
        <w:rPr>
          <w:rFonts w:ascii="Arial" w:eastAsia="Times New Roman" w:hAnsi="Arial" w:cs="Arial"/>
          <w:sz w:val="24"/>
          <w:szCs w:val="24"/>
          <w:lang w:eastAsia="ru-RU"/>
        </w:rPr>
        <w:lastRenderedPageBreak/>
        <w:t>эффективность и результативность ее реализации.</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подпрограммы</w:t>
      </w:r>
    </w:p>
    <w:p w:rsidR="00757737" w:rsidRDefault="00757737" w:rsidP="00757737">
      <w:pPr>
        <w:pStyle w:val="af"/>
        <w:widowControl w:val="0"/>
        <w:numPr>
          <w:ilvl w:val="0"/>
          <w:numId w:val="18"/>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разрабатывает подпрограмму;</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анализирует прогноз расходов на реализацию мероприятий подпрограммы и готовит финансовое экономическое обоснование;</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осуществляет взаимодействие с заказчиком программы </w:t>
      </w:r>
      <w:r>
        <w:rPr>
          <w:rFonts w:ascii="Arial" w:eastAsia="Times New Roman" w:hAnsi="Arial" w:cs="Arial"/>
          <w:sz w:val="24"/>
          <w:szCs w:val="24"/>
          <w:lang w:eastAsia="ru-RU"/>
        </w:rPr>
        <w:br/>
        <w:t xml:space="preserve">и </w:t>
      </w:r>
      <w:proofErr w:type="gramStart"/>
      <w:r>
        <w:rPr>
          <w:rFonts w:ascii="Arial" w:eastAsia="Times New Roman" w:hAnsi="Arial" w:cs="Arial"/>
          <w:sz w:val="24"/>
          <w:szCs w:val="24"/>
          <w:lang w:eastAsia="ru-RU"/>
        </w:rPr>
        <w:t>ответственными</w:t>
      </w:r>
      <w:proofErr w:type="gramEnd"/>
      <w:r>
        <w:rPr>
          <w:rFonts w:ascii="Arial" w:eastAsia="Times New Roman" w:hAnsi="Arial" w:cs="Arial"/>
          <w:sz w:val="24"/>
          <w:szCs w:val="24"/>
          <w:lang w:eastAsia="ru-RU"/>
        </w:rPr>
        <w:t xml:space="preserve"> за выполнение мероприятий;</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осуществляет координацию деятельности ответственных </w:t>
      </w:r>
      <w:r>
        <w:rPr>
          <w:rFonts w:ascii="Arial" w:eastAsia="Times New Roman" w:hAnsi="Arial" w:cs="Arial"/>
          <w:sz w:val="24"/>
          <w:szCs w:val="24"/>
          <w:lang w:eastAsia="ru-RU"/>
        </w:rPr>
        <w:br/>
        <w:t>за выполнение мероприятий при реализации подпрограммы;</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участвует в обсуждении вопросов, связанных с реализацией </w:t>
      </w:r>
      <w:r>
        <w:rPr>
          <w:rFonts w:ascii="Arial" w:eastAsia="Times New Roman" w:hAnsi="Arial" w:cs="Arial"/>
          <w:sz w:val="24"/>
          <w:szCs w:val="24"/>
          <w:lang w:eastAsia="ru-RU"/>
        </w:rPr>
        <w:br/>
        <w:t>и финансированием подпрограммы;</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готовит и представляет заказчику программы предложения </w:t>
      </w:r>
      <w:r>
        <w:rPr>
          <w:rFonts w:ascii="Arial" w:eastAsia="Times New Roman" w:hAnsi="Arial" w:cs="Arial"/>
          <w:sz w:val="24"/>
          <w:szCs w:val="24"/>
          <w:lang w:eastAsia="ru-RU"/>
        </w:rPr>
        <w:br/>
        <w:t>по формированию перечней, предусмотренных пунктом 30 настоящего Порядка, и внесению в них изменений;</w:t>
      </w:r>
    </w:p>
    <w:p w:rsidR="00757737" w:rsidRDefault="00757737" w:rsidP="00757737">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готовит и представляет заказчику муниципальной программы отчет о реализации мероприятий.</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757737" w:rsidRDefault="00757737" w:rsidP="00757737">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формирует прогноз расходов на реализацию мероприятия </w:t>
      </w:r>
      <w:r>
        <w:rPr>
          <w:rFonts w:ascii="Arial" w:eastAsia="Times New Roman" w:hAnsi="Arial" w:cs="Arial"/>
          <w:sz w:val="24"/>
          <w:szCs w:val="24"/>
          <w:lang w:eastAsia="ru-RU"/>
        </w:rPr>
        <w:br/>
        <w:t>и направляет его заказчику муниципальной программы (подпрограммы);</w:t>
      </w:r>
    </w:p>
    <w:p w:rsidR="00757737" w:rsidRDefault="00757737" w:rsidP="00757737">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участвует в обсуждении вопросов, связанных с реализацией </w:t>
      </w:r>
      <w:r>
        <w:rPr>
          <w:rFonts w:ascii="Arial" w:eastAsia="Times New Roman" w:hAnsi="Arial" w:cs="Arial"/>
          <w:sz w:val="24"/>
          <w:szCs w:val="24"/>
          <w:lang w:eastAsia="ru-RU"/>
        </w:rPr>
        <w:br/>
        <w:t>и финансированием муниципальной программы (подпрограммы) в части соответствующего мероприятия;</w:t>
      </w:r>
    </w:p>
    <w:p w:rsidR="00757737" w:rsidRDefault="00757737" w:rsidP="00757737">
      <w:pPr>
        <w:pStyle w:val="af"/>
        <w:widowControl w:val="0"/>
        <w:numPr>
          <w:ilvl w:val="0"/>
          <w:numId w:val="2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готовит предложения по формированию перечней, предусмотренных </w:t>
      </w:r>
      <w:hyperlink r:id="rId7" w:anchor="P132" w:history="1">
        <w:r>
          <w:rPr>
            <w:rStyle w:val="a3"/>
            <w:rFonts w:ascii="Arial" w:eastAsia="Times New Roman" w:hAnsi="Arial" w:cs="Arial"/>
            <w:color w:val="auto"/>
            <w:sz w:val="24"/>
            <w:szCs w:val="24"/>
            <w:u w:val="none"/>
            <w:lang w:eastAsia="ru-RU"/>
          </w:rPr>
          <w:t>пункт</w:t>
        </w:r>
      </w:hyperlink>
      <w:r>
        <w:rPr>
          <w:rFonts w:ascii="Arial" w:eastAsia="Times New Roman" w:hAnsi="Arial" w:cs="Arial"/>
          <w:sz w:val="24"/>
          <w:szCs w:val="24"/>
          <w:lang w:eastAsia="ru-RU"/>
        </w:rPr>
        <w:t>ом 30 настоящего Порядка, и направляет их заказчику подпрограммы;</w:t>
      </w:r>
    </w:p>
    <w:p w:rsidR="00757737" w:rsidRDefault="00757737" w:rsidP="00757737">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готовит и представляет заказчику муниципальной программы (подпрограммы) отчет о реализации мероприятий.</w:t>
      </w:r>
    </w:p>
    <w:p w:rsidR="00757737" w:rsidRDefault="00757737" w:rsidP="00757737">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757737" w:rsidRDefault="00757737" w:rsidP="00757737">
      <w:pPr>
        <w:pStyle w:val="af"/>
        <w:widowControl w:val="0"/>
        <w:numPr>
          <w:ilvl w:val="0"/>
          <w:numId w:val="4"/>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целях реализации муниципальной программы не позднее </w:t>
      </w:r>
      <w:r>
        <w:rPr>
          <w:rFonts w:ascii="Arial" w:eastAsia="Times New Roman" w:hAnsi="Arial" w:cs="Arial"/>
          <w:sz w:val="24"/>
          <w:szCs w:val="24"/>
          <w:lang w:eastAsia="ru-RU"/>
        </w:rPr>
        <w:br/>
        <w:t xml:space="preserve">10 рабочих дней с момента утверждения муниципальной программы </w:t>
      </w:r>
      <w:proofErr w:type="gramStart"/>
      <w:r>
        <w:rPr>
          <w:rFonts w:ascii="Arial" w:eastAsia="Times New Roman" w:hAnsi="Arial" w:cs="Arial"/>
          <w:sz w:val="24"/>
          <w:szCs w:val="24"/>
          <w:lang w:eastAsia="ru-RU"/>
        </w:rPr>
        <w:t>разрабатываются</w:t>
      </w:r>
      <w:proofErr w:type="gramEnd"/>
      <w:r>
        <w:rPr>
          <w:rFonts w:ascii="Arial" w:eastAsia="Times New Roman" w:hAnsi="Arial" w:cs="Arial"/>
          <w:sz w:val="24"/>
          <w:szCs w:val="24"/>
          <w:lang w:eastAsia="ru-RU"/>
        </w:rPr>
        <w:t xml:space="preserve"> и утверждается Первым заместителем Главы администрации городского округа Люберцы: </w:t>
      </w:r>
    </w:p>
    <w:p w:rsidR="00757737" w:rsidRDefault="00757737" w:rsidP="00757737">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(реконструкции)), согласно форме 1 приложения № 5 к настоящему Порядку; </w:t>
      </w:r>
    </w:p>
    <w:p w:rsidR="00757737" w:rsidRDefault="00757737" w:rsidP="00757737">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 городского округа Люберцы, согласно форме 2 приложения № 5 к настоящему Порядку;</w:t>
      </w:r>
    </w:p>
    <w:p w:rsidR="00757737" w:rsidRDefault="00757737" w:rsidP="00757737">
      <w:pPr>
        <w:widowControl w:val="0"/>
        <w:tabs>
          <w:tab w:val="left" w:pos="993"/>
        </w:tabs>
        <w:autoSpaceDE w:val="0"/>
        <w:autoSpaceDN w:val="0"/>
        <w:adjustRightInd w:val="0"/>
        <w:ind w:left="0"/>
        <w:jc w:val="both"/>
        <w:outlineLvl w:val="1"/>
        <w:rPr>
          <w:rFonts w:ascii="Arial" w:eastAsia="Times New Roman" w:hAnsi="Arial" w:cs="Arial"/>
          <w:sz w:val="24"/>
          <w:szCs w:val="24"/>
          <w:lang w:eastAsia="ru-RU"/>
        </w:rPr>
      </w:pP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Контроль и отчетность при реализации</w:t>
      </w:r>
      <w:r>
        <w:rPr>
          <w:rFonts w:ascii="Arial" w:eastAsia="Times New Roman" w:hAnsi="Arial" w:cs="Arial"/>
          <w:sz w:val="24"/>
          <w:szCs w:val="24"/>
          <w:lang w:eastAsia="ru-RU"/>
        </w:rPr>
        <w:br/>
      </w:r>
      <w:proofErr w:type="spellStart"/>
      <w:r>
        <w:rPr>
          <w:rFonts w:ascii="Arial" w:eastAsia="Times New Roman" w:hAnsi="Arial" w:cs="Arial"/>
          <w:sz w:val="24"/>
          <w:szCs w:val="24"/>
          <w:lang w:eastAsia="ru-RU"/>
        </w:rPr>
        <w:t>муниципальнойпрограммы</w:t>
      </w:r>
      <w:proofErr w:type="spellEnd"/>
    </w:p>
    <w:p w:rsidR="00757737" w:rsidRDefault="00757737" w:rsidP="00757737">
      <w:pPr>
        <w:pStyle w:val="af"/>
        <w:widowControl w:val="0"/>
        <w:numPr>
          <w:ilvl w:val="0"/>
          <w:numId w:val="4"/>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реализацией муниципальной программы осуществляется администрацией городского округа Люберцы.</w:t>
      </w:r>
    </w:p>
    <w:p w:rsidR="00757737" w:rsidRDefault="00757737" w:rsidP="00757737">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Финансовое управление ежеквартально до 20 числа месяца, следующего за отчетным кварталом, направляет в управление экономики отчет нарастающим итогом с начала года о финансировании муниципальных программ за счет средств бюджета.</w:t>
      </w:r>
    </w:p>
    <w:p w:rsidR="00757737" w:rsidRDefault="00757737" w:rsidP="00757737">
      <w:pPr>
        <w:pStyle w:val="af"/>
        <w:widowControl w:val="0"/>
        <w:numPr>
          <w:ilvl w:val="0"/>
          <w:numId w:val="4"/>
        </w:numPr>
        <w:tabs>
          <w:tab w:val="left" w:pos="709"/>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757737" w:rsidRDefault="00757737" w:rsidP="00757737">
      <w:pPr>
        <w:pStyle w:val="af"/>
        <w:widowControl w:val="0"/>
        <w:numPr>
          <w:ilvl w:val="0"/>
          <w:numId w:val="22"/>
        </w:numPr>
        <w:tabs>
          <w:tab w:val="left" w:pos="993"/>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Ежеквартально до 15 числа месяца, следующего за отчетным кварталом:</w:t>
      </w:r>
    </w:p>
    <w:p w:rsidR="00757737" w:rsidRDefault="00757737" w:rsidP="00757737">
      <w:pPr>
        <w:pStyle w:val="af"/>
        <w:widowControl w:val="0"/>
        <w:numPr>
          <w:ilvl w:val="1"/>
          <w:numId w:val="24"/>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оперативный отчет о реализации мероприятий, по форме согласно </w:t>
      </w:r>
      <w:r>
        <w:rPr>
          <w:rFonts w:ascii="Arial" w:eastAsia="Times New Roman" w:hAnsi="Arial" w:cs="Arial"/>
          <w:sz w:val="24"/>
          <w:szCs w:val="24"/>
          <w:lang w:eastAsia="ru-RU"/>
        </w:rPr>
        <w:lastRenderedPageBreak/>
        <w:t>приложению № 6 к настоящему Порядку;</w:t>
      </w:r>
    </w:p>
    <w:p w:rsidR="00757737" w:rsidRDefault="00757737" w:rsidP="00757737">
      <w:pPr>
        <w:pStyle w:val="af"/>
        <w:widowControl w:val="0"/>
        <w:numPr>
          <w:ilvl w:val="1"/>
          <w:numId w:val="24"/>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аналитическую записку, в которой указываются:</w:t>
      </w:r>
    </w:p>
    <w:p w:rsidR="00757737" w:rsidRDefault="00757737" w:rsidP="00757737">
      <w:pPr>
        <w:pStyle w:val="af"/>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757737" w:rsidRDefault="00757737" w:rsidP="00757737">
      <w:pPr>
        <w:pStyle w:val="af"/>
        <w:widowControl w:val="0"/>
        <w:numPr>
          <w:ilvl w:val="0"/>
          <w:numId w:val="22"/>
        </w:numPr>
        <w:tabs>
          <w:tab w:val="num" w:pos="851"/>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757737" w:rsidRDefault="00757737" w:rsidP="00757737">
      <w:pPr>
        <w:pStyle w:val="af"/>
        <w:widowControl w:val="0"/>
        <w:numPr>
          <w:ilvl w:val="1"/>
          <w:numId w:val="26"/>
        </w:numPr>
        <w:tabs>
          <w:tab w:val="num" w:pos="851"/>
          <w:tab w:val="num"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757737" w:rsidRDefault="00757737" w:rsidP="00757737">
      <w:pPr>
        <w:pStyle w:val="af"/>
        <w:widowControl w:val="0"/>
        <w:numPr>
          <w:ilvl w:val="1"/>
          <w:numId w:val="26"/>
        </w:numPr>
        <w:tabs>
          <w:tab w:val="num" w:pos="1134"/>
          <w:tab w:val="num" w:pos="1418"/>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аналитическую записку, в которой указываются: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757737" w:rsidRDefault="00757737" w:rsidP="00757737">
      <w:pPr>
        <w:pStyle w:val="af"/>
        <w:widowControl w:val="0"/>
        <w:numPr>
          <w:ilvl w:val="0"/>
          <w:numId w:val="4"/>
        </w:numPr>
        <w:tabs>
          <w:tab w:val="num"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w:t>
      </w:r>
    </w:p>
    <w:p w:rsidR="00757737" w:rsidRDefault="00757737" w:rsidP="00757737">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 до 1 августа текущего года сводный оперативный отчет о ходе реализации муниципальных программ за </w:t>
      </w:r>
      <w:r>
        <w:rPr>
          <w:rFonts w:ascii="Arial" w:eastAsia="Times New Roman" w:hAnsi="Arial" w:cs="Arial"/>
          <w:sz w:val="24"/>
          <w:szCs w:val="24"/>
          <w:lang w:val="en-US" w:eastAsia="ru-RU"/>
        </w:rPr>
        <w:t>I</w:t>
      </w:r>
      <w:r>
        <w:rPr>
          <w:rFonts w:ascii="Arial" w:eastAsia="Times New Roman" w:hAnsi="Arial" w:cs="Arial"/>
          <w:sz w:val="24"/>
          <w:szCs w:val="24"/>
          <w:lang w:eastAsia="ru-RU"/>
        </w:rPr>
        <w:t xml:space="preserve"> полугодие текущего года согласно приложению №8 к настоящему Порядку;</w:t>
      </w:r>
    </w:p>
    <w:p w:rsidR="00757737" w:rsidRDefault="00757737" w:rsidP="00757737">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б) не позднее 1 мая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 сводный годовой отчет о ходе реализации муниципальных программ согласно приложению №8 к настоящему Порядку.</w:t>
      </w:r>
    </w:p>
    <w:p w:rsidR="00757737" w:rsidRDefault="00757737" w:rsidP="00757737">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Порядок проведения и критерии оценки эффективности реализации муниципальной программы</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каждой муниципальной программе ежегодно проводится оценка эффективности ее реализации.</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Оценка эффективности реализации муниципальной программы осуществляется управлением экономики на основании годового отчета </w:t>
      </w:r>
      <w:r>
        <w:rPr>
          <w:rFonts w:ascii="Arial" w:eastAsia="Times New Roman" w:hAnsi="Arial" w:cs="Arial"/>
          <w:sz w:val="24"/>
          <w:szCs w:val="24"/>
          <w:lang w:eastAsia="ru-RU"/>
        </w:rPr>
        <w:br/>
        <w:t>о реализации муниципальной программы, который представляется муниципальным заказчиком по итогам отчетного финансового года.</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Подготовка заключения об оценке эффективности реализации муниципальной программы осуществляется управлением экономики </w:t>
      </w:r>
      <w:r>
        <w:rPr>
          <w:rFonts w:ascii="Arial" w:eastAsia="Times New Roman" w:hAnsi="Arial" w:cs="Arial"/>
          <w:sz w:val="24"/>
          <w:szCs w:val="24"/>
          <w:lang w:eastAsia="ru-RU"/>
        </w:rPr>
        <w:br/>
        <w:t xml:space="preserve">в течение 30 дней </w:t>
      </w:r>
      <w:proofErr w:type="gramStart"/>
      <w:r>
        <w:rPr>
          <w:rFonts w:ascii="Arial" w:eastAsia="Times New Roman" w:hAnsi="Arial" w:cs="Arial"/>
          <w:sz w:val="24"/>
          <w:szCs w:val="24"/>
          <w:lang w:eastAsia="ru-RU"/>
        </w:rPr>
        <w:t>с даты поступления</w:t>
      </w:r>
      <w:proofErr w:type="gramEnd"/>
      <w:r>
        <w:rPr>
          <w:rFonts w:ascii="Arial" w:eastAsia="Times New Roman" w:hAnsi="Arial" w:cs="Arial"/>
          <w:sz w:val="24"/>
          <w:szCs w:val="24"/>
          <w:lang w:eastAsia="ru-RU"/>
        </w:rPr>
        <w:t xml:space="preserve"> годового отчета о реализации муниципальной программы.</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эффективности реализации муниципальной программы проводится в соответствии с Методикой оценки эффективности реализации муниципальных программ согласно приложению № 9 к настоящему Порядку.</w:t>
      </w:r>
    </w:p>
    <w:p w:rsidR="00757737" w:rsidRDefault="00757737" w:rsidP="00757737">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итогам оценки эффективности реализации муниципальной программы управление экономики подготавливает соответствующее заключение и направляет его в финансовое управление.</w:t>
      </w:r>
    </w:p>
    <w:p w:rsidR="00757737" w:rsidRDefault="00757737" w:rsidP="00757737">
      <w:pPr>
        <w:ind w:left="0"/>
        <w:rPr>
          <w:rFonts w:ascii="Arial" w:eastAsia="Times New Roman" w:hAnsi="Arial" w:cs="Arial"/>
          <w:sz w:val="24"/>
          <w:szCs w:val="24"/>
          <w:lang w:eastAsia="ru-RU"/>
        </w:rPr>
        <w:sectPr w:rsidR="00757737">
          <w:pgSz w:w="11906" w:h="16838"/>
          <w:pgMar w:top="567" w:right="851" w:bottom="567" w:left="0" w:header="567" w:footer="567" w:gutter="1247"/>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autoSpaceDE w:val="0"/>
        <w:autoSpaceDN w:val="0"/>
        <w:adjustRightInd w:val="0"/>
        <w:ind w:left="241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 «________________________________________________________»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Паспорт муниципальной программы « ____________________________________________ »</w:t>
      </w:r>
    </w:p>
    <w:tbl>
      <w:tblPr>
        <w:tblW w:w="15570" w:type="dxa"/>
        <w:tblInd w:w="642" w:type="dxa"/>
        <w:tblLayout w:type="fixed"/>
        <w:tblCellMar>
          <w:left w:w="75" w:type="dxa"/>
          <w:right w:w="75" w:type="dxa"/>
        </w:tblCellMar>
        <w:tblLook w:val="04A0" w:firstRow="1" w:lastRow="0" w:firstColumn="1" w:lastColumn="0" w:noHBand="0" w:noVBand="1"/>
      </w:tblPr>
      <w:tblGrid>
        <w:gridCol w:w="5246"/>
        <w:gridCol w:w="1418"/>
        <w:gridCol w:w="1702"/>
        <w:gridCol w:w="1702"/>
        <w:gridCol w:w="1560"/>
        <w:gridCol w:w="1971"/>
        <w:gridCol w:w="1971"/>
      </w:tblGrid>
      <w:tr w:rsidR="00757737" w:rsidTr="00757737">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bookmarkStart w:id="0" w:name="Par288"/>
            <w:bookmarkEnd w:id="0"/>
            <w:r>
              <w:rPr>
                <w:rFonts w:ascii="Arial" w:eastAsia="Times New Roman" w:hAnsi="Arial" w:cs="Arial"/>
                <w:sz w:val="24"/>
                <w:szCs w:val="24"/>
                <w:lang w:eastAsia="ru-RU"/>
              </w:rPr>
              <w:t>Координатор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489"/>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10319" w:type="dxa"/>
            <w:gridSpan w:val="6"/>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10319" w:type="dxa"/>
            <w:gridSpan w:val="6"/>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10319" w:type="dxa"/>
            <w:gridSpan w:val="6"/>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vMerge w:val="restart"/>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319" w:type="dxa"/>
            <w:gridSpan w:val="6"/>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757737" w:rsidTr="00757737">
        <w:trPr>
          <w:trHeight w:val="20"/>
        </w:trPr>
        <w:tc>
          <w:tcPr>
            <w:tcW w:w="5245" w:type="dxa"/>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1418"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1701"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1701"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1559"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1970"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1970" w:type="dxa"/>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3-й год</w:t>
            </w:r>
          </w:p>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планового периода</w:t>
            </w: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418"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Московской области </w:t>
            </w:r>
          </w:p>
        </w:tc>
        <w:tc>
          <w:tcPr>
            <w:tcW w:w="1418"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418"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418"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1418"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757737" w:rsidTr="00757737">
        <w:trPr>
          <w:trHeight w:val="20"/>
        </w:trPr>
        <w:tc>
          <w:tcPr>
            <w:tcW w:w="524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bl>
    <w:p w:rsidR="00757737" w:rsidRDefault="00757737" w:rsidP="00757737">
      <w:pPr>
        <w:widowControl w:val="0"/>
        <w:autoSpaceDE w:val="0"/>
        <w:autoSpaceDN w:val="0"/>
        <w:adjustRightInd w:val="0"/>
        <w:jc w:val="both"/>
        <w:rPr>
          <w:rFonts w:ascii="Arial" w:hAnsi="Arial" w:cs="Arial"/>
          <w:sz w:val="24"/>
          <w:szCs w:val="24"/>
        </w:rPr>
      </w:pPr>
    </w:p>
    <w:p w:rsidR="00757737" w:rsidRDefault="00757737" w:rsidP="00757737">
      <w:pPr>
        <w:ind w:left="0"/>
        <w:rPr>
          <w:rFonts w:ascii="Arial" w:hAnsi="Arial" w:cs="Arial"/>
          <w:sz w:val="24"/>
          <w:szCs w:val="24"/>
        </w:rPr>
        <w:sectPr w:rsidR="00757737">
          <w:pgSz w:w="16838" w:h="11906" w:orient="landscape"/>
          <w:pgMar w:top="426" w:right="567" w:bottom="851" w:left="567" w:header="567" w:footer="567" w:gutter="1247"/>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2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1" w:name="Par389"/>
      <w:bookmarkEnd w:id="1"/>
      <w:r>
        <w:rPr>
          <w:rFonts w:ascii="Arial" w:eastAsia="Times New Roman" w:hAnsi="Arial" w:cs="Arial"/>
          <w:sz w:val="24"/>
          <w:szCs w:val="24"/>
          <w:lang w:eastAsia="ru-RU"/>
        </w:rPr>
        <w:t>Планируемые результаты реализации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437"/>
        <w:gridCol w:w="1788"/>
        <w:gridCol w:w="1671"/>
        <w:gridCol w:w="1996"/>
        <w:gridCol w:w="1389"/>
        <w:gridCol w:w="1243"/>
        <w:gridCol w:w="1694"/>
        <w:gridCol w:w="1474"/>
        <w:gridCol w:w="1474"/>
        <w:gridCol w:w="1474"/>
        <w:gridCol w:w="1474"/>
        <w:gridCol w:w="1474"/>
        <w:gridCol w:w="1694"/>
      </w:tblGrid>
      <w:tr w:rsidR="00757737" w:rsidTr="00757737">
        <w:trPr>
          <w:trHeight w:val="509"/>
        </w:trPr>
        <w:tc>
          <w:tcPr>
            <w:tcW w:w="147"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75"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217"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370"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2032" w:type="pct"/>
            <w:gridSpan w:val="5"/>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Номер основного мероприятия в перечне мероприятий подпрограммы</w:t>
            </w: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rPr>
                <w:rFonts w:ascii="Arial" w:hAnsi="Arial" w:cs="Arial"/>
                <w:sz w:val="24"/>
                <w:szCs w:val="24"/>
                <w:lang w:eastAsia="ru-RU"/>
              </w:rPr>
            </w:pPr>
            <w:r>
              <w:rPr>
                <w:rFonts w:ascii="Arial" w:hAnsi="Arial" w:cs="Arial"/>
                <w:sz w:val="24"/>
                <w:szCs w:val="24"/>
                <w:lang w:eastAsia="ru-RU"/>
              </w:rPr>
              <w:t>1-й год реализации программы</w:t>
            </w:r>
          </w:p>
        </w:tc>
        <w:tc>
          <w:tcPr>
            <w:tcW w:w="408"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rPr>
                <w:rFonts w:ascii="Arial" w:hAnsi="Arial" w:cs="Arial"/>
                <w:sz w:val="24"/>
                <w:szCs w:val="24"/>
                <w:lang w:eastAsia="ru-RU"/>
              </w:rPr>
            </w:pPr>
            <w:r>
              <w:rPr>
                <w:rFonts w:ascii="Arial" w:hAnsi="Arial" w:cs="Arial"/>
                <w:sz w:val="24"/>
                <w:szCs w:val="24"/>
                <w:lang w:eastAsia="ru-RU"/>
              </w:rPr>
              <w:t>2-й год  реализации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rPr>
                <w:rFonts w:ascii="Arial" w:hAnsi="Arial" w:cs="Arial"/>
                <w:sz w:val="24"/>
                <w:szCs w:val="24"/>
                <w:lang w:eastAsia="ru-RU"/>
              </w:rPr>
            </w:pPr>
            <w:r>
              <w:rPr>
                <w:rFonts w:ascii="Arial" w:hAnsi="Arial" w:cs="Arial"/>
                <w:sz w:val="24"/>
                <w:szCs w:val="24"/>
                <w:lang w:eastAsia="ru-RU"/>
              </w:rPr>
              <w:t>3-й год реализации программы</w:t>
            </w:r>
          </w:p>
        </w:tc>
        <w:tc>
          <w:tcPr>
            <w:tcW w:w="391" w:type="pct"/>
            <w:tcBorders>
              <w:top w:val="single" w:sz="4" w:space="0" w:color="auto"/>
              <w:left w:val="single" w:sz="4" w:space="0" w:color="auto"/>
              <w:bottom w:val="single" w:sz="4" w:space="0" w:color="auto"/>
              <w:right w:val="single" w:sz="4" w:space="0" w:color="auto"/>
            </w:tcBorders>
            <w:hideMark/>
          </w:tcPr>
          <w:p w:rsidR="00757737" w:rsidRDefault="00757737">
            <w:pPr>
              <w:spacing w:line="276" w:lineRule="auto"/>
              <w:ind w:left="0"/>
              <w:rPr>
                <w:rFonts w:ascii="Arial" w:hAnsi="Arial" w:cs="Arial"/>
                <w:sz w:val="24"/>
                <w:szCs w:val="24"/>
                <w:lang w:eastAsia="ru-RU"/>
              </w:rPr>
            </w:pPr>
            <w:r>
              <w:rPr>
                <w:rFonts w:ascii="Arial" w:hAnsi="Arial" w:cs="Arial"/>
                <w:sz w:val="24"/>
                <w:szCs w:val="24"/>
                <w:lang w:eastAsia="ru-RU"/>
              </w:rPr>
              <w:t>4-й год реализации программы</w:t>
            </w:r>
          </w:p>
        </w:tc>
        <w:tc>
          <w:tcPr>
            <w:tcW w:w="43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rPr>
                <w:rFonts w:ascii="Arial" w:hAnsi="Arial" w:cs="Arial"/>
                <w:sz w:val="24"/>
                <w:szCs w:val="24"/>
                <w:lang w:eastAsia="ru-RU"/>
              </w:rPr>
            </w:pPr>
            <w:r>
              <w:rPr>
                <w:rFonts w:ascii="Arial" w:hAnsi="Arial" w:cs="Arial"/>
                <w:sz w:val="24"/>
                <w:szCs w:val="24"/>
                <w:lang w:eastAsia="ru-RU"/>
              </w:rPr>
              <w:t>5-й год реализации программы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38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75"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1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34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37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409"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394"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391"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43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47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979" w:type="pct"/>
            <w:gridSpan w:val="5"/>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w:t>
            </w: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 подпрограммы**</w:t>
            </w:r>
          </w:p>
        </w:tc>
        <w:tc>
          <w:tcPr>
            <w:tcW w:w="217"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1</w:t>
            </w:r>
          </w:p>
        </w:tc>
        <w:tc>
          <w:tcPr>
            <w:tcW w:w="21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4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2</w:t>
            </w:r>
          </w:p>
        </w:tc>
        <w:tc>
          <w:tcPr>
            <w:tcW w:w="21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4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7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17"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979" w:type="pct"/>
            <w:gridSpan w:val="5"/>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w:t>
            </w: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117" w:type="pct"/>
            <w:gridSpan w:val="3"/>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1</w:t>
            </w:r>
          </w:p>
        </w:tc>
        <w:tc>
          <w:tcPr>
            <w:tcW w:w="217"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2.2.</w:t>
            </w: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2</w:t>
            </w:r>
          </w:p>
        </w:tc>
        <w:tc>
          <w:tcPr>
            <w:tcW w:w="21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4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1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34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0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3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*Показатель к указу Президента Российской Федерации, к ежегодному обращению Губернатора Московской области, </w:t>
      </w:r>
      <w:r>
        <w:rPr>
          <w:rFonts w:ascii="Arial" w:eastAsia="Times New Roman" w:hAnsi="Arial" w:cs="Arial"/>
          <w:sz w:val="24"/>
          <w:szCs w:val="24"/>
          <w:lang w:eastAsia="ru-RU"/>
        </w:rPr>
        <w:br/>
        <w:t>к соглашению, заключенному с исполнительными органами государственной власти Московской области, отраслевой приоритетный показатель, отраслевой показатель, иное.</w:t>
      </w:r>
    </w:p>
    <w:p w:rsidR="00757737" w:rsidRDefault="00757737" w:rsidP="00757737">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**При наличии.</w:t>
      </w:r>
    </w:p>
    <w:p w:rsidR="00757737" w:rsidRDefault="00757737" w:rsidP="00757737">
      <w:pPr>
        <w:pStyle w:val="af"/>
        <w:widowControl w:val="0"/>
        <w:autoSpaceDE w:val="0"/>
        <w:autoSpaceDN w:val="0"/>
        <w:adjustRightInd w:val="0"/>
        <w:ind w:left="0" w:firstLine="709"/>
        <w:outlineLvl w:val="1"/>
        <w:rPr>
          <w:rFonts w:ascii="Arial" w:eastAsia="Times New Roman" w:hAnsi="Arial" w:cs="Arial"/>
          <w:sz w:val="24"/>
          <w:szCs w:val="24"/>
          <w:lang w:eastAsia="ru-RU"/>
        </w:rPr>
      </w:pPr>
      <w:r>
        <w:rPr>
          <w:rFonts w:ascii="Arial" w:eastAsia="Times New Roman" w:hAnsi="Arial" w:cs="Arial"/>
          <w:sz w:val="24"/>
          <w:szCs w:val="24"/>
          <w:lang w:eastAsia="ru-RU"/>
        </w:rPr>
        <w:t>Примечание. Для «Обеспечивающей подпрограммы» не предусматривается.</w:t>
      </w:r>
    </w:p>
    <w:p w:rsidR="00757737" w:rsidRDefault="00757737" w:rsidP="00757737">
      <w:pPr>
        <w:ind w:left="0"/>
        <w:rPr>
          <w:rFonts w:ascii="Arial" w:eastAsia="Times New Roman" w:hAnsi="Arial" w:cs="Arial"/>
          <w:sz w:val="24"/>
          <w:szCs w:val="24"/>
          <w:lang w:eastAsia="ru-RU"/>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3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2" w:name="Par335"/>
      <w:bookmarkEnd w:id="2"/>
      <w:r>
        <w:rPr>
          <w:rFonts w:ascii="Arial" w:eastAsia="Times New Roman" w:hAnsi="Arial" w:cs="Arial"/>
          <w:sz w:val="24"/>
          <w:szCs w:val="24"/>
          <w:lang w:eastAsia="ru-RU"/>
        </w:rPr>
        <w:t>Паспорт подпрограммы «_____________________________»</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1"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1"/>
        <w:gridCol w:w="1799"/>
        <w:gridCol w:w="2106"/>
        <w:gridCol w:w="1696"/>
        <w:gridCol w:w="1696"/>
        <w:gridCol w:w="1664"/>
        <w:gridCol w:w="1665"/>
        <w:gridCol w:w="1665"/>
        <w:gridCol w:w="766"/>
      </w:tblGrid>
      <w:tr w:rsidR="00757737" w:rsidTr="00757737">
        <w:trPr>
          <w:trHeight w:val="20"/>
        </w:trPr>
        <w:tc>
          <w:tcPr>
            <w:tcW w:w="83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подпрограммы</w:t>
            </w:r>
          </w:p>
        </w:tc>
        <w:tc>
          <w:tcPr>
            <w:tcW w:w="4164" w:type="pct"/>
            <w:gridSpan w:val="8"/>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836"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552"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675" w:type="pct"/>
            <w:vMerge w:val="restart"/>
            <w:tcBorders>
              <w:top w:val="single" w:sz="4" w:space="0" w:color="000000"/>
              <w:left w:val="single" w:sz="4" w:space="0" w:color="000000"/>
              <w:bottom w:val="single" w:sz="4" w:space="0" w:color="000000"/>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544" w:type="pct"/>
            <w:tcBorders>
              <w:top w:val="single" w:sz="4" w:space="0" w:color="000000"/>
              <w:left w:val="single" w:sz="4" w:space="0" w:color="000000"/>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93" w:type="pct"/>
            <w:gridSpan w:val="5"/>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544" w:type="pct"/>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534" w:type="pct"/>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534" w:type="pct"/>
            <w:tcBorders>
              <w:top w:val="single" w:sz="4" w:space="0" w:color="000000"/>
              <w:left w:val="single" w:sz="4" w:space="0" w:color="auto"/>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2-й год планового периода</w:t>
            </w:r>
          </w:p>
        </w:tc>
        <w:tc>
          <w:tcPr>
            <w:tcW w:w="534" w:type="pct"/>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247" w:type="pct"/>
            <w:tcBorders>
              <w:top w:val="single" w:sz="4" w:space="0" w:color="000000"/>
              <w:left w:val="single" w:sz="4" w:space="0" w:color="auto"/>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552" w:type="pct"/>
            <w:vMerge w:val="restar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Всего:  </w:t>
            </w:r>
          </w:p>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bookmarkStart w:id="3" w:name="_Hlk498508414" w:colFirst="2" w:colLast="8"/>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bookmarkEnd w:id="3"/>
    </w:tbl>
    <w:p w:rsidR="00757737" w:rsidRDefault="00757737" w:rsidP="00757737">
      <w:pPr>
        <w:ind w:left="0"/>
        <w:rPr>
          <w:rFonts w:ascii="Arial" w:eastAsia="Times New Roman" w:hAnsi="Arial" w:cs="Arial"/>
          <w:sz w:val="24"/>
          <w:szCs w:val="24"/>
          <w:lang w:eastAsia="ru-RU"/>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№4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мероприятий программ</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подпрограммы)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(наименование программы (подпрограммы)</w:t>
      </w:r>
      <w:proofErr w:type="gramEnd"/>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355"/>
        <w:gridCol w:w="1762"/>
        <w:gridCol w:w="1185"/>
        <w:gridCol w:w="85"/>
        <w:gridCol w:w="1694"/>
        <w:gridCol w:w="71"/>
        <w:gridCol w:w="600"/>
        <w:gridCol w:w="1211"/>
        <w:gridCol w:w="108"/>
        <w:gridCol w:w="1214"/>
        <w:gridCol w:w="105"/>
        <w:gridCol w:w="1020"/>
        <w:gridCol w:w="102"/>
        <w:gridCol w:w="1065"/>
        <w:gridCol w:w="1153"/>
        <w:gridCol w:w="1408"/>
        <w:gridCol w:w="1355"/>
      </w:tblGrid>
      <w:tr w:rsidR="00757737" w:rsidTr="00757737">
        <w:trPr>
          <w:trHeight w:val="20"/>
        </w:trPr>
        <w:tc>
          <w:tcPr>
            <w:tcW w:w="135"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439"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670"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402"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Срок исполнения мероприятия</w:t>
            </w:r>
          </w:p>
        </w:tc>
        <w:tc>
          <w:tcPr>
            <w:tcW w:w="582"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тыс. руб.)</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(тыс. руб.)</w:t>
            </w:r>
          </w:p>
        </w:tc>
        <w:tc>
          <w:tcPr>
            <w:tcW w:w="1834" w:type="pct"/>
            <w:gridSpan w:val="8"/>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(тыс. руб.)</w:t>
            </w:r>
          </w:p>
        </w:tc>
        <w:tc>
          <w:tcPr>
            <w:tcW w:w="314"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387" w:type="pct"/>
            <w:vMerge w:val="restar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выполнения мероприятия программы/</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402"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357"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298"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57737" w:rsidRDefault="00757737">
            <w:pPr>
              <w:widowControl w:val="0"/>
              <w:tabs>
                <w:tab w:val="left" w:pos="709"/>
              </w:tabs>
              <w:autoSpaceDE w:val="0"/>
              <w:autoSpaceDN w:val="0"/>
              <w:adjustRightInd w:val="0"/>
              <w:spacing w:line="276" w:lineRule="auto"/>
              <w:ind w:left="-57" w:right="176"/>
              <w:jc w:val="center"/>
              <w:outlineLvl w:val="1"/>
              <w:rPr>
                <w:rFonts w:ascii="Arial" w:eastAsia="Times New Roman" w:hAnsi="Arial" w:cs="Arial"/>
                <w:sz w:val="24"/>
                <w:szCs w:val="24"/>
                <w:lang w:eastAsia="ru-RU"/>
              </w:rPr>
            </w:pPr>
          </w:p>
          <w:p w:rsidR="00757737" w:rsidRDefault="00757737">
            <w:pPr>
              <w:widowControl w:val="0"/>
              <w:tabs>
                <w:tab w:val="left" w:pos="709"/>
              </w:tabs>
              <w:autoSpaceDE w:val="0"/>
              <w:autoSpaceDN w:val="0"/>
              <w:adjustRightInd w:val="0"/>
              <w:spacing w:line="276" w:lineRule="auto"/>
              <w:ind w:left="-57" w:right="176"/>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439"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670"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402"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582"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23"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374"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402"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357" w:type="pct"/>
            <w:gridSpan w:val="2"/>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98"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403"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314"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757737" w:rsidTr="00757737">
        <w:trPr>
          <w:trHeight w:val="20"/>
        </w:trPr>
        <w:tc>
          <w:tcPr>
            <w:tcW w:w="135"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bookmarkStart w:id="4" w:name="_Hlk498508694"/>
            <w:r>
              <w:rPr>
                <w:rFonts w:ascii="Arial" w:eastAsia="Times New Roman" w:hAnsi="Arial" w:cs="Arial"/>
                <w:sz w:val="24"/>
                <w:szCs w:val="24"/>
                <w:lang w:eastAsia="ru-RU"/>
              </w:rPr>
              <w:t>1</w:t>
            </w:r>
          </w:p>
        </w:tc>
        <w:tc>
          <w:tcPr>
            <w:tcW w:w="439"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bookmarkEnd w:id="4"/>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43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43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3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43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9"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13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3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67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87"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573"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39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8" w:type="pct"/>
            <w:gridSpan w:val="2"/>
            <w:tcBorders>
              <w:top w:val="single" w:sz="4" w:space="0" w:color="000000"/>
              <w:left w:val="single" w:sz="4" w:space="0" w:color="000000"/>
              <w:bottom w:val="single" w:sz="4" w:space="0" w:color="000000"/>
              <w:right w:val="single" w:sz="4" w:space="0" w:color="000000"/>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5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573"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9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8" w:type="pct"/>
            <w:gridSpan w:val="2"/>
            <w:tcBorders>
              <w:top w:val="single" w:sz="4" w:space="0" w:color="000000"/>
              <w:left w:val="single" w:sz="4" w:space="0" w:color="000000"/>
              <w:bottom w:val="single" w:sz="4" w:space="0" w:color="000000"/>
              <w:right w:val="single" w:sz="4" w:space="0" w:color="000000"/>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5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573"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39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8" w:type="pct"/>
            <w:gridSpan w:val="2"/>
            <w:tcBorders>
              <w:top w:val="single" w:sz="4" w:space="0" w:color="000000"/>
              <w:left w:val="single" w:sz="4" w:space="0" w:color="000000"/>
              <w:bottom w:val="single" w:sz="4" w:space="0" w:color="000000"/>
              <w:right w:val="single" w:sz="4" w:space="0" w:color="000000"/>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5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573"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39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8"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20"/>
        </w:trPr>
        <w:tc>
          <w:tcPr>
            <w:tcW w:w="573"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8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8"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8"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2"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gridSpan w:val="2"/>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14"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5" w:name="P987"/>
      <w:bookmarkEnd w:id="5"/>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5</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1</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предусмотрено мероприятием ______________________________________  </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(номер, наименование мероприятия)</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 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(наименование подпрограммы)</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49"/>
        <w:gridCol w:w="2098"/>
        <w:gridCol w:w="1762"/>
        <w:gridCol w:w="1950"/>
        <w:gridCol w:w="1385"/>
        <w:gridCol w:w="2228"/>
        <w:gridCol w:w="1919"/>
        <w:gridCol w:w="645"/>
        <w:gridCol w:w="506"/>
        <w:gridCol w:w="472"/>
        <w:gridCol w:w="613"/>
        <w:gridCol w:w="1643"/>
      </w:tblGrid>
      <w:tr w:rsidR="00757737" w:rsidTr="00757737">
        <w:trPr>
          <w:trHeight w:val="20"/>
        </w:trPr>
        <w:tc>
          <w:tcPr>
            <w:tcW w:w="173"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Направление инвестирования, </w:t>
            </w:r>
            <w:r>
              <w:rPr>
                <w:rFonts w:ascii="Arial" w:eastAsia="Times New Roman" w:hAnsi="Arial" w:cs="Arial"/>
                <w:sz w:val="24"/>
                <w:szCs w:val="24"/>
                <w:lang w:eastAsia="ru-RU"/>
              </w:rPr>
              <w:lastRenderedPageBreak/>
              <w:t>наименование объекта, адрес объекта, сведения о государственной регистрации права собственности</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Годы строительства/ </w:t>
            </w:r>
            <w:r>
              <w:rPr>
                <w:rFonts w:ascii="Arial" w:eastAsia="Times New Roman" w:hAnsi="Arial" w:cs="Arial"/>
                <w:sz w:val="24"/>
                <w:szCs w:val="24"/>
                <w:lang w:eastAsia="ru-RU"/>
              </w:rPr>
              <w:lastRenderedPageBreak/>
              <w:t>реконструкции муниципальной собственности</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Мощность/ прирост </w:t>
            </w:r>
            <w:r>
              <w:rPr>
                <w:rFonts w:ascii="Arial" w:eastAsia="Times New Roman" w:hAnsi="Arial" w:cs="Arial"/>
                <w:sz w:val="24"/>
                <w:szCs w:val="24"/>
                <w:lang w:eastAsia="ru-RU"/>
              </w:rPr>
              <w:lastRenderedPageBreak/>
              <w:t>мощности объекта (кв. метр, погонных метров, место, койко-мест и т.д.)</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Предельная стоимость </w:t>
            </w:r>
            <w:r>
              <w:rPr>
                <w:rFonts w:ascii="Arial" w:eastAsia="Times New Roman" w:hAnsi="Arial" w:cs="Arial"/>
                <w:sz w:val="24"/>
                <w:szCs w:val="24"/>
                <w:lang w:eastAsia="ru-RU"/>
              </w:rPr>
              <w:lastRenderedPageBreak/>
              <w:t>объекта, тыс. руб.</w:t>
            </w:r>
          </w:p>
        </w:tc>
        <w:tc>
          <w:tcPr>
            <w:tcW w:w="644"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Профинансировано на 01.01.____* </w:t>
            </w:r>
            <w:r>
              <w:rPr>
                <w:rFonts w:ascii="Arial" w:eastAsia="Times New Roman" w:hAnsi="Arial" w:cs="Arial"/>
                <w:sz w:val="24"/>
                <w:szCs w:val="24"/>
                <w:lang w:eastAsia="ru-RU"/>
              </w:rPr>
              <w:lastRenderedPageBreak/>
              <w:t>(тыс. руб.)</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Источники финансирования</w:t>
            </w:r>
          </w:p>
        </w:tc>
        <w:tc>
          <w:tcPr>
            <w:tcW w:w="831" w:type="pct"/>
            <w:gridSpan w:val="4"/>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тыс. рублей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Остаток сметной </w:t>
            </w:r>
            <w:r>
              <w:rPr>
                <w:rFonts w:ascii="Arial" w:eastAsia="Times New Roman" w:hAnsi="Arial" w:cs="Arial"/>
                <w:sz w:val="24"/>
                <w:szCs w:val="24"/>
                <w:lang w:eastAsia="ru-RU"/>
              </w:rPr>
              <w:lastRenderedPageBreak/>
              <w:t>стоимости до ввода в эксплуатацию, тыс. руб.</w:t>
            </w: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0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1-й год</w:t>
            </w:r>
          </w:p>
        </w:tc>
        <w:tc>
          <w:tcPr>
            <w:tcW w:w="18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2-й год</w:t>
            </w:r>
          </w:p>
        </w:tc>
        <w:tc>
          <w:tcPr>
            <w:tcW w:w="225"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n-й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r>
      <w:tr w:rsidR="00757737" w:rsidTr="00757737">
        <w:trPr>
          <w:trHeight w:val="20"/>
        </w:trPr>
        <w:tc>
          <w:tcPr>
            <w:tcW w:w="173"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1</w:t>
            </w:r>
          </w:p>
        </w:tc>
        <w:tc>
          <w:tcPr>
            <w:tcW w:w="699"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6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385"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644"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01"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0"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25"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r>
      <w:tr w:rsidR="00757737" w:rsidTr="00757737">
        <w:trPr>
          <w:trHeight w:val="20"/>
        </w:trPr>
        <w:tc>
          <w:tcPr>
            <w:tcW w:w="173"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99" w:type="pct"/>
            <w:vMerge w:val="restar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561" w:type="pct"/>
            <w:vMerge w:val="restar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385" w:type="pct"/>
            <w:vMerge w:val="restar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644" w:type="pct"/>
            <w:vMerge w:val="restar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872" w:type="pct"/>
            <w:gridSpan w:val="2"/>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Всего по мероприятию:</w:t>
            </w:r>
          </w:p>
        </w:tc>
        <w:tc>
          <w:tcPr>
            <w:tcW w:w="56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757737" w:rsidTr="00757737">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заполняется по каждому мероприятию отдельно</w:t>
      </w: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757737" w:rsidRDefault="00757737" w:rsidP="00757737">
      <w:pPr>
        <w:ind w:left="0"/>
        <w:rPr>
          <w:rFonts w:ascii="Arial" w:eastAsia="Times New Roman" w:hAnsi="Arial" w:cs="Arial"/>
          <w:sz w:val="24"/>
          <w:szCs w:val="24"/>
          <w:lang w:eastAsia="ru-RU"/>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Форма 2</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финансирование</w:t>
      </w:r>
      <w:proofErr w:type="gramEnd"/>
      <w:r>
        <w:rPr>
          <w:rFonts w:ascii="Arial" w:eastAsia="Times New Roman" w:hAnsi="Arial" w:cs="Arial"/>
          <w:sz w:val="24"/>
          <w:szCs w:val="24"/>
          <w:lang w:eastAsia="ru-RU"/>
        </w:rPr>
        <w:t xml:space="preserve"> которых предусмотрено мероприятием 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(номер, наименование мероприятия)</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 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t>(наименование подпрограммы)</w:t>
      </w:r>
    </w:p>
    <w:p w:rsidR="00757737" w:rsidRDefault="00757737" w:rsidP="00757737">
      <w:pPr>
        <w:pStyle w:val="ConsPlusNormal"/>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6"/>
        <w:gridCol w:w="2477"/>
        <w:gridCol w:w="1586"/>
        <w:gridCol w:w="1873"/>
        <w:gridCol w:w="1652"/>
        <w:gridCol w:w="2228"/>
        <w:gridCol w:w="2231"/>
        <w:gridCol w:w="889"/>
        <w:gridCol w:w="711"/>
        <w:gridCol w:w="705"/>
        <w:gridCol w:w="870"/>
      </w:tblGrid>
      <w:tr w:rsidR="00757737" w:rsidTr="00757737">
        <w:trPr>
          <w:trHeight w:val="20"/>
        </w:trPr>
        <w:tc>
          <w:tcPr>
            <w:tcW w:w="205"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796"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Годы приобретения</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Мощность объекта (кв. метр, погонный метр, место, койко-место и т.д.)</w:t>
            </w:r>
            <w:proofErr w:type="gramEnd"/>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Стоимость объекта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на 01.01.___*</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тыс. рублей</w:t>
            </w: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Всего</w:t>
            </w:r>
          </w:p>
        </w:tc>
        <w:tc>
          <w:tcPr>
            <w:tcW w:w="238" w:type="pct"/>
            <w:tcBorders>
              <w:top w:val="single" w:sz="4" w:space="0" w:color="auto"/>
              <w:left w:val="single" w:sz="4" w:space="0" w:color="auto"/>
              <w:bottom w:val="single" w:sz="4" w:space="0" w:color="auto"/>
              <w:right w:val="single" w:sz="4" w:space="0" w:color="auto"/>
            </w:tcBorders>
            <w:vAlign w:val="center"/>
            <w:hideMark/>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1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2 год</w:t>
            </w:r>
          </w:p>
        </w:tc>
        <w:tc>
          <w:tcPr>
            <w:tcW w:w="287" w:type="pct"/>
            <w:tcBorders>
              <w:top w:val="single" w:sz="4" w:space="0" w:color="auto"/>
              <w:left w:val="single" w:sz="4" w:space="0" w:color="auto"/>
              <w:bottom w:val="single" w:sz="4" w:space="0" w:color="auto"/>
              <w:right w:val="single" w:sz="4" w:space="0" w:color="auto"/>
            </w:tcBorders>
            <w:vAlign w:val="center"/>
            <w:hideMark/>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n-й год</w:t>
            </w:r>
          </w:p>
        </w:tc>
      </w:tr>
      <w:tr w:rsidR="00757737" w:rsidTr="00757737">
        <w:trPr>
          <w:trHeight w:val="20"/>
        </w:trPr>
        <w:tc>
          <w:tcPr>
            <w:tcW w:w="205"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96"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51"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05"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535"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633"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94"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3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36"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8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r>
      <w:tr w:rsidR="00757737" w:rsidTr="00757737">
        <w:trPr>
          <w:trHeight w:val="20"/>
        </w:trPr>
        <w:tc>
          <w:tcPr>
            <w:tcW w:w="205" w:type="pct"/>
            <w:vMerge w:val="restar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96" w:type="pct"/>
            <w:vMerge w:val="restar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451" w:type="pct"/>
            <w:vMerge w:val="restar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vMerge w:val="restar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vMerge w:val="restar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vMerge w:val="restar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757737" w:rsidTr="0075773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 xml:space="preserve">Внебюджетные </w:t>
            </w:r>
            <w:r>
              <w:rPr>
                <w:rFonts w:ascii="Arial" w:hAnsi="Arial" w:cs="Arial"/>
                <w:sz w:val="24"/>
                <w:szCs w:val="24"/>
                <w:lang w:eastAsia="en-US"/>
              </w:rPr>
              <w:lastRenderedPageBreak/>
              <w:t>источники</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757737" w:rsidTr="00757737">
        <w:trPr>
          <w:trHeight w:val="20"/>
        </w:trPr>
        <w:tc>
          <w:tcPr>
            <w:tcW w:w="1001" w:type="pct"/>
            <w:gridSpan w:val="2"/>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Всего по мероприятию:</w:t>
            </w:r>
          </w:p>
        </w:tc>
        <w:tc>
          <w:tcPr>
            <w:tcW w:w="45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2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2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2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2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94"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757737" w:rsidRDefault="00757737" w:rsidP="00757737">
      <w:pPr>
        <w:pStyle w:val="ConsPlusNormal"/>
        <w:jc w:val="both"/>
        <w:rPr>
          <w:rFonts w:ascii="Arial" w:hAnsi="Arial" w:cs="Arial"/>
          <w:sz w:val="24"/>
          <w:szCs w:val="24"/>
        </w:rPr>
      </w:pP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заполняется по каждому мероприятию отдельно.</w:t>
      </w: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757737" w:rsidRDefault="00757737" w:rsidP="00757737">
      <w:pPr>
        <w:pStyle w:val="ConsPlusNormal"/>
        <w:jc w:val="right"/>
        <w:rPr>
          <w:rFonts w:ascii="Arial" w:hAnsi="Arial" w:cs="Arial"/>
          <w:sz w:val="24"/>
          <w:szCs w:val="24"/>
        </w:rPr>
      </w:pPr>
    </w:p>
    <w:p w:rsidR="00757737" w:rsidRDefault="00757737" w:rsidP="00757737">
      <w:pPr>
        <w:pStyle w:val="ConsPlusNormal"/>
        <w:jc w:val="right"/>
        <w:rPr>
          <w:rFonts w:ascii="Arial" w:hAnsi="Arial" w:cs="Arial"/>
          <w:sz w:val="24"/>
          <w:szCs w:val="24"/>
        </w:rPr>
      </w:pPr>
    </w:p>
    <w:p w:rsidR="00757737" w:rsidRDefault="00757737" w:rsidP="00757737">
      <w:pPr>
        <w:widowControl w:val="0"/>
        <w:tabs>
          <w:tab w:val="left" w:pos="709"/>
        </w:tabs>
        <w:autoSpaceDE w:val="0"/>
        <w:autoSpaceDN w:val="0"/>
        <w:adjustRightInd w:val="0"/>
        <w:ind w:left="0"/>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6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6" w:name="P1451"/>
      <w:bookmarkEnd w:id="6"/>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оперативный (годовой) отчет</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реализации мероприятий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 20__ года</w:t>
      </w:r>
    </w:p>
    <w:p w:rsidR="00757737" w:rsidRDefault="00757737" w:rsidP="00757737">
      <w:pPr>
        <w:widowControl w:val="0"/>
        <w:tabs>
          <w:tab w:val="left" w:pos="709"/>
          <w:tab w:val="left" w:pos="6521"/>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ab/>
        <w:t>(отчетный период)</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r>
        <w:rPr>
          <w:rFonts w:ascii="Arial" w:eastAsia="Times New Roman" w:hAnsi="Arial" w:cs="Arial"/>
          <w:sz w:val="24"/>
          <w:szCs w:val="24"/>
          <w:lang w:eastAsia="ru-RU"/>
        </w:rPr>
        <w:tab/>
      </w:r>
    </w:p>
    <w:tbl>
      <w:tblPr>
        <w:tblW w:w="4400"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1"/>
        <w:gridCol w:w="1664"/>
        <w:gridCol w:w="1899"/>
        <w:gridCol w:w="2030"/>
        <w:gridCol w:w="1299"/>
        <w:gridCol w:w="1485"/>
        <w:gridCol w:w="2189"/>
        <w:gridCol w:w="2072"/>
      </w:tblGrid>
      <w:tr w:rsidR="00757737" w:rsidTr="00757737">
        <w:trPr>
          <w:trHeight w:val="1434"/>
        </w:trPr>
        <w:tc>
          <w:tcPr>
            <w:tcW w:w="401"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652"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553"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Запланированный объем финансирования на 20___ год</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(тыс. руб.)</w:t>
            </w:r>
          </w:p>
        </w:tc>
        <w:tc>
          <w:tcPr>
            <w:tcW w:w="6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Выполнено за отчетный период* (тыс. руб.)</w:t>
            </w:r>
          </w:p>
        </w:tc>
        <w:tc>
          <w:tcPr>
            <w:tcW w:w="650"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и результаты выполнения мероприятия</w:t>
            </w:r>
          </w:p>
        </w:tc>
        <w:tc>
          <w:tcPr>
            <w:tcW w:w="74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за отчетный период** (тыс. руб.)</w:t>
            </w:r>
          </w:p>
        </w:tc>
        <w:tc>
          <w:tcPr>
            <w:tcW w:w="69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652"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553"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4</w:t>
            </w:r>
          </w:p>
        </w:tc>
        <w:tc>
          <w:tcPr>
            <w:tcW w:w="601"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5</w:t>
            </w:r>
          </w:p>
        </w:tc>
        <w:tc>
          <w:tcPr>
            <w:tcW w:w="650"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6</w:t>
            </w:r>
          </w:p>
        </w:tc>
        <w:tc>
          <w:tcPr>
            <w:tcW w:w="746"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7</w:t>
            </w:r>
          </w:p>
        </w:tc>
        <w:tc>
          <w:tcPr>
            <w:tcW w:w="696"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8</w:t>
            </w:r>
          </w:p>
        </w:tc>
      </w:tr>
      <w:tr w:rsidR="00757737" w:rsidTr="00757737">
        <w:trPr>
          <w:trHeight w:val="20"/>
        </w:trPr>
        <w:tc>
          <w:tcPr>
            <w:tcW w:w="401"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01"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0"/>
            </w:pP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0"/>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0"/>
            </w:pP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7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0"/>
            </w:pP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Федерального бюджета </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754" w:type="pct"/>
            <w:gridSpan w:val="3"/>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5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7" w:name="P1541"/>
      <w:bookmarkEnd w:id="7"/>
      <w:r>
        <w:rPr>
          <w:rFonts w:ascii="Arial" w:eastAsia="Times New Roman" w:hAnsi="Arial" w:cs="Arial"/>
          <w:sz w:val="24"/>
          <w:szCs w:val="24"/>
          <w:lang w:eastAsia="ru-RU"/>
        </w:rPr>
        <w:t>*стоимость выполненных программных мероприятий, **кассовые расходы</w:t>
      </w:r>
    </w:p>
    <w:p w:rsidR="00757737" w:rsidRDefault="00757737" w:rsidP="00757737">
      <w:pPr>
        <w:ind w:left="0"/>
        <w:rPr>
          <w:rFonts w:ascii="Arial" w:hAnsi="Arial" w:cs="Arial"/>
          <w:sz w:val="24"/>
          <w:szCs w:val="24"/>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Таблица 2</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муниципальной программы городского округа Люберцы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757737" w:rsidRDefault="00757737" w:rsidP="00757737">
      <w:pPr>
        <w:widowControl w:val="0"/>
        <w:autoSpaceDE w:val="0"/>
        <w:autoSpaceDN w:val="0"/>
        <w:adjustRightInd w:val="0"/>
        <w:jc w:val="right"/>
        <w:rPr>
          <w:rFonts w:ascii="Arial" w:hAnsi="Arial" w:cs="Arial"/>
          <w:sz w:val="24"/>
          <w:szCs w:val="24"/>
        </w:rPr>
      </w:pPr>
    </w:p>
    <w:tbl>
      <w:tblPr>
        <w:tblW w:w="4950" w:type="pct"/>
        <w:tblCellMar>
          <w:left w:w="75" w:type="dxa"/>
          <w:right w:w="75" w:type="dxa"/>
        </w:tblCellMar>
        <w:tblLook w:val="04A0" w:firstRow="1" w:lastRow="0" w:firstColumn="1" w:lastColumn="0" w:noHBand="0" w:noVBand="1"/>
      </w:tblPr>
      <w:tblGrid>
        <w:gridCol w:w="1969"/>
        <w:gridCol w:w="9"/>
        <w:gridCol w:w="1945"/>
        <w:gridCol w:w="2984"/>
        <w:gridCol w:w="1277"/>
        <w:gridCol w:w="1518"/>
        <w:gridCol w:w="1569"/>
        <w:gridCol w:w="1703"/>
        <w:gridCol w:w="2721"/>
      </w:tblGrid>
      <w:tr w:rsidR="00757737" w:rsidTr="00757737">
        <w:trPr>
          <w:trHeight w:val="1630"/>
        </w:trPr>
        <w:tc>
          <w:tcPr>
            <w:tcW w:w="631" w:type="pct"/>
            <w:gridSpan w:val="2"/>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несвоевременного выполнения/текущая стадия выполнения</w:t>
            </w:r>
          </w:p>
        </w:tc>
      </w:tr>
      <w:tr w:rsidR="00757737" w:rsidTr="00757737">
        <w:tc>
          <w:tcPr>
            <w:tcW w:w="631" w:type="pct"/>
            <w:gridSpan w:val="2"/>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1</w:t>
            </w:r>
          </w:p>
        </w:tc>
        <w:tc>
          <w:tcPr>
            <w:tcW w:w="61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2</w:t>
            </w:r>
          </w:p>
        </w:tc>
        <w:tc>
          <w:tcPr>
            <w:tcW w:w="951"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3</w:t>
            </w:r>
          </w:p>
        </w:tc>
        <w:tc>
          <w:tcPr>
            <w:tcW w:w="40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4</w:t>
            </w:r>
          </w:p>
        </w:tc>
        <w:tc>
          <w:tcPr>
            <w:tcW w:w="484"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5</w:t>
            </w:r>
          </w:p>
        </w:tc>
        <w:tc>
          <w:tcPr>
            <w:tcW w:w="500"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6</w:t>
            </w:r>
          </w:p>
        </w:tc>
        <w:tc>
          <w:tcPr>
            <w:tcW w:w="543"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7</w:t>
            </w:r>
          </w:p>
        </w:tc>
        <w:tc>
          <w:tcPr>
            <w:tcW w:w="86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8</w:t>
            </w:r>
          </w:p>
        </w:tc>
      </w:tr>
      <w:tr w:rsidR="00757737" w:rsidTr="00757737">
        <w:trPr>
          <w:trHeight w:val="360"/>
        </w:trPr>
        <w:tc>
          <w:tcPr>
            <w:tcW w:w="5000" w:type="pct"/>
            <w:gridSpan w:val="9"/>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 _____________________________</w:t>
            </w:r>
          </w:p>
        </w:tc>
      </w:tr>
      <w:tr w:rsidR="00757737" w:rsidTr="00757737">
        <w:trPr>
          <w:trHeight w:val="360"/>
        </w:trPr>
        <w:tc>
          <w:tcPr>
            <w:tcW w:w="631" w:type="pct"/>
            <w:gridSpan w:val="2"/>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5000" w:type="pct"/>
            <w:gridSpan w:val="9"/>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 ____________________________</w:t>
            </w:r>
          </w:p>
        </w:tc>
      </w:tr>
      <w:tr w:rsidR="00757737" w:rsidTr="00757737">
        <w:trPr>
          <w:trHeight w:val="360"/>
        </w:trPr>
        <w:tc>
          <w:tcPr>
            <w:tcW w:w="628" w:type="pct"/>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757737" w:rsidRDefault="00757737" w:rsidP="00757737">
      <w:pPr>
        <w:ind w:left="0"/>
        <w:rPr>
          <w:rFonts w:ascii="Arial" w:eastAsia="Times New Roman" w:hAnsi="Arial" w:cs="Arial"/>
          <w:sz w:val="24"/>
          <w:szCs w:val="24"/>
          <w:lang w:eastAsia="ru-RU"/>
        </w:rPr>
        <w:sectPr w:rsidR="00757737">
          <w:pgSz w:w="16838" w:h="11906" w:orient="landscape"/>
          <w:pgMar w:top="567" w:right="567" w:bottom="851" w:left="567" w:header="567" w:footer="567" w:gutter="340"/>
          <w:cols w:space="720"/>
        </w:sectPr>
      </w:pPr>
    </w:p>
    <w:p w:rsidR="00757737" w:rsidRDefault="00757737" w:rsidP="00757737">
      <w:pPr>
        <w:widowControl w:val="0"/>
        <w:autoSpaceDE w:val="0"/>
        <w:autoSpaceDN w:val="0"/>
        <w:adjustRightInd w:val="0"/>
        <w:outlineLvl w:val="1"/>
        <w:rPr>
          <w:rFonts w:ascii="Arial" w:hAnsi="Arial" w:cs="Arial"/>
          <w:sz w:val="24"/>
          <w:szCs w:val="24"/>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№7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8" w:name="_GoBack"/>
      <w:bookmarkEnd w:id="8"/>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годовой отчет</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реализации мероприятий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для оценки эффективности реализации муниципальной программы </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 20__ года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p>
    <w:p w:rsidR="00757737" w:rsidRDefault="00757737" w:rsidP="00757737">
      <w:pPr>
        <w:widowControl w:val="0"/>
        <w:autoSpaceDE w:val="0"/>
        <w:autoSpaceDN w:val="0"/>
        <w:adjustRightInd w:val="0"/>
        <w:outlineLvl w:val="1"/>
        <w:rPr>
          <w:rFonts w:ascii="Arial" w:hAnsi="Arial" w:cs="Arial"/>
          <w:sz w:val="24"/>
          <w:szCs w:val="24"/>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336"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1760"/>
        <w:gridCol w:w="2011"/>
        <w:gridCol w:w="2151"/>
        <w:gridCol w:w="1371"/>
        <w:gridCol w:w="1569"/>
        <w:gridCol w:w="2320"/>
        <w:gridCol w:w="2195"/>
      </w:tblGrid>
      <w:tr w:rsidR="00757737" w:rsidTr="00757737">
        <w:trPr>
          <w:trHeight w:val="1434"/>
        </w:trPr>
        <w:tc>
          <w:tcPr>
            <w:tcW w:w="156"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70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Запланированный объем финансирования на 20___ год</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(тыс. руб.)</w:t>
            </w:r>
          </w:p>
        </w:tc>
        <w:tc>
          <w:tcPr>
            <w:tcW w:w="462"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Выполнено за отчетный период* (тыс. руб.)</w:t>
            </w:r>
          </w:p>
        </w:tc>
        <w:tc>
          <w:tcPr>
            <w:tcW w:w="763"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и результаты выполнения мероприятия</w:t>
            </w:r>
          </w:p>
        </w:tc>
        <w:tc>
          <w:tcPr>
            <w:tcW w:w="763"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за отчетный период** (тыс. руб.)</w:t>
            </w:r>
          </w:p>
        </w:tc>
        <w:tc>
          <w:tcPr>
            <w:tcW w:w="71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705"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4</w:t>
            </w:r>
          </w:p>
        </w:tc>
        <w:tc>
          <w:tcPr>
            <w:tcW w:w="462"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5</w:t>
            </w:r>
          </w:p>
        </w:tc>
        <w:tc>
          <w:tcPr>
            <w:tcW w:w="763"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6</w:t>
            </w:r>
          </w:p>
        </w:tc>
        <w:tc>
          <w:tcPr>
            <w:tcW w:w="763"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6</w:t>
            </w:r>
          </w:p>
        </w:tc>
        <w:tc>
          <w:tcPr>
            <w:tcW w:w="716" w:type="pct"/>
            <w:tcBorders>
              <w:top w:val="single" w:sz="4" w:space="0" w:color="000000"/>
              <w:left w:val="single" w:sz="4" w:space="0" w:color="000000"/>
              <w:bottom w:val="single" w:sz="4" w:space="0" w:color="000000"/>
              <w:right w:val="single" w:sz="4" w:space="0" w:color="000000"/>
            </w:tcBorders>
            <w:hideMark/>
          </w:tcPr>
          <w:p w:rsidR="00757737" w:rsidRDefault="00757737">
            <w:pPr>
              <w:spacing w:line="276" w:lineRule="auto"/>
              <w:ind w:left="-57" w:right="-57"/>
              <w:jc w:val="center"/>
              <w:rPr>
                <w:rFonts w:ascii="Arial" w:hAnsi="Arial" w:cs="Arial"/>
                <w:sz w:val="24"/>
                <w:szCs w:val="24"/>
              </w:rPr>
            </w:pPr>
            <w:r>
              <w:rPr>
                <w:rFonts w:ascii="Arial" w:hAnsi="Arial" w:cs="Arial"/>
                <w:sz w:val="24"/>
                <w:szCs w:val="24"/>
              </w:rPr>
              <w:t>8</w:t>
            </w:r>
          </w:p>
        </w:tc>
      </w:tr>
      <w:tr w:rsidR="00757737" w:rsidTr="00757737">
        <w:trPr>
          <w:trHeight w:val="20"/>
        </w:trPr>
        <w:tc>
          <w:tcPr>
            <w:tcW w:w="156"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5" w:type="pct"/>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4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54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4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spacing w:line="276" w:lineRule="auto"/>
              <w:ind w:left="-57" w:right="-57"/>
              <w:jc w:val="center"/>
              <w:rPr>
                <w:rFonts w:ascii="Arial" w:hAnsi="Arial" w:cs="Arial"/>
                <w:sz w:val="24"/>
                <w:szCs w:val="24"/>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54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45"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89" w:type="pc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757737" w:rsidTr="00757737">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*стоимость выполненных программных мероприятий</w:t>
      </w: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**кассовые расходы</w:t>
      </w: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2</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муниципальной программы городского округа Люберцы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757737" w:rsidRDefault="00757737" w:rsidP="00757737">
      <w:pPr>
        <w:widowControl w:val="0"/>
        <w:autoSpaceDE w:val="0"/>
        <w:autoSpaceDN w:val="0"/>
        <w:adjustRightInd w:val="0"/>
        <w:jc w:val="right"/>
        <w:rPr>
          <w:rFonts w:ascii="Arial" w:hAnsi="Arial" w:cs="Arial"/>
          <w:sz w:val="24"/>
          <w:szCs w:val="24"/>
        </w:rPr>
      </w:pPr>
    </w:p>
    <w:tbl>
      <w:tblPr>
        <w:tblW w:w="4950" w:type="pct"/>
        <w:tblCellMar>
          <w:left w:w="75" w:type="dxa"/>
          <w:right w:w="75" w:type="dxa"/>
        </w:tblCellMar>
        <w:tblLook w:val="04A0" w:firstRow="1" w:lastRow="0" w:firstColumn="1" w:lastColumn="0" w:noHBand="0" w:noVBand="1"/>
      </w:tblPr>
      <w:tblGrid>
        <w:gridCol w:w="1969"/>
        <w:gridCol w:w="9"/>
        <w:gridCol w:w="1945"/>
        <w:gridCol w:w="2984"/>
        <w:gridCol w:w="1277"/>
        <w:gridCol w:w="1518"/>
        <w:gridCol w:w="1569"/>
        <w:gridCol w:w="1703"/>
        <w:gridCol w:w="2721"/>
      </w:tblGrid>
      <w:tr w:rsidR="00757737" w:rsidTr="00757737">
        <w:trPr>
          <w:trHeight w:val="1630"/>
        </w:trPr>
        <w:tc>
          <w:tcPr>
            <w:tcW w:w="631" w:type="pct"/>
            <w:gridSpan w:val="2"/>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w:t>
            </w:r>
          </w:p>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несвоевременного выполнения/текущая стадия выполнения</w:t>
            </w:r>
          </w:p>
        </w:tc>
      </w:tr>
      <w:tr w:rsidR="00757737" w:rsidTr="00757737">
        <w:tc>
          <w:tcPr>
            <w:tcW w:w="631" w:type="pct"/>
            <w:gridSpan w:val="2"/>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1</w:t>
            </w:r>
          </w:p>
        </w:tc>
        <w:tc>
          <w:tcPr>
            <w:tcW w:w="61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2</w:t>
            </w:r>
          </w:p>
        </w:tc>
        <w:tc>
          <w:tcPr>
            <w:tcW w:w="951"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3</w:t>
            </w:r>
          </w:p>
        </w:tc>
        <w:tc>
          <w:tcPr>
            <w:tcW w:w="40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4</w:t>
            </w:r>
          </w:p>
        </w:tc>
        <w:tc>
          <w:tcPr>
            <w:tcW w:w="484"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5</w:t>
            </w:r>
          </w:p>
        </w:tc>
        <w:tc>
          <w:tcPr>
            <w:tcW w:w="500"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6</w:t>
            </w:r>
          </w:p>
        </w:tc>
        <w:tc>
          <w:tcPr>
            <w:tcW w:w="543"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7</w:t>
            </w:r>
          </w:p>
        </w:tc>
        <w:tc>
          <w:tcPr>
            <w:tcW w:w="867" w:type="pct"/>
            <w:tcBorders>
              <w:top w:val="single" w:sz="4" w:space="0" w:color="auto"/>
              <w:left w:val="single" w:sz="4" w:space="0" w:color="auto"/>
              <w:bottom w:val="single" w:sz="4" w:space="0" w:color="auto"/>
              <w:right w:val="single" w:sz="4" w:space="0" w:color="auto"/>
            </w:tcBorders>
            <w:hideMark/>
          </w:tcPr>
          <w:p w:rsidR="00757737" w:rsidRDefault="00757737">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8</w:t>
            </w:r>
          </w:p>
        </w:tc>
      </w:tr>
      <w:tr w:rsidR="00757737" w:rsidTr="00757737">
        <w:trPr>
          <w:trHeight w:val="360"/>
        </w:trPr>
        <w:tc>
          <w:tcPr>
            <w:tcW w:w="5000" w:type="pct"/>
            <w:gridSpan w:val="9"/>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 _____________________________</w:t>
            </w:r>
          </w:p>
        </w:tc>
      </w:tr>
      <w:tr w:rsidR="00757737" w:rsidTr="00757737">
        <w:trPr>
          <w:trHeight w:val="360"/>
        </w:trPr>
        <w:tc>
          <w:tcPr>
            <w:tcW w:w="631" w:type="pct"/>
            <w:gridSpan w:val="2"/>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5000" w:type="pct"/>
            <w:gridSpan w:val="9"/>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 ____________________________</w:t>
            </w:r>
          </w:p>
        </w:tc>
      </w:tr>
      <w:tr w:rsidR="00757737" w:rsidTr="00757737">
        <w:trPr>
          <w:trHeight w:val="360"/>
        </w:trPr>
        <w:tc>
          <w:tcPr>
            <w:tcW w:w="628" w:type="pct"/>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0" w:type="auto"/>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757737" w:rsidRDefault="00757737">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№8 к Порядку</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Сводный оперативный (годовой) отчет</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ходе реализации муниципальных программ городского округа Люберцы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 20__ года</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p>
    <w:p w:rsidR="00757737" w:rsidRDefault="00757737" w:rsidP="00757737">
      <w:pPr>
        <w:widowControl w:val="0"/>
        <w:autoSpaceDE w:val="0"/>
        <w:autoSpaceDN w:val="0"/>
        <w:adjustRightInd w:val="0"/>
        <w:outlineLvl w:val="1"/>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405"/>
        <w:gridCol w:w="4667"/>
        <w:gridCol w:w="2011"/>
        <w:gridCol w:w="2320"/>
        <w:gridCol w:w="1724"/>
      </w:tblGrid>
      <w:tr w:rsidR="00757737" w:rsidTr="00757737">
        <w:tc>
          <w:tcPr>
            <w:tcW w:w="675"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4405"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 подпрограммы, 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Плановый объем финансирования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 выполнения</w:t>
            </w:r>
          </w:p>
        </w:tc>
      </w:tr>
      <w:tr w:rsidR="00757737" w:rsidTr="00757737">
        <w:tc>
          <w:tcPr>
            <w:tcW w:w="675"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4405"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667"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757737" w:rsidTr="00757737">
        <w:tc>
          <w:tcPr>
            <w:tcW w:w="675" w:type="dxa"/>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4405" w:type="dxa"/>
            <w:vMerge w:val="restart"/>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w:t>
            </w:r>
          </w:p>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proofErr w:type="spellStart"/>
            <w:r>
              <w:rPr>
                <w:rFonts w:ascii="Arial" w:hAnsi="Arial" w:cs="Arial"/>
                <w:sz w:val="24"/>
                <w:szCs w:val="24"/>
                <w:lang w:eastAsia="en-US"/>
              </w:rPr>
              <w:t>Средствабюджета</w:t>
            </w:r>
            <w:proofErr w:type="spellEnd"/>
            <w:r>
              <w:rPr>
                <w:rFonts w:ascii="Arial" w:hAnsi="Arial" w:cs="Arial"/>
                <w:sz w:val="24"/>
                <w:szCs w:val="24"/>
                <w:lang w:eastAsia="en-US"/>
              </w:rPr>
              <w:t xml:space="preserve"> Московской области  </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Внебюджетные источники</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Итого по муниципальной программе, </w:t>
            </w:r>
          </w:p>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4667"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w:t>
            </w: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 xml:space="preserve">Средства бюджета городского округа </w:t>
            </w:r>
            <w:r>
              <w:rPr>
                <w:rFonts w:ascii="Arial" w:hAnsi="Arial" w:cs="Arial"/>
                <w:sz w:val="24"/>
                <w:szCs w:val="24"/>
                <w:lang w:eastAsia="en-US"/>
              </w:rPr>
              <w:lastRenderedPageBreak/>
              <w:t>Люберцы</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 1</w:t>
            </w:r>
          </w:p>
        </w:tc>
        <w:tc>
          <w:tcPr>
            <w:tcW w:w="4667"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2 </w:t>
            </w: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 2</w:t>
            </w:r>
          </w:p>
        </w:tc>
        <w:tc>
          <w:tcPr>
            <w:tcW w:w="4667"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7737" w:rsidRDefault="00757737">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7"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67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w:t>
            </w:r>
          </w:p>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675"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7"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757737" w:rsidRDefault="00757737" w:rsidP="00757737">
      <w:pPr>
        <w:widowControl w:val="0"/>
        <w:autoSpaceDE w:val="0"/>
        <w:autoSpaceDN w:val="0"/>
        <w:adjustRightInd w:val="0"/>
        <w:outlineLvl w:val="1"/>
        <w:rPr>
          <w:rFonts w:ascii="Arial" w:hAnsi="Arial" w:cs="Arial"/>
          <w:sz w:val="24"/>
          <w:szCs w:val="24"/>
        </w:rPr>
      </w:pPr>
    </w:p>
    <w:p w:rsidR="00757737" w:rsidRDefault="00757737" w:rsidP="00757737">
      <w:pPr>
        <w:ind w:left="0"/>
        <w:rPr>
          <w:rFonts w:ascii="Arial" w:hAnsi="Arial" w:cs="Arial"/>
          <w:sz w:val="24"/>
          <w:szCs w:val="24"/>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Таблица 2</w:t>
      </w: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муниципальных программ городского округа Люберцы</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_________________________</w:t>
      </w:r>
    </w:p>
    <w:p w:rsidR="00757737" w:rsidRDefault="00757737" w:rsidP="00757737">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757737" w:rsidRDefault="00757737" w:rsidP="00757737">
      <w:pPr>
        <w:widowControl w:val="0"/>
        <w:autoSpaceDE w:val="0"/>
        <w:autoSpaceDN w:val="0"/>
        <w:adjustRightInd w:val="0"/>
        <w:jc w:val="right"/>
        <w:rPr>
          <w:rFonts w:ascii="Arial" w:hAnsi="Arial" w:cs="Arial"/>
          <w:sz w:val="24"/>
          <w:szCs w:val="24"/>
        </w:rPr>
      </w:pPr>
    </w:p>
    <w:tbl>
      <w:tblPr>
        <w:tblW w:w="14685" w:type="dxa"/>
        <w:tblInd w:w="835" w:type="dxa"/>
        <w:tblLayout w:type="fixed"/>
        <w:tblCellMar>
          <w:left w:w="75" w:type="dxa"/>
          <w:right w:w="75" w:type="dxa"/>
        </w:tblCellMar>
        <w:tblLook w:val="04A0" w:firstRow="1" w:lastRow="0" w:firstColumn="1" w:lastColumn="0" w:noHBand="0" w:noVBand="1"/>
      </w:tblPr>
      <w:tblGrid>
        <w:gridCol w:w="851"/>
        <w:gridCol w:w="5472"/>
        <w:gridCol w:w="2409"/>
        <w:gridCol w:w="11"/>
        <w:gridCol w:w="1693"/>
        <w:gridCol w:w="2266"/>
        <w:gridCol w:w="1983"/>
      </w:tblGrid>
      <w:tr w:rsidR="00757737" w:rsidTr="00757737">
        <w:trPr>
          <w:trHeight w:val="1630"/>
        </w:trPr>
        <w:tc>
          <w:tcPr>
            <w:tcW w:w="852"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47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 подпрограммы/показателя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2267"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за 20__год</w:t>
            </w:r>
          </w:p>
        </w:tc>
        <w:tc>
          <w:tcPr>
            <w:tcW w:w="1984"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20__год</w:t>
            </w:r>
          </w:p>
        </w:tc>
      </w:tr>
      <w:tr w:rsidR="00757737" w:rsidTr="00757737">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75" w:type="dxa"/>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программа____</w:t>
            </w:r>
          </w:p>
        </w:tc>
        <w:tc>
          <w:tcPr>
            <w:tcW w:w="2409"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475" w:type="dxa"/>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1    </w:t>
            </w:r>
          </w:p>
        </w:tc>
        <w:tc>
          <w:tcPr>
            <w:tcW w:w="2421" w:type="dxa"/>
            <w:gridSpan w:val="2"/>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693"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1.1.1</w:t>
            </w:r>
          </w:p>
        </w:tc>
        <w:tc>
          <w:tcPr>
            <w:tcW w:w="5475" w:type="dxa"/>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w:t>
            </w:r>
          </w:p>
        </w:tc>
        <w:tc>
          <w:tcPr>
            <w:tcW w:w="2409"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1.1.2.</w:t>
            </w:r>
          </w:p>
        </w:tc>
        <w:tc>
          <w:tcPr>
            <w:tcW w:w="547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1</w:t>
            </w:r>
          </w:p>
        </w:tc>
        <w:tc>
          <w:tcPr>
            <w:tcW w:w="2409" w:type="dxa"/>
            <w:tcBorders>
              <w:top w:val="nil"/>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1705" w:type="dxa"/>
            <w:gridSpan w:val="2"/>
            <w:tcBorders>
              <w:top w:val="nil"/>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1.1.3.</w:t>
            </w:r>
          </w:p>
        </w:tc>
        <w:tc>
          <w:tcPr>
            <w:tcW w:w="547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2</w:t>
            </w:r>
          </w:p>
        </w:tc>
        <w:tc>
          <w:tcPr>
            <w:tcW w:w="2409" w:type="dxa"/>
            <w:tcBorders>
              <w:top w:val="nil"/>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1705" w:type="dxa"/>
            <w:gridSpan w:val="2"/>
            <w:tcBorders>
              <w:top w:val="nil"/>
              <w:left w:val="single" w:sz="4" w:space="0" w:color="auto"/>
              <w:bottom w:val="single" w:sz="4" w:space="0" w:color="auto"/>
              <w:right w:val="single" w:sz="4" w:space="0" w:color="auto"/>
            </w:tcBorders>
            <w:vAlign w:val="center"/>
            <w:hideMark/>
          </w:tcPr>
          <w:p w:rsidR="00757737" w:rsidRDefault="00757737">
            <w:pPr>
              <w:spacing w:line="276" w:lineRule="auto"/>
              <w:ind w:left="0"/>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c>
          <w:tcPr>
            <w:tcW w:w="852"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476" w:type="dxa"/>
            <w:tcBorders>
              <w:top w:val="nil"/>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2     </w:t>
            </w:r>
          </w:p>
        </w:tc>
        <w:tc>
          <w:tcPr>
            <w:tcW w:w="2410"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3" w:type="dxa"/>
            <w:gridSpan w:val="2"/>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475" w:type="dxa"/>
            <w:tcBorders>
              <w:top w:val="nil"/>
              <w:left w:val="single" w:sz="4" w:space="0" w:color="auto"/>
              <w:bottom w:val="single" w:sz="4" w:space="0" w:color="auto"/>
              <w:right w:val="single" w:sz="4" w:space="0" w:color="auto"/>
            </w:tcBorders>
            <w:vAlign w:val="center"/>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программа____</w:t>
            </w:r>
          </w:p>
        </w:tc>
        <w:tc>
          <w:tcPr>
            <w:tcW w:w="2409"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757737" w:rsidTr="00757737">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757737" w:rsidRDefault="0075773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hideMark/>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757737" w:rsidRDefault="0075773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*При наличии</w:t>
      </w:r>
    </w:p>
    <w:p w:rsidR="00757737" w:rsidRDefault="00757737" w:rsidP="00757737">
      <w:pPr>
        <w:widowControl w:val="0"/>
        <w:tabs>
          <w:tab w:val="left" w:pos="709"/>
        </w:tabs>
        <w:autoSpaceDE w:val="0"/>
        <w:autoSpaceDN w:val="0"/>
        <w:adjustRightInd w:val="0"/>
        <w:outlineLvl w:val="1"/>
        <w:rPr>
          <w:rFonts w:ascii="Arial" w:eastAsia="Times New Roman" w:hAnsi="Arial" w:cs="Arial"/>
          <w:sz w:val="24"/>
          <w:szCs w:val="24"/>
          <w:lang w:eastAsia="ru-RU"/>
        </w:rPr>
      </w:pPr>
    </w:p>
    <w:p w:rsidR="00757737" w:rsidRDefault="00757737" w:rsidP="00757737">
      <w:pPr>
        <w:ind w:left="0"/>
        <w:rPr>
          <w:rFonts w:ascii="Arial" w:eastAsia="Times New Roman" w:hAnsi="Arial" w:cs="Arial"/>
          <w:sz w:val="24"/>
          <w:szCs w:val="24"/>
          <w:lang w:eastAsia="ru-RU"/>
        </w:rPr>
        <w:sectPr w:rsidR="00757737">
          <w:pgSz w:w="16838" w:h="11906" w:orient="landscape"/>
          <w:pgMar w:top="567" w:right="567" w:bottom="851" w:left="567" w:header="567" w:footer="567" w:gutter="340"/>
          <w:cols w:space="720"/>
        </w:sectPr>
      </w:pPr>
    </w:p>
    <w:p w:rsidR="00757737" w:rsidRDefault="00757737" w:rsidP="00757737">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№9 к Порядку</w:t>
      </w:r>
    </w:p>
    <w:p w:rsidR="00757737" w:rsidRDefault="00757737" w:rsidP="00757737">
      <w:pPr>
        <w:pStyle w:val="ConsPlusNormal"/>
        <w:spacing w:line="276" w:lineRule="auto"/>
        <w:jc w:val="both"/>
        <w:rPr>
          <w:rFonts w:ascii="Arial" w:hAnsi="Arial" w:cs="Arial"/>
          <w:sz w:val="24"/>
          <w:szCs w:val="24"/>
        </w:rPr>
      </w:pPr>
    </w:p>
    <w:p w:rsidR="00757737" w:rsidRDefault="00757737" w:rsidP="00757737">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bookmarkStart w:id="9" w:name="P2280"/>
      <w:bookmarkEnd w:id="9"/>
      <w:r>
        <w:rPr>
          <w:rFonts w:ascii="Arial" w:eastAsia="Times New Roman" w:hAnsi="Arial" w:cs="Arial"/>
          <w:sz w:val="24"/>
          <w:szCs w:val="24"/>
          <w:lang w:eastAsia="ru-RU"/>
        </w:rPr>
        <w:t>МЕТОДИКА</w:t>
      </w:r>
    </w:p>
    <w:p w:rsidR="00757737" w:rsidRDefault="00757737" w:rsidP="00757737">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ОЦЕНКИ ЭФФЕКТИВНОСТИ РЕАЛИЗАЦИИ МУНИЦИПАЛЬНОЙ ПРОГРАММЫ</w:t>
      </w:r>
    </w:p>
    <w:p w:rsidR="00757737" w:rsidRDefault="00757737" w:rsidP="00757737">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 оценкой </w:t>
      </w:r>
      <w:proofErr w:type="spellStart"/>
      <w:r>
        <w:rPr>
          <w:rFonts w:ascii="Arial" w:eastAsia="Times New Roman" w:hAnsi="Arial" w:cs="Arial"/>
          <w:sz w:val="24"/>
          <w:szCs w:val="24"/>
          <w:lang w:eastAsia="ru-RU"/>
        </w:rPr>
        <w:t>результативностипонимается</w:t>
      </w:r>
      <w:proofErr w:type="spellEnd"/>
      <w:r>
        <w:rPr>
          <w:rFonts w:ascii="Arial" w:eastAsia="Times New Roman" w:hAnsi="Arial" w:cs="Arial"/>
          <w:sz w:val="24"/>
          <w:szCs w:val="24"/>
          <w:lang w:eastAsia="ru-RU"/>
        </w:rPr>
        <w:t xml:space="preserve"> определение </w:t>
      </w:r>
      <w:proofErr w:type="spellStart"/>
      <w:r>
        <w:rPr>
          <w:rFonts w:ascii="Arial" w:eastAsia="Times New Roman" w:hAnsi="Arial" w:cs="Arial"/>
          <w:sz w:val="24"/>
          <w:szCs w:val="24"/>
          <w:lang w:eastAsia="ru-RU"/>
        </w:rPr>
        <w:t>степенидостижения</w:t>
      </w:r>
      <w:proofErr w:type="spellEnd"/>
      <w:r>
        <w:rPr>
          <w:rFonts w:ascii="Arial" w:eastAsia="Times New Roman" w:hAnsi="Arial" w:cs="Arial"/>
          <w:sz w:val="24"/>
          <w:szCs w:val="24"/>
          <w:lang w:eastAsia="ru-RU"/>
        </w:rPr>
        <w:t xml:space="preserve"> значений </w:t>
      </w:r>
      <w:proofErr w:type="spellStart"/>
      <w:r>
        <w:rPr>
          <w:rFonts w:ascii="Arial" w:eastAsia="Times New Roman" w:hAnsi="Arial" w:cs="Arial"/>
          <w:sz w:val="24"/>
          <w:szCs w:val="24"/>
          <w:lang w:eastAsia="ru-RU"/>
        </w:rPr>
        <w:t>планируемыхрезультатов</w:t>
      </w:r>
      <w:proofErr w:type="spellEnd"/>
      <w:r>
        <w:rPr>
          <w:rFonts w:ascii="Arial" w:eastAsia="Times New Roman" w:hAnsi="Arial" w:cs="Arial"/>
          <w:sz w:val="24"/>
          <w:szCs w:val="24"/>
          <w:lang w:eastAsia="ru-RU"/>
        </w:rPr>
        <w:t xml:space="preserve"> реализации муниципальной программы.</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Для оценки результативности муниципальной программы должны быть использованы </w:t>
      </w:r>
      <w:proofErr w:type="spellStart"/>
      <w:r>
        <w:rPr>
          <w:rFonts w:ascii="Arial" w:eastAsia="Times New Roman" w:hAnsi="Arial" w:cs="Arial"/>
          <w:sz w:val="24"/>
          <w:szCs w:val="24"/>
          <w:lang w:eastAsia="ru-RU"/>
        </w:rPr>
        <w:t>планируемыеи</w:t>
      </w:r>
      <w:proofErr w:type="spellEnd"/>
      <w:r>
        <w:rPr>
          <w:rFonts w:ascii="Arial" w:eastAsia="Times New Roman" w:hAnsi="Arial" w:cs="Arial"/>
          <w:sz w:val="24"/>
          <w:szCs w:val="24"/>
          <w:lang w:eastAsia="ru-RU"/>
        </w:rPr>
        <w:t xml:space="preserve">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результативности муниципальной программы (</w:t>
      </w:r>
      <w:proofErr w:type="spellStart"/>
      <w:r>
        <w:rPr>
          <w:rFonts w:ascii="Arial" w:eastAsia="Times New Roman" w:hAnsi="Arial" w:cs="Arial"/>
          <w:sz w:val="24"/>
          <w:szCs w:val="24"/>
          <w:lang w:eastAsia="ru-RU"/>
        </w:rPr>
        <w:t>I</w:t>
      </w:r>
      <w:r>
        <w:rPr>
          <w:rFonts w:ascii="Arial" w:eastAsia="Times New Roman" w:hAnsi="Arial" w:cs="Arial"/>
          <w:sz w:val="24"/>
          <w:szCs w:val="24"/>
          <w:vertAlign w:val="subscript"/>
          <w:lang w:eastAsia="ru-RU"/>
        </w:rPr>
        <w:t>pn</w:t>
      </w:r>
      <w:proofErr w:type="spellEnd"/>
      <w:r>
        <w:rPr>
          <w:rFonts w:ascii="Arial" w:eastAsia="Times New Roman" w:hAnsi="Arial" w:cs="Arial"/>
          <w:sz w:val="24"/>
          <w:szCs w:val="24"/>
          <w:lang w:eastAsia="ru-RU"/>
        </w:rPr>
        <w:t>) определяется по индексу результативности, который рассчитывается по следующей формуле:</w:t>
      </w:r>
    </w:p>
    <w:p w:rsidR="00757737" w:rsidRDefault="00757737" w:rsidP="00757737">
      <w:pPr>
        <w:autoSpaceDE w:val="0"/>
        <w:autoSpaceDN w:val="0"/>
        <w:adjustRightInd w:val="0"/>
        <w:ind w:left="0" w:firstLine="709"/>
        <w:jc w:val="center"/>
        <w:rPr>
          <w:rFonts w:ascii="Arial" w:hAnsi="Arial" w:cs="Arial"/>
          <w:sz w:val="24"/>
          <w:szCs w:val="24"/>
          <w:lang w:val="en-US"/>
        </w:rPr>
      </w:pPr>
      <w:proofErr w:type="spellStart"/>
      <w:r>
        <w:rPr>
          <w:rFonts w:ascii="Arial" w:hAnsi="Arial" w:cs="Arial"/>
          <w:sz w:val="24"/>
          <w:szCs w:val="24"/>
          <w:lang w:val="en-US"/>
        </w:rPr>
        <w:t>I</w:t>
      </w:r>
      <w:r>
        <w:rPr>
          <w:rFonts w:ascii="Arial" w:hAnsi="Arial" w:cs="Arial"/>
          <w:sz w:val="24"/>
          <w:szCs w:val="24"/>
          <w:vertAlign w:val="subscript"/>
          <w:lang w:val="en-US"/>
        </w:rPr>
        <w:t>pn</w:t>
      </w:r>
      <w:proofErr w:type="spellEnd"/>
      <w:r>
        <w:rPr>
          <w:rFonts w:ascii="Arial" w:hAnsi="Arial" w:cs="Arial"/>
          <w:sz w:val="24"/>
          <w:szCs w:val="24"/>
          <w:vertAlign w:val="subscript"/>
          <w:lang w:val="en-US"/>
        </w:rPr>
        <w:t xml:space="preserve"> = </w:t>
      </w:r>
      <w:r>
        <w:rPr>
          <w:rFonts w:ascii="Arial" w:hAnsi="Arial" w:cs="Arial"/>
          <w:sz w:val="24"/>
          <w:szCs w:val="24"/>
          <w:lang w:val="en-US"/>
        </w:rPr>
        <w:t>∑ (M</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vertAlign w:val="subscript"/>
          <w:lang w:val="en-US"/>
        </w:rPr>
        <w:t xml:space="preserve"> </w:t>
      </w:r>
      <w:r>
        <w:rPr>
          <w:rFonts w:ascii="Arial" w:hAnsi="Arial" w:cs="Arial"/>
          <w:sz w:val="24"/>
          <w:szCs w:val="24"/>
          <w:lang w:val="en-US"/>
        </w:rPr>
        <w:t>× S</w:t>
      </w:r>
      <w:r>
        <w:rPr>
          <w:rFonts w:ascii="Arial" w:hAnsi="Arial" w:cs="Arial"/>
          <w:sz w:val="24"/>
          <w:szCs w:val="24"/>
          <w:vertAlign w:val="subscript"/>
          <w:lang w:val="en-US"/>
        </w:rPr>
        <w:t>i</w:t>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757737" w:rsidRDefault="00757737" w:rsidP="00757737">
      <w:pPr>
        <w:tabs>
          <w:tab w:val="left" w:pos="4111"/>
        </w:tabs>
        <w:autoSpaceDE w:val="0"/>
        <w:autoSpaceDN w:val="0"/>
        <w:adjustRightInd w:val="0"/>
        <w:ind w:left="0" w:firstLine="709"/>
        <w:jc w:val="both"/>
        <w:rPr>
          <w:rFonts w:ascii="Arial" w:hAnsi="Arial" w:cs="Arial"/>
          <w:sz w:val="24"/>
          <w:szCs w:val="24"/>
          <w:vertAlign w:val="superscript"/>
          <w:lang w:val="en-US"/>
        </w:rPr>
      </w:pPr>
      <w:r>
        <w:rPr>
          <w:rFonts w:ascii="Arial" w:hAnsi="Arial" w:cs="Arial"/>
          <w:sz w:val="24"/>
          <w:szCs w:val="24"/>
          <w:lang w:val="en-US"/>
        </w:rPr>
        <w:tab/>
      </w:r>
      <w:proofErr w:type="spellStart"/>
      <w:r>
        <w:rPr>
          <w:rFonts w:ascii="Arial" w:hAnsi="Arial" w:cs="Arial"/>
          <w:sz w:val="24"/>
          <w:szCs w:val="24"/>
          <w:vertAlign w:val="superscript"/>
          <w:lang w:val="en-US"/>
        </w:rPr>
        <w:t>i</w:t>
      </w:r>
      <w:proofErr w:type="spellEnd"/>
      <w:r>
        <w:rPr>
          <w:rFonts w:ascii="Arial" w:hAnsi="Arial" w:cs="Arial"/>
          <w:sz w:val="24"/>
          <w:szCs w:val="24"/>
          <w:vertAlign w:val="superscript"/>
          <w:lang w:val="en-US"/>
        </w:rPr>
        <w:t>=n</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S</w:t>
      </w:r>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отношение фактического i-</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значения показателя к планируемому i-</w:t>
      </w:r>
      <w:proofErr w:type="spellStart"/>
      <w:r>
        <w:rPr>
          <w:rFonts w:ascii="Arial" w:eastAsia="Times New Roman" w:hAnsi="Arial" w:cs="Arial"/>
          <w:sz w:val="24"/>
          <w:szCs w:val="24"/>
          <w:lang w:eastAsia="ru-RU"/>
        </w:rPr>
        <w:t>му</w:t>
      </w:r>
      <w:proofErr w:type="spellEnd"/>
      <w:r>
        <w:rPr>
          <w:rFonts w:ascii="Arial" w:eastAsia="Times New Roman" w:hAnsi="Arial" w:cs="Arial"/>
          <w:sz w:val="24"/>
          <w:szCs w:val="24"/>
          <w:lang w:eastAsia="ru-RU"/>
        </w:rPr>
        <w:t xml:space="preserve"> значению показателя. Отношение рассчитывается по формуле:</w:t>
      </w:r>
    </w:p>
    <w:p w:rsidR="00757737" w:rsidRDefault="00757737" w:rsidP="00757737">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lang w:val="en-US"/>
        </w:rPr>
        <w:t>i</w:t>
      </w:r>
      <w:r>
        <w:rPr>
          <w:rFonts w:ascii="Arial" w:hAnsi="Arial" w:cs="Arial"/>
          <w:sz w:val="24"/>
          <w:szCs w:val="24"/>
          <w:vertAlign w:val="subscript"/>
        </w:rPr>
        <w:t xml:space="preserve"> = </w:t>
      </w:r>
      <w:r>
        <w:rPr>
          <w:rFonts w:ascii="Arial" w:hAnsi="Arial" w:cs="Arial"/>
          <w:sz w:val="24"/>
          <w:szCs w:val="24"/>
          <w:lang w:val="en-US"/>
        </w:rPr>
        <w:t>R</w:t>
      </w:r>
      <w:r>
        <w:rPr>
          <w:rFonts w:ascii="Arial" w:hAnsi="Arial" w:cs="Arial"/>
          <w:sz w:val="24"/>
          <w:szCs w:val="24"/>
          <w:vertAlign w:val="subscript"/>
        </w:rPr>
        <w:t>ф</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 </w:t>
      </w:r>
      <w:r>
        <w:rPr>
          <w:rFonts w:ascii="Arial" w:hAnsi="Arial" w:cs="Arial"/>
          <w:sz w:val="24"/>
          <w:szCs w:val="24"/>
          <w:lang w:val="en-US"/>
        </w:rPr>
        <w:t>R</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w:t>
      </w:r>
      <w:proofErr w:type="gramStart"/>
      <w:r>
        <w:rPr>
          <w:rFonts w:ascii="Arial" w:eastAsia="Times New Roman" w:hAnsi="Arial" w:cs="Arial"/>
          <w:sz w:val="24"/>
          <w:szCs w:val="24"/>
          <w:lang w:eastAsia="ru-RU"/>
        </w:rPr>
        <w:t>увеличения значения планируемого результата реализации муниципальной программы</w:t>
      </w:r>
      <w:proofErr w:type="gramEnd"/>
      <w:r>
        <w:rPr>
          <w:rFonts w:ascii="Arial" w:eastAsia="Times New Roman" w:hAnsi="Arial" w:cs="Arial"/>
          <w:sz w:val="24"/>
          <w:szCs w:val="24"/>
          <w:lang w:eastAsia="ru-RU"/>
        </w:rPr>
        <w:t>;</w:t>
      </w:r>
    </w:p>
    <w:p w:rsidR="00757737" w:rsidRDefault="00757737" w:rsidP="00757737">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lang w:val="en-US"/>
        </w:rPr>
        <w:t>i</w:t>
      </w:r>
      <w:r>
        <w:rPr>
          <w:rFonts w:ascii="Arial" w:hAnsi="Arial" w:cs="Arial"/>
          <w:sz w:val="24"/>
          <w:szCs w:val="24"/>
          <w:vertAlign w:val="subscript"/>
        </w:rPr>
        <w:t xml:space="preserve"> = </w:t>
      </w:r>
      <w:r>
        <w:rPr>
          <w:rFonts w:ascii="Arial" w:hAnsi="Arial" w:cs="Arial"/>
          <w:sz w:val="24"/>
          <w:szCs w:val="24"/>
          <w:lang w:val="en-US"/>
        </w:rPr>
        <w:t>R</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 </w:t>
      </w:r>
      <w:r>
        <w:rPr>
          <w:rFonts w:ascii="Arial" w:hAnsi="Arial" w:cs="Arial"/>
          <w:sz w:val="24"/>
          <w:szCs w:val="24"/>
          <w:lang w:val="en-US"/>
        </w:rPr>
        <w:t>R</w:t>
      </w:r>
      <w:r>
        <w:rPr>
          <w:rFonts w:ascii="Arial" w:hAnsi="Arial" w:cs="Arial"/>
          <w:sz w:val="24"/>
          <w:szCs w:val="24"/>
          <w:vertAlign w:val="subscript"/>
        </w:rPr>
        <w:t>ф</w:t>
      </w:r>
      <w:proofErr w:type="spellStart"/>
      <w:r>
        <w:rPr>
          <w:rFonts w:ascii="Arial" w:hAnsi="Arial" w:cs="Arial"/>
          <w:sz w:val="24"/>
          <w:szCs w:val="24"/>
          <w:vertAlign w:val="subscript"/>
          <w:lang w:val="en-US"/>
        </w:rPr>
        <w:t>i</w:t>
      </w:r>
      <w:proofErr w:type="spellEnd"/>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w:t>
      </w:r>
      <w:proofErr w:type="gramStart"/>
      <w:r>
        <w:rPr>
          <w:rFonts w:ascii="Arial" w:eastAsia="Times New Roman" w:hAnsi="Arial" w:cs="Arial"/>
          <w:sz w:val="24"/>
          <w:szCs w:val="24"/>
          <w:lang w:eastAsia="ru-RU"/>
        </w:rPr>
        <w:t>снижения значения планируемого результата реализации муниципальной программы</w:t>
      </w:r>
      <w:proofErr w:type="gramEnd"/>
      <w:r>
        <w:rPr>
          <w:rFonts w:ascii="Arial" w:eastAsia="Times New Roman" w:hAnsi="Arial" w:cs="Arial"/>
          <w:sz w:val="24"/>
          <w:szCs w:val="24"/>
          <w:lang w:eastAsia="ru-RU"/>
        </w:rPr>
        <w:t xml:space="preserve">, </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где:</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R</w:t>
      </w:r>
      <w:proofErr w:type="gramStart"/>
      <w:r>
        <w:rPr>
          <w:rFonts w:ascii="Arial" w:eastAsia="Times New Roman" w:hAnsi="Arial" w:cs="Arial"/>
          <w:sz w:val="24"/>
          <w:szCs w:val="24"/>
          <w:vertAlign w:val="subscript"/>
          <w:lang w:eastAsia="ru-RU"/>
        </w:rPr>
        <w:t>ф</w:t>
      </w:r>
      <w:proofErr w:type="gramEnd"/>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xml:space="preserve"> - фактическое значение показателя;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R</w:t>
      </w:r>
      <w:proofErr w:type="gramStart"/>
      <w:r>
        <w:rPr>
          <w:rFonts w:ascii="Arial" w:eastAsia="Times New Roman" w:hAnsi="Arial" w:cs="Arial"/>
          <w:sz w:val="24"/>
          <w:szCs w:val="24"/>
          <w:vertAlign w:val="subscript"/>
          <w:lang w:eastAsia="ru-RU"/>
        </w:rPr>
        <w:t>п</w:t>
      </w:r>
      <w:proofErr w:type="gramEnd"/>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xml:space="preserve"> - планируемое значение показателя;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M</w:t>
      </w:r>
      <w:r>
        <w:rPr>
          <w:rFonts w:ascii="Arial" w:eastAsia="Times New Roman" w:hAnsi="Arial" w:cs="Arial"/>
          <w:sz w:val="24"/>
          <w:szCs w:val="24"/>
          <w:vertAlign w:val="subscript"/>
          <w:lang w:eastAsia="ru-RU"/>
        </w:rPr>
        <w:t>пi</w:t>
      </w:r>
      <w:proofErr w:type="spellEnd"/>
      <w:r>
        <w:rPr>
          <w:rFonts w:ascii="Arial" w:eastAsia="Times New Roman" w:hAnsi="Arial" w:cs="Arial"/>
          <w:sz w:val="24"/>
          <w:szCs w:val="24"/>
          <w:lang w:eastAsia="ru-RU"/>
        </w:rPr>
        <w:t xml:space="preserve"> - вес i-</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значения планируемого результата реализации муниципальной программы, </w:t>
      </w:r>
      <w:proofErr w:type="gramStart"/>
      <w:r>
        <w:rPr>
          <w:rFonts w:ascii="Arial" w:eastAsia="Times New Roman" w:hAnsi="Arial" w:cs="Arial"/>
          <w:sz w:val="24"/>
          <w:szCs w:val="24"/>
          <w:lang w:eastAsia="ru-RU"/>
        </w:rPr>
        <w:t>которое</w:t>
      </w:r>
      <w:proofErr w:type="gramEnd"/>
      <w:r>
        <w:rPr>
          <w:rFonts w:ascii="Arial" w:eastAsia="Times New Roman" w:hAnsi="Arial" w:cs="Arial"/>
          <w:sz w:val="24"/>
          <w:szCs w:val="24"/>
          <w:lang w:eastAsia="ru-RU"/>
        </w:rPr>
        <w:t xml:space="preserve"> рассчитывается по формуле:</w:t>
      </w:r>
    </w:p>
    <w:p w:rsidR="00757737" w:rsidRDefault="00757737" w:rsidP="00757737">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M</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1 / </w:t>
      </w:r>
      <w:r>
        <w:rPr>
          <w:rFonts w:ascii="Arial" w:hAnsi="Arial" w:cs="Arial"/>
          <w:sz w:val="24"/>
          <w:szCs w:val="24"/>
          <w:lang w:val="en-US"/>
        </w:rPr>
        <w:t>n</w:t>
      </w:r>
      <w:proofErr w:type="gramStart"/>
      <w:r>
        <w:rPr>
          <w:rFonts w:ascii="Arial" w:hAnsi="Arial" w:cs="Arial"/>
          <w:sz w:val="24"/>
          <w:szCs w:val="24"/>
        </w:rPr>
        <w:t>,</w:t>
      </w:r>
      <w:r>
        <w:rPr>
          <w:rFonts w:ascii="Arial" w:eastAsia="Times New Roman" w:hAnsi="Arial" w:cs="Arial"/>
          <w:sz w:val="24"/>
          <w:szCs w:val="24"/>
          <w:lang w:eastAsia="ru-RU"/>
        </w:rPr>
        <w:t>где</w:t>
      </w:r>
      <w:proofErr w:type="gramEnd"/>
      <w:r>
        <w:rPr>
          <w:rFonts w:ascii="Arial" w:eastAsia="Times New Roman" w:hAnsi="Arial" w:cs="Arial"/>
          <w:sz w:val="24"/>
          <w:szCs w:val="24"/>
          <w:lang w:eastAsia="ru-RU"/>
        </w:rPr>
        <w:t>:</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n - общее число планируемых результатов реализации муниципальной программы</w:t>
      </w:r>
      <w:proofErr w:type="gramStart"/>
      <w:r>
        <w:rPr>
          <w:rFonts w:ascii="Arial" w:eastAsia="Times New Roman" w:hAnsi="Arial" w:cs="Arial"/>
          <w:sz w:val="24"/>
          <w:szCs w:val="24"/>
          <w:lang w:eastAsia="ru-RU"/>
        </w:rPr>
        <w:t xml:space="preserve"> .</w:t>
      </w:r>
      <w:proofErr w:type="gramEnd"/>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превышения фактического значения показателя </w:t>
      </w:r>
      <w:r>
        <w:rPr>
          <w:rFonts w:ascii="Arial" w:eastAsia="Times New Roman" w:hAnsi="Arial" w:cs="Arial"/>
          <w:sz w:val="24"/>
          <w:szCs w:val="24"/>
          <w:lang w:eastAsia="ru-RU"/>
        </w:rPr>
        <w:br/>
        <w:t>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Эффективность реализации муниципальной программы определяется как соотношение фактически достигнутого результата к расходам, обеспечившим его </w:t>
      </w:r>
      <w:proofErr w:type="spellStart"/>
      <w:r>
        <w:rPr>
          <w:rFonts w:ascii="Arial" w:eastAsia="Times New Roman" w:hAnsi="Arial" w:cs="Arial"/>
          <w:sz w:val="24"/>
          <w:szCs w:val="24"/>
          <w:lang w:eastAsia="ru-RU"/>
        </w:rPr>
        <w:t>выполнение</w:t>
      </w:r>
      <w:proofErr w:type="gramStart"/>
      <w:r>
        <w:rPr>
          <w:rFonts w:ascii="Arial" w:eastAsia="Times New Roman" w:hAnsi="Arial" w:cs="Arial"/>
          <w:sz w:val="24"/>
          <w:szCs w:val="24"/>
          <w:lang w:eastAsia="ru-RU"/>
        </w:rPr>
        <w:t>.Э</w:t>
      </w:r>
      <w:proofErr w:type="gramEnd"/>
      <w:r>
        <w:rPr>
          <w:rFonts w:ascii="Arial" w:eastAsia="Times New Roman" w:hAnsi="Arial" w:cs="Arial"/>
          <w:sz w:val="24"/>
          <w:szCs w:val="24"/>
          <w:lang w:eastAsia="ru-RU"/>
        </w:rPr>
        <w:t>ффективность</w:t>
      </w:r>
      <w:proofErr w:type="spellEnd"/>
      <w:r>
        <w:rPr>
          <w:rFonts w:ascii="Arial" w:eastAsia="Times New Roman" w:hAnsi="Arial" w:cs="Arial"/>
          <w:sz w:val="24"/>
          <w:szCs w:val="24"/>
          <w:lang w:eastAsia="ru-RU"/>
        </w:rPr>
        <w:t xml:space="preserve"> муниципальной программы (</w:t>
      </w:r>
      <w:proofErr w:type="spellStart"/>
      <w:r>
        <w:rPr>
          <w:rFonts w:ascii="Arial" w:eastAsia="Times New Roman" w:hAnsi="Arial" w:cs="Arial"/>
          <w:sz w:val="24"/>
          <w:szCs w:val="24"/>
          <w:lang w:eastAsia="ru-RU"/>
        </w:rPr>
        <w:t>I</w:t>
      </w:r>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 определяется по индексу эффективности и рассчитывается по следующей формуле:</w:t>
      </w:r>
    </w:p>
    <w:p w:rsidR="00757737" w:rsidRDefault="00757737" w:rsidP="00757737">
      <w:pPr>
        <w:pStyle w:val="ConsPlusNormal"/>
        <w:ind w:left="0" w:firstLine="709"/>
        <w:jc w:val="both"/>
        <w:rPr>
          <w:rFonts w:ascii="Arial" w:hAnsi="Arial" w:cs="Arial"/>
          <w:sz w:val="24"/>
          <w:szCs w:val="24"/>
        </w:rPr>
      </w:pPr>
    </w:p>
    <w:p w:rsidR="00757737" w:rsidRDefault="00757737" w:rsidP="00757737">
      <w:pPr>
        <w:pStyle w:val="ConsPlusNormal"/>
        <w:ind w:left="0" w:firstLine="709"/>
        <w:jc w:val="center"/>
        <w:rPr>
          <w:rFonts w:ascii="Arial" w:hAnsi="Arial" w:cs="Arial"/>
          <w:sz w:val="24"/>
          <w:szCs w:val="24"/>
        </w:rPr>
      </w:pPr>
      <w:r>
        <w:rPr>
          <w:rFonts w:ascii="Arial" w:hAnsi="Arial" w:cs="Arial"/>
          <w:noProof/>
          <w:position w:val="-14"/>
          <w:sz w:val="24"/>
          <w:szCs w:val="24"/>
        </w:rPr>
        <w:drawing>
          <wp:inline distT="0" distB="0" distL="0" distR="0">
            <wp:extent cx="1609725" cy="257175"/>
            <wp:effectExtent l="0" t="0" r="9525" b="9525"/>
            <wp:docPr id="6" name="Рисунок 6" descr="base_14_249312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base_14_249312_33"/>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257175"/>
                    </a:xfrm>
                    <a:prstGeom prst="rect">
                      <a:avLst/>
                    </a:prstGeom>
                    <a:noFill/>
                    <a:ln>
                      <a:noFill/>
                    </a:ln>
                  </pic:spPr>
                </pic:pic>
              </a:graphicData>
            </a:graphic>
          </wp:inline>
        </w:drawing>
      </w:r>
    </w:p>
    <w:p w:rsidR="00757737" w:rsidRDefault="00757737" w:rsidP="00757737">
      <w:pPr>
        <w:pStyle w:val="ConsPlusNormal"/>
        <w:ind w:left="0" w:firstLine="709"/>
        <w:jc w:val="both"/>
        <w:rPr>
          <w:rFonts w:ascii="Arial" w:hAnsi="Arial" w:cs="Arial"/>
          <w:sz w:val="24"/>
          <w:szCs w:val="24"/>
        </w:rPr>
      </w:pP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noProof/>
          <w:sz w:val="24"/>
          <w:szCs w:val="24"/>
          <w:lang w:eastAsia="ru-RU"/>
        </w:rPr>
        <w:lastRenderedPageBreak/>
        <w:drawing>
          <wp:inline distT="0" distB="0" distL="0" distR="0">
            <wp:extent cx="219075" cy="257175"/>
            <wp:effectExtent l="0" t="0" r="9525" b="9525"/>
            <wp:docPr id="5" name="Рисунок 5" descr="base_14_249312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base_14_249312_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Pr>
          <w:rFonts w:ascii="Arial" w:eastAsia="Times New Roman" w:hAnsi="Arial" w:cs="Arial"/>
          <w:sz w:val="24"/>
          <w:szCs w:val="24"/>
          <w:lang w:eastAsia="ru-RU"/>
        </w:rPr>
        <w:t xml:space="preserve"> - общий объем фактически произведенных расходов на реализацию муниципальной программы в отчетном периоде;</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219075" cy="247650"/>
            <wp:effectExtent l="0" t="0" r="9525" b="0"/>
            <wp:docPr id="4" name="Рисунок 4" descr="base_14_249312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base_14_249312_37"/>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noFill/>
                    <a:ln>
                      <a:noFill/>
                    </a:ln>
                  </pic:spPr>
                </pic:pic>
              </a:graphicData>
            </a:graphic>
          </wp:inline>
        </w:drawing>
      </w:r>
      <w:r>
        <w:rPr>
          <w:rFonts w:ascii="Arial" w:eastAsia="Times New Roman" w:hAnsi="Arial" w:cs="Arial"/>
          <w:sz w:val="24"/>
          <w:szCs w:val="24"/>
          <w:lang w:eastAsia="ru-RU"/>
        </w:rPr>
        <w:t xml:space="preserve"> - общий объем планируемых расходов на реализацию муниципальной программы.</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Если:</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757737" w:rsidRDefault="00757737" w:rsidP="00757737">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590550" cy="247650"/>
            <wp:effectExtent l="0" t="0" r="0" b="0"/>
            <wp:docPr id="3" name="Рисунок 3" descr="base_14_249312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base_14_249312_39"/>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эффективная.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757737" w:rsidRDefault="00757737" w:rsidP="00757737">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952500" cy="247650"/>
            <wp:effectExtent l="0" t="0" r="0" b="0"/>
            <wp:docPr id="2" name="Рисунок 2" descr="base_14_249312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base_14_249312_40"/>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удовлетворительная.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757737" w:rsidRDefault="00757737" w:rsidP="00757737">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590550" cy="247650"/>
            <wp:effectExtent l="0" t="0" r="0" b="0"/>
            <wp:docPr id="1" name="Рисунок 1" descr="base_14_249312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base_14_249312_41"/>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низкоэффективная.</w:t>
      </w:r>
    </w:p>
    <w:p w:rsidR="00757737" w:rsidRDefault="00757737" w:rsidP="00757737">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757737" w:rsidRDefault="00757737" w:rsidP="00757737">
      <w:pPr>
        <w:widowControl w:val="0"/>
        <w:tabs>
          <w:tab w:val="num" w:pos="851"/>
        </w:tabs>
        <w:autoSpaceDE w:val="0"/>
        <w:autoSpaceDN w:val="0"/>
        <w:adjustRightInd w:val="0"/>
        <w:jc w:val="both"/>
        <w:outlineLvl w:val="1"/>
        <w:rPr>
          <w:rFonts w:ascii="Arial" w:eastAsia="Times New Roman" w:hAnsi="Arial" w:cs="Arial"/>
          <w:sz w:val="24"/>
          <w:szCs w:val="24"/>
          <w:lang w:eastAsia="ru-RU"/>
        </w:rPr>
      </w:pPr>
    </w:p>
    <w:p w:rsidR="00757737" w:rsidRDefault="00757737" w:rsidP="00757737">
      <w:pPr>
        <w:ind w:left="0"/>
        <w:rPr>
          <w:rFonts w:ascii="Arial" w:eastAsia="Times New Roman" w:hAnsi="Arial" w:cs="Arial"/>
          <w:sz w:val="24"/>
          <w:szCs w:val="24"/>
          <w:lang w:eastAsia="ru-RU"/>
        </w:rPr>
      </w:pPr>
    </w:p>
    <w:p w:rsidR="00757737" w:rsidRDefault="00757737" w:rsidP="00757737">
      <w:pPr>
        <w:rPr>
          <w:rFonts w:ascii="Arial" w:hAnsi="Arial" w:cs="Arial"/>
          <w:sz w:val="24"/>
          <w:szCs w:val="24"/>
        </w:rPr>
      </w:pPr>
    </w:p>
    <w:p w:rsidR="008F14C5" w:rsidRDefault="008F14C5"/>
    <w:sectPr w:rsidR="008F14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950083D4"/>
    <w:lvl w:ilvl="0" w:tplc="D35C0BF0">
      <w:start w:val="1"/>
      <w:numFmt w:val="decimal"/>
      <w:lvlText w:val="%1)"/>
      <w:lvlJc w:val="left"/>
      <w:pPr>
        <w:tabs>
          <w:tab w:val="num" w:pos="928"/>
        </w:tabs>
        <w:ind w:left="492" w:firstLine="76"/>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b w:val="0"/>
      </w:rPr>
    </w:lvl>
    <w:lvl w:ilvl="1" w:tplc="04190019">
      <w:start w:val="1"/>
      <w:numFmt w:val="lowerLetter"/>
      <w:lvlText w:val="%2."/>
      <w:lvlJc w:val="left"/>
      <w:pPr>
        <w:ind w:left="-1744" w:hanging="360"/>
      </w:pPr>
    </w:lvl>
    <w:lvl w:ilvl="2" w:tplc="0419001B">
      <w:start w:val="1"/>
      <w:numFmt w:val="lowerRoman"/>
      <w:lvlText w:val="%3."/>
      <w:lvlJc w:val="right"/>
      <w:pPr>
        <w:ind w:left="-1024" w:hanging="180"/>
      </w:pPr>
    </w:lvl>
    <w:lvl w:ilvl="3" w:tplc="0419000F">
      <w:start w:val="1"/>
      <w:numFmt w:val="decimal"/>
      <w:lvlText w:val="%4."/>
      <w:lvlJc w:val="left"/>
      <w:pPr>
        <w:ind w:left="-304" w:hanging="360"/>
      </w:pPr>
    </w:lvl>
    <w:lvl w:ilvl="4" w:tplc="04190019">
      <w:start w:val="1"/>
      <w:numFmt w:val="lowerLetter"/>
      <w:lvlText w:val="%5."/>
      <w:lvlJc w:val="left"/>
      <w:pPr>
        <w:ind w:left="416" w:hanging="360"/>
      </w:pPr>
    </w:lvl>
    <w:lvl w:ilvl="5" w:tplc="0419001B">
      <w:start w:val="1"/>
      <w:numFmt w:val="lowerRoman"/>
      <w:lvlText w:val="%6."/>
      <w:lvlJc w:val="right"/>
      <w:pPr>
        <w:ind w:left="1136" w:hanging="180"/>
      </w:pPr>
    </w:lvl>
    <w:lvl w:ilvl="6" w:tplc="0419000F">
      <w:start w:val="1"/>
      <w:numFmt w:val="decimal"/>
      <w:lvlText w:val="%7."/>
      <w:lvlJc w:val="left"/>
      <w:pPr>
        <w:ind w:left="1856" w:hanging="360"/>
      </w:pPr>
    </w:lvl>
    <w:lvl w:ilvl="7" w:tplc="04190019">
      <w:start w:val="1"/>
      <w:numFmt w:val="lowerLetter"/>
      <w:lvlText w:val="%8."/>
      <w:lvlJc w:val="left"/>
      <w:pPr>
        <w:ind w:left="2576" w:hanging="360"/>
      </w:pPr>
    </w:lvl>
    <w:lvl w:ilvl="8" w:tplc="0419001B">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237A2884"/>
    <w:multiLevelType w:val="hybridMultilevel"/>
    <w:tmpl w:val="46A82284"/>
    <w:lvl w:ilvl="0" w:tplc="97B68FCE">
      <w:start w:val="1"/>
      <w:numFmt w:val="upperRoman"/>
      <w:lvlText w:val="%1."/>
      <w:lvlJc w:val="left"/>
      <w:pPr>
        <w:ind w:left="1080" w:hanging="72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2BC266C"/>
    <w:multiLevelType w:val="hybridMultilevel"/>
    <w:tmpl w:val="79A06312"/>
    <w:lvl w:ilvl="0" w:tplc="929048A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6">
    <w:nsid w:val="4142300F"/>
    <w:multiLevelType w:val="multilevel"/>
    <w:tmpl w:val="E10E6254"/>
    <w:lvl w:ilvl="0">
      <w:start w:val="2"/>
      <w:numFmt w:val="decimal"/>
      <w:lvlText w:val="%1."/>
      <w:lvlJc w:val="left"/>
      <w:pPr>
        <w:ind w:left="465" w:hanging="465"/>
      </w:pPr>
    </w:lvl>
    <w:lvl w:ilvl="1">
      <w:start w:val="1"/>
      <w:numFmt w:val="decimal"/>
      <w:lvlText w:val="%1.%2)"/>
      <w:lvlJc w:val="left"/>
      <w:pPr>
        <w:ind w:left="1512" w:hanging="720"/>
      </w:pPr>
    </w:lvl>
    <w:lvl w:ilvl="2">
      <w:start w:val="1"/>
      <w:numFmt w:val="decimal"/>
      <w:lvlText w:val="%1.%2)%3."/>
      <w:lvlJc w:val="left"/>
      <w:pPr>
        <w:ind w:left="2304" w:hanging="720"/>
      </w:pPr>
    </w:lvl>
    <w:lvl w:ilvl="3">
      <w:start w:val="1"/>
      <w:numFmt w:val="decimal"/>
      <w:lvlText w:val="%1.%2)%3.%4."/>
      <w:lvlJc w:val="left"/>
      <w:pPr>
        <w:ind w:left="3456" w:hanging="1080"/>
      </w:pPr>
    </w:lvl>
    <w:lvl w:ilvl="4">
      <w:start w:val="1"/>
      <w:numFmt w:val="decimal"/>
      <w:lvlText w:val="%1.%2)%3.%4.%5."/>
      <w:lvlJc w:val="left"/>
      <w:pPr>
        <w:ind w:left="4248" w:hanging="1080"/>
      </w:pPr>
    </w:lvl>
    <w:lvl w:ilvl="5">
      <w:start w:val="1"/>
      <w:numFmt w:val="decimal"/>
      <w:lvlText w:val="%1.%2)%3.%4.%5.%6."/>
      <w:lvlJc w:val="left"/>
      <w:pPr>
        <w:ind w:left="5400" w:hanging="1440"/>
      </w:pPr>
    </w:lvl>
    <w:lvl w:ilvl="6">
      <w:start w:val="1"/>
      <w:numFmt w:val="decimal"/>
      <w:lvlText w:val="%1.%2)%3.%4.%5.%6.%7."/>
      <w:lvlJc w:val="left"/>
      <w:pPr>
        <w:ind w:left="6552" w:hanging="1800"/>
      </w:pPr>
    </w:lvl>
    <w:lvl w:ilvl="7">
      <w:start w:val="1"/>
      <w:numFmt w:val="decimal"/>
      <w:lvlText w:val="%1.%2)%3.%4.%5.%6.%7.%8."/>
      <w:lvlJc w:val="left"/>
      <w:pPr>
        <w:ind w:left="7344" w:hanging="1800"/>
      </w:pPr>
    </w:lvl>
    <w:lvl w:ilvl="8">
      <w:start w:val="1"/>
      <w:numFmt w:val="decimal"/>
      <w:lvlText w:val="%1.%2)%3.%4.%5.%6.%7.%8.%9."/>
      <w:lvlJc w:val="left"/>
      <w:pPr>
        <w:ind w:left="8496" w:hanging="2160"/>
      </w:pPr>
    </w:lvl>
  </w:abstractNum>
  <w:abstractNum w:abstractNumId="7">
    <w:nsid w:val="539E0A61"/>
    <w:multiLevelType w:val="multilevel"/>
    <w:tmpl w:val="F280989A"/>
    <w:lvl w:ilvl="0">
      <w:start w:val="1"/>
      <w:numFmt w:val="decimal"/>
      <w:lvlText w:val="%1."/>
      <w:lvlJc w:val="left"/>
      <w:pPr>
        <w:ind w:left="450" w:hanging="450"/>
      </w:pPr>
    </w:lvl>
    <w:lvl w:ilvl="1">
      <w:start w:val="1"/>
      <w:numFmt w:val="russianLower"/>
      <w:lvlText w:val="%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8">
    <w:nsid w:val="68B35AF1"/>
    <w:multiLevelType w:val="hybridMultilevel"/>
    <w:tmpl w:val="DF765EC4"/>
    <w:lvl w:ilvl="0" w:tplc="0722037C">
      <w:start w:val="1"/>
      <w:numFmt w:val="decimal"/>
      <w:lvlText w:val="%1)"/>
      <w:lvlJc w:val="left"/>
      <w:pPr>
        <w:tabs>
          <w:tab w:val="num" w:pos="1145"/>
        </w:tabs>
        <w:ind w:left="709" w:firstLine="76"/>
      </w:pPr>
      <w:rPr>
        <w:b w:val="0"/>
        <w:strike w:val="0"/>
        <w:dstrike w:val="0"/>
        <w:u w:val="none"/>
        <w:effect w:val="none"/>
      </w:rPr>
    </w:lvl>
    <w:lvl w:ilvl="1" w:tplc="04190019">
      <w:start w:val="1"/>
      <w:numFmt w:val="lowerLetter"/>
      <w:lvlText w:val="%2."/>
      <w:lvlJc w:val="left"/>
      <w:pPr>
        <w:ind w:left="-1744" w:hanging="360"/>
      </w:pPr>
    </w:lvl>
    <w:lvl w:ilvl="2" w:tplc="0419001B">
      <w:start w:val="1"/>
      <w:numFmt w:val="lowerRoman"/>
      <w:lvlText w:val="%3."/>
      <w:lvlJc w:val="right"/>
      <w:pPr>
        <w:ind w:left="-1024" w:hanging="180"/>
      </w:pPr>
    </w:lvl>
    <w:lvl w:ilvl="3" w:tplc="0419000F">
      <w:start w:val="1"/>
      <w:numFmt w:val="decimal"/>
      <w:lvlText w:val="%4."/>
      <w:lvlJc w:val="left"/>
      <w:pPr>
        <w:ind w:left="-304" w:hanging="360"/>
      </w:pPr>
    </w:lvl>
    <w:lvl w:ilvl="4" w:tplc="04190019">
      <w:start w:val="1"/>
      <w:numFmt w:val="lowerLetter"/>
      <w:lvlText w:val="%5."/>
      <w:lvlJc w:val="left"/>
      <w:pPr>
        <w:ind w:left="416" w:hanging="360"/>
      </w:pPr>
    </w:lvl>
    <w:lvl w:ilvl="5" w:tplc="0419001B">
      <w:start w:val="1"/>
      <w:numFmt w:val="lowerRoman"/>
      <w:lvlText w:val="%6."/>
      <w:lvlJc w:val="right"/>
      <w:pPr>
        <w:ind w:left="1136" w:hanging="180"/>
      </w:pPr>
    </w:lvl>
    <w:lvl w:ilvl="6" w:tplc="0419000F">
      <w:start w:val="1"/>
      <w:numFmt w:val="decimal"/>
      <w:lvlText w:val="%7."/>
      <w:lvlJc w:val="left"/>
      <w:pPr>
        <w:ind w:left="1856" w:hanging="360"/>
      </w:pPr>
    </w:lvl>
    <w:lvl w:ilvl="7" w:tplc="04190019">
      <w:start w:val="1"/>
      <w:numFmt w:val="lowerLetter"/>
      <w:lvlText w:val="%8."/>
      <w:lvlJc w:val="left"/>
      <w:pPr>
        <w:ind w:left="2576" w:hanging="360"/>
      </w:pPr>
    </w:lvl>
    <w:lvl w:ilvl="8" w:tplc="0419001B">
      <w:start w:val="1"/>
      <w:numFmt w:val="lowerRoman"/>
      <w:lvlText w:val="%9."/>
      <w:lvlJc w:val="right"/>
      <w:pPr>
        <w:ind w:left="3296" w:hanging="180"/>
      </w:pPr>
    </w:lvl>
  </w:abstractNum>
  <w:abstractNum w:abstractNumId="9">
    <w:nsid w:val="69D32350"/>
    <w:multiLevelType w:val="multilevel"/>
    <w:tmpl w:val="FFBEB67C"/>
    <w:lvl w:ilvl="0">
      <w:start w:val="2"/>
      <w:numFmt w:val="decimal"/>
      <w:lvlText w:val="%1."/>
      <w:lvlJc w:val="left"/>
      <w:pPr>
        <w:ind w:left="450" w:hanging="450"/>
      </w:pPr>
    </w:lvl>
    <w:lvl w:ilvl="1">
      <w:start w:val="1"/>
      <w:numFmt w:val="russianLower"/>
      <w:lvlText w:val="%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0">
    <w:nsid w:val="6D10511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1">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2">
    <w:nsid w:val="7F2A339E"/>
    <w:multiLevelType w:val="hybridMultilevel"/>
    <w:tmpl w:val="A09E6DC4"/>
    <w:lvl w:ilvl="0" w:tplc="53649FA4">
      <w:start w:val="1"/>
      <w:numFmt w:val="decimal"/>
      <w:lvlText w:val="%1."/>
      <w:lvlJc w:val="left"/>
      <w:pPr>
        <w:ind w:left="9575" w:hanging="360"/>
      </w:pPr>
      <w:rPr>
        <w:rFonts w:ascii="Arial" w:hAnsi="Arial" w:cs="Arial" w:hint="default"/>
        <w:b w:val="0"/>
        <w:sz w:val="24"/>
        <w:szCs w:val="24"/>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4C5"/>
    <w:rsid w:val="00757737"/>
    <w:rsid w:val="008F1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737"/>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7737"/>
    <w:rPr>
      <w:color w:val="0000FF" w:themeColor="hyperlink"/>
      <w:u w:val="single"/>
    </w:rPr>
  </w:style>
  <w:style w:type="character" w:styleId="a4">
    <w:name w:val="FollowedHyperlink"/>
    <w:basedOn w:val="a0"/>
    <w:uiPriority w:val="99"/>
    <w:semiHidden/>
    <w:unhideWhenUsed/>
    <w:rsid w:val="00757737"/>
    <w:rPr>
      <w:color w:val="800080" w:themeColor="followedHyperlink"/>
      <w:u w:val="single"/>
    </w:rPr>
  </w:style>
  <w:style w:type="paragraph" w:styleId="a5">
    <w:name w:val="header"/>
    <w:basedOn w:val="a"/>
    <w:link w:val="a6"/>
    <w:uiPriority w:val="99"/>
    <w:semiHidden/>
    <w:unhideWhenUsed/>
    <w:rsid w:val="00757737"/>
    <w:pPr>
      <w:tabs>
        <w:tab w:val="center" w:pos="4677"/>
        <w:tab w:val="right" w:pos="9355"/>
      </w:tabs>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757737"/>
    <w:rPr>
      <w:rFonts w:ascii="Calibri" w:eastAsia="Calibri" w:hAnsi="Calibri" w:cs="Times New Roman"/>
      <w:sz w:val="20"/>
      <w:szCs w:val="20"/>
    </w:rPr>
  </w:style>
  <w:style w:type="paragraph" w:styleId="a7">
    <w:name w:val="footer"/>
    <w:basedOn w:val="a"/>
    <w:link w:val="a8"/>
    <w:uiPriority w:val="99"/>
    <w:semiHidden/>
    <w:unhideWhenUsed/>
    <w:rsid w:val="00757737"/>
    <w:pPr>
      <w:tabs>
        <w:tab w:val="center" w:pos="4677"/>
        <w:tab w:val="right" w:pos="9355"/>
      </w:tabs>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757737"/>
    <w:rPr>
      <w:rFonts w:ascii="Calibri" w:eastAsia="Calibri" w:hAnsi="Calibri" w:cs="Times New Roman"/>
      <w:sz w:val="20"/>
      <w:szCs w:val="20"/>
    </w:rPr>
  </w:style>
  <w:style w:type="paragraph" w:styleId="a9">
    <w:name w:val="Body Text"/>
    <w:link w:val="aa"/>
    <w:semiHidden/>
    <w:unhideWhenUsed/>
    <w:rsid w:val="00757737"/>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a">
    <w:name w:val="Основной текст Знак"/>
    <w:basedOn w:val="a0"/>
    <w:link w:val="a9"/>
    <w:semiHidden/>
    <w:rsid w:val="00757737"/>
    <w:rPr>
      <w:rFonts w:ascii="Times New Roman" w:eastAsia="Times New Roman" w:hAnsi="Times New Roman" w:cs="Times New Roman"/>
      <w:noProof/>
      <w:sz w:val="28"/>
      <w:szCs w:val="20"/>
      <w:lang w:eastAsia="ru-RU"/>
    </w:rPr>
  </w:style>
  <w:style w:type="paragraph" w:styleId="ab">
    <w:name w:val="Document Map"/>
    <w:basedOn w:val="a"/>
    <w:link w:val="ac"/>
    <w:uiPriority w:val="99"/>
    <w:semiHidden/>
    <w:unhideWhenUsed/>
    <w:rsid w:val="00757737"/>
    <w:rPr>
      <w:rFonts w:ascii="Tahoma" w:hAnsi="Tahoma" w:cs="Tahoma"/>
      <w:sz w:val="16"/>
      <w:szCs w:val="16"/>
    </w:rPr>
  </w:style>
  <w:style w:type="character" w:customStyle="1" w:styleId="ac">
    <w:name w:val="Схема документа Знак"/>
    <w:basedOn w:val="a0"/>
    <w:link w:val="ab"/>
    <w:uiPriority w:val="99"/>
    <w:semiHidden/>
    <w:rsid w:val="00757737"/>
    <w:rPr>
      <w:rFonts w:ascii="Tahoma" w:hAnsi="Tahoma" w:cs="Tahoma"/>
      <w:sz w:val="16"/>
      <w:szCs w:val="16"/>
    </w:rPr>
  </w:style>
  <w:style w:type="paragraph" w:styleId="ad">
    <w:name w:val="Balloon Text"/>
    <w:basedOn w:val="a"/>
    <w:link w:val="ae"/>
    <w:uiPriority w:val="99"/>
    <w:semiHidden/>
    <w:unhideWhenUsed/>
    <w:rsid w:val="00757737"/>
    <w:rPr>
      <w:rFonts w:ascii="Tahoma" w:hAnsi="Tahoma" w:cs="Tahoma"/>
      <w:sz w:val="16"/>
      <w:szCs w:val="16"/>
    </w:rPr>
  </w:style>
  <w:style w:type="character" w:customStyle="1" w:styleId="ae">
    <w:name w:val="Текст выноски Знак"/>
    <w:basedOn w:val="a0"/>
    <w:link w:val="ad"/>
    <w:uiPriority w:val="99"/>
    <w:semiHidden/>
    <w:rsid w:val="00757737"/>
    <w:rPr>
      <w:rFonts w:ascii="Tahoma" w:hAnsi="Tahoma" w:cs="Tahoma"/>
      <w:sz w:val="16"/>
      <w:szCs w:val="16"/>
    </w:rPr>
  </w:style>
  <w:style w:type="paragraph" w:styleId="af">
    <w:name w:val="List Paragraph"/>
    <w:basedOn w:val="a"/>
    <w:uiPriority w:val="34"/>
    <w:qFormat/>
    <w:rsid w:val="00757737"/>
    <w:pPr>
      <w:ind w:left="720"/>
      <w:contextualSpacing/>
    </w:pPr>
  </w:style>
  <w:style w:type="paragraph" w:customStyle="1" w:styleId="CharCharCharChar">
    <w:name w:val="Char Char Знак Знак Char Char"/>
    <w:basedOn w:val="a"/>
    <w:rsid w:val="00757737"/>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757737"/>
    <w:pPr>
      <w:spacing w:after="160"/>
    </w:pPr>
    <w:rPr>
      <w:rFonts w:ascii="Arial" w:eastAsia="Times New Roman" w:hAnsi="Arial" w:cs="Times New Roman"/>
      <w:b/>
      <w:color w:val="FFFFFF"/>
      <w:sz w:val="32"/>
      <w:szCs w:val="20"/>
      <w:lang w:val="en-US"/>
    </w:rPr>
  </w:style>
  <w:style w:type="paragraph" w:customStyle="1" w:styleId="ConsPlusNormal">
    <w:name w:val="ConsPlusNormal"/>
    <w:rsid w:val="00757737"/>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uiPriority w:val="99"/>
    <w:rsid w:val="00757737"/>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757737"/>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757737"/>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
    <w:name w:val="Схема документа Знак1"/>
    <w:basedOn w:val="a0"/>
    <w:uiPriority w:val="99"/>
    <w:semiHidden/>
    <w:rsid w:val="00757737"/>
    <w:rPr>
      <w:rFonts w:ascii="Tahoma" w:hAnsi="Tahoma" w:cs="Tahoma" w:hint="default"/>
      <w:sz w:val="16"/>
      <w:szCs w:val="16"/>
    </w:rPr>
  </w:style>
  <w:style w:type="character" w:customStyle="1" w:styleId="apple-converted-space">
    <w:name w:val="apple-converted-space"/>
    <w:basedOn w:val="a0"/>
    <w:rsid w:val="007577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737"/>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7737"/>
    <w:rPr>
      <w:color w:val="0000FF" w:themeColor="hyperlink"/>
      <w:u w:val="single"/>
    </w:rPr>
  </w:style>
  <w:style w:type="character" w:styleId="a4">
    <w:name w:val="FollowedHyperlink"/>
    <w:basedOn w:val="a0"/>
    <w:uiPriority w:val="99"/>
    <w:semiHidden/>
    <w:unhideWhenUsed/>
    <w:rsid w:val="00757737"/>
    <w:rPr>
      <w:color w:val="800080" w:themeColor="followedHyperlink"/>
      <w:u w:val="single"/>
    </w:rPr>
  </w:style>
  <w:style w:type="paragraph" w:styleId="a5">
    <w:name w:val="header"/>
    <w:basedOn w:val="a"/>
    <w:link w:val="a6"/>
    <w:uiPriority w:val="99"/>
    <w:semiHidden/>
    <w:unhideWhenUsed/>
    <w:rsid w:val="00757737"/>
    <w:pPr>
      <w:tabs>
        <w:tab w:val="center" w:pos="4677"/>
        <w:tab w:val="right" w:pos="9355"/>
      </w:tabs>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757737"/>
    <w:rPr>
      <w:rFonts w:ascii="Calibri" w:eastAsia="Calibri" w:hAnsi="Calibri" w:cs="Times New Roman"/>
      <w:sz w:val="20"/>
      <w:szCs w:val="20"/>
    </w:rPr>
  </w:style>
  <w:style w:type="paragraph" w:styleId="a7">
    <w:name w:val="footer"/>
    <w:basedOn w:val="a"/>
    <w:link w:val="a8"/>
    <w:uiPriority w:val="99"/>
    <w:semiHidden/>
    <w:unhideWhenUsed/>
    <w:rsid w:val="00757737"/>
    <w:pPr>
      <w:tabs>
        <w:tab w:val="center" w:pos="4677"/>
        <w:tab w:val="right" w:pos="9355"/>
      </w:tabs>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757737"/>
    <w:rPr>
      <w:rFonts w:ascii="Calibri" w:eastAsia="Calibri" w:hAnsi="Calibri" w:cs="Times New Roman"/>
      <w:sz w:val="20"/>
      <w:szCs w:val="20"/>
    </w:rPr>
  </w:style>
  <w:style w:type="paragraph" w:styleId="a9">
    <w:name w:val="Body Text"/>
    <w:link w:val="aa"/>
    <w:semiHidden/>
    <w:unhideWhenUsed/>
    <w:rsid w:val="00757737"/>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a">
    <w:name w:val="Основной текст Знак"/>
    <w:basedOn w:val="a0"/>
    <w:link w:val="a9"/>
    <w:semiHidden/>
    <w:rsid w:val="00757737"/>
    <w:rPr>
      <w:rFonts w:ascii="Times New Roman" w:eastAsia="Times New Roman" w:hAnsi="Times New Roman" w:cs="Times New Roman"/>
      <w:noProof/>
      <w:sz w:val="28"/>
      <w:szCs w:val="20"/>
      <w:lang w:eastAsia="ru-RU"/>
    </w:rPr>
  </w:style>
  <w:style w:type="paragraph" w:styleId="ab">
    <w:name w:val="Document Map"/>
    <w:basedOn w:val="a"/>
    <w:link w:val="ac"/>
    <w:uiPriority w:val="99"/>
    <w:semiHidden/>
    <w:unhideWhenUsed/>
    <w:rsid w:val="00757737"/>
    <w:rPr>
      <w:rFonts w:ascii="Tahoma" w:hAnsi="Tahoma" w:cs="Tahoma"/>
      <w:sz w:val="16"/>
      <w:szCs w:val="16"/>
    </w:rPr>
  </w:style>
  <w:style w:type="character" w:customStyle="1" w:styleId="ac">
    <w:name w:val="Схема документа Знак"/>
    <w:basedOn w:val="a0"/>
    <w:link w:val="ab"/>
    <w:uiPriority w:val="99"/>
    <w:semiHidden/>
    <w:rsid w:val="00757737"/>
    <w:rPr>
      <w:rFonts w:ascii="Tahoma" w:hAnsi="Tahoma" w:cs="Tahoma"/>
      <w:sz w:val="16"/>
      <w:szCs w:val="16"/>
    </w:rPr>
  </w:style>
  <w:style w:type="paragraph" w:styleId="ad">
    <w:name w:val="Balloon Text"/>
    <w:basedOn w:val="a"/>
    <w:link w:val="ae"/>
    <w:uiPriority w:val="99"/>
    <w:semiHidden/>
    <w:unhideWhenUsed/>
    <w:rsid w:val="00757737"/>
    <w:rPr>
      <w:rFonts w:ascii="Tahoma" w:hAnsi="Tahoma" w:cs="Tahoma"/>
      <w:sz w:val="16"/>
      <w:szCs w:val="16"/>
    </w:rPr>
  </w:style>
  <w:style w:type="character" w:customStyle="1" w:styleId="ae">
    <w:name w:val="Текст выноски Знак"/>
    <w:basedOn w:val="a0"/>
    <w:link w:val="ad"/>
    <w:uiPriority w:val="99"/>
    <w:semiHidden/>
    <w:rsid w:val="00757737"/>
    <w:rPr>
      <w:rFonts w:ascii="Tahoma" w:hAnsi="Tahoma" w:cs="Tahoma"/>
      <w:sz w:val="16"/>
      <w:szCs w:val="16"/>
    </w:rPr>
  </w:style>
  <w:style w:type="paragraph" w:styleId="af">
    <w:name w:val="List Paragraph"/>
    <w:basedOn w:val="a"/>
    <w:uiPriority w:val="34"/>
    <w:qFormat/>
    <w:rsid w:val="00757737"/>
    <w:pPr>
      <w:ind w:left="720"/>
      <w:contextualSpacing/>
    </w:pPr>
  </w:style>
  <w:style w:type="paragraph" w:customStyle="1" w:styleId="CharCharCharChar">
    <w:name w:val="Char Char Знак Знак Char Char"/>
    <w:basedOn w:val="a"/>
    <w:rsid w:val="00757737"/>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757737"/>
    <w:pPr>
      <w:spacing w:after="160"/>
    </w:pPr>
    <w:rPr>
      <w:rFonts w:ascii="Arial" w:eastAsia="Times New Roman" w:hAnsi="Arial" w:cs="Times New Roman"/>
      <w:b/>
      <w:color w:val="FFFFFF"/>
      <w:sz w:val="32"/>
      <w:szCs w:val="20"/>
      <w:lang w:val="en-US"/>
    </w:rPr>
  </w:style>
  <w:style w:type="paragraph" w:customStyle="1" w:styleId="ConsPlusNormal">
    <w:name w:val="ConsPlusNormal"/>
    <w:rsid w:val="00757737"/>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uiPriority w:val="99"/>
    <w:rsid w:val="00757737"/>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757737"/>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757737"/>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
    <w:name w:val="Схема документа Знак1"/>
    <w:basedOn w:val="a0"/>
    <w:uiPriority w:val="99"/>
    <w:semiHidden/>
    <w:rsid w:val="00757737"/>
    <w:rPr>
      <w:rFonts w:ascii="Tahoma" w:hAnsi="Tahoma" w:cs="Tahoma" w:hint="default"/>
      <w:sz w:val="16"/>
      <w:szCs w:val="16"/>
    </w:rPr>
  </w:style>
  <w:style w:type="character" w:customStyle="1" w:styleId="apple-converted-space">
    <w:name w:val="apple-converted-space"/>
    <w:basedOn w:val="a0"/>
    <w:rsid w:val="00757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63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hyperlink" Target="file:///C:\Users\123\Desktop\13.08\2972-&#1055;&#1040;%20&#1086;&#1090;%2012.08.19.docx" TargetMode="Externa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23\Desktop\13.08\2972-&#1055;&#1040;%20&#1086;&#1090;%2012.08.19.docx" TargetMode="Externa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5182</Words>
  <Characters>29540</Characters>
  <Application>Microsoft Office Word</Application>
  <DocSecurity>0</DocSecurity>
  <Lines>246</Lines>
  <Paragraphs>69</Paragraphs>
  <ScaleCrop>false</ScaleCrop>
  <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2019-08-13T11:07:00Z</dcterms:created>
  <dcterms:modified xsi:type="dcterms:W3CDTF">2019-08-13T11:08:00Z</dcterms:modified>
</cp:coreProperties>
</file>