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Pr="00694A01" w:rsidRDefault="00FC5FDB" w:rsidP="00291BF1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26371B" w:rsidRPr="00694A01" w:rsidRDefault="0026371B" w:rsidP="00FC5FDB">
      <w:pPr>
        <w:spacing w:after="0" w:line="240" w:lineRule="auto"/>
        <w:ind w:left="-426" w:firstLine="426"/>
        <w:jc w:val="center"/>
        <w:rPr>
          <w:rFonts w:ascii="Times New Roman" w:eastAsia="Calibri" w:hAnsi="Times New Roman"/>
          <w:color w:val="000000"/>
          <w:sz w:val="28"/>
          <w:szCs w:val="28"/>
        </w:rPr>
      </w:pPr>
      <w:r w:rsidRPr="00694A01">
        <w:rPr>
          <w:rFonts w:ascii="Times New Roman" w:eastAsia="Calibri" w:hAnsi="Times New Roman"/>
          <w:color w:val="000000"/>
          <w:sz w:val="28"/>
          <w:szCs w:val="28"/>
        </w:rPr>
        <w:t>ЗАКЛЮЧЕНИЕ</w:t>
      </w:r>
    </w:p>
    <w:p w:rsidR="009738A3" w:rsidRDefault="007C722D" w:rsidP="00973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о результатах</w:t>
      </w:r>
      <w:r w:rsidR="0026371B" w:rsidRPr="003240AD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9738A3">
        <w:rPr>
          <w:rFonts w:ascii="Times New Roman" w:eastAsia="Calibri" w:hAnsi="Times New Roman"/>
          <w:color w:val="000000"/>
          <w:sz w:val="28"/>
          <w:szCs w:val="28"/>
        </w:rPr>
        <w:t xml:space="preserve">общественных обсуждений </w:t>
      </w:r>
    </w:p>
    <w:p w:rsidR="009738A3" w:rsidRDefault="00E8473A" w:rsidP="009738A3">
      <w:pPr>
        <w:pStyle w:val="3"/>
        <w:ind w:left="284" w:hanging="284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>по вопросу предоставления разрешения на условно разрешенный вид использования  «гостиничное обслуживание» для земельного участка с кадастровым номером 50:22:0010303:18, местоположение: Московская область, г. Люберцы, п. ВУГИ</w:t>
      </w:r>
    </w:p>
    <w:p w:rsidR="00380238" w:rsidRPr="00380238" w:rsidRDefault="00380238" w:rsidP="00380238">
      <w:pPr>
        <w:rPr>
          <w:lang w:eastAsia="ru-RU"/>
        </w:rPr>
      </w:pPr>
    </w:p>
    <w:p w:rsidR="006E6AD4" w:rsidRDefault="006E6AD4" w:rsidP="006E6AD4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1. </w:t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>Общие сведения о проекте, представленном на общественные обсуждения:</w:t>
      </w:r>
    </w:p>
    <w:p w:rsidR="006E6AD4" w:rsidRDefault="006E6AD4" w:rsidP="006E6AD4">
      <w:pPr>
        <w:pStyle w:val="3"/>
        <w:ind w:firstLine="567"/>
        <w:jc w:val="both"/>
        <w:rPr>
          <w:b w:val="0"/>
          <w:color w:val="000000" w:themeColor="text1"/>
          <w:szCs w:val="28"/>
        </w:rPr>
      </w:pPr>
      <w:r>
        <w:rPr>
          <w:rFonts w:eastAsia="Calibri"/>
          <w:b w:val="0"/>
          <w:color w:val="000000"/>
          <w:szCs w:val="28"/>
        </w:rPr>
        <w:t xml:space="preserve">Земельный участок с кадастровым номером </w:t>
      </w:r>
      <w:r>
        <w:rPr>
          <w:b w:val="0"/>
          <w:color w:val="000000" w:themeColor="text1"/>
          <w:szCs w:val="28"/>
        </w:rPr>
        <w:t xml:space="preserve">50:22:0010303:18 </w:t>
      </w:r>
      <w:r>
        <w:rPr>
          <w:rFonts w:eastAsia="Calibri"/>
          <w:b w:val="0"/>
          <w:color w:val="000000"/>
          <w:szCs w:val="28"/>
        </w:rPr>
        <w:t>располагается по адресу:</w:t>
      </w:r>
      <w:r>
        <w:rPr>
          <w:rFonts w:eastAsia="Calibri"/>
          <w:color w:val="000000"/>
          <w:szCs w:val="28"/>
        </w:rPr>
        <w:t xml:space="preserve"> </w:t>
      </w:r>
      <w:r>
        <w:rPr>
          <w:b w:val="0"/>
          <w:color w:val="000000" w:themeColor="text1"/>
          <w:szCs w:val="28"/>
        </w:rPr>
        <w:t>Московская область, г. Люберцы, п. ВУГИ.</w:t>
      </w:r>
    </w:p>
    <w:p w:rsidR="006E6AD4" w:rsidRDefault="006E6AD4" w:rsidP="006E6AD4">
      <w:pPr>
        <w:pStyle w:val="3"/>
        <w:ind w:firstLine="567"/>
        <w:jc w:val="both"/>
        <w:rPr>
          <w:rFonts w:eastAsia="Calibri"/>
          <w:b w:val="0"/>
          <w:color w:val="000000"/>
          <w:szCs w:val="28"/>
        </w:rPr>
      </w:pPr>
      <w:r>
        <w:rPr>
          <w:rFonts w:eastAsia="Calibri"/>
          <w:b w:val="0"/>
          <w:color w:val="000000"/>
          <w:szCs w:val="28"/>
        </w:rPr>
        <w:t>Обща</w:t>
      </w:r>
      <w:r w:rsidR="00380238">
        <w:rPr>
          <w:rFonts w:eastAsia="Calibri"/>
          <w:b w:val="0"/>
          <w:color w:val="000000"/>
          <w:szCs w:val="28"/>
        </w:rPr>
        <w:t>я площадь земельного участка 26</w:t>
      </w:r>
      <w:r>
        <w:rPr>
          <w:rFonts w:eastAsia="Calibri"/>
          <w:b w:val="0"/>
          <w:color w:val="000000"/>
          <w:szCs w:val="28"/>
        </w:rPr>
        <w:t xml:space="preserve">761 </w:t>
      </w:r>
      <w:proofErr w:type="spellStart"/>
      <w:r>
        <w:rPr>
          <w:rFonts w:eastAsia="Calibri"/>
          <w:b w:val="0"/>
          <w:color w:val="000000"/>
          <w:szCs w:val="28"/>
        </w:rPr>
        <w:t>кв.м</w:t>
      </w:r>
      <w:proofErr w:type="spellEnd"/>
      <w:r>
        <w:rPr>
          <w:rFonts w:eastAsia="Calibri"/>
          <w:b w:val="0"/>
          <w:color w:val="000000"/>
          <w:szCs w:val="28"/>
        </w:rPr>
        <w:t xml:space="preserve">. </w:t>
      </w:r>
    </w:p>
    <w:p w:rsidR="006E6AD4" w:rsidRDefault="006E6AD4" w:rsidP="006E6A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Земельный участок с кадастровым номером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50:22:0010303:18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Решением Совета депутатов муниципального образования городского округа Люберцы Московской области от 20.12.2017 № 164/18, расположен в территориальной зоне «СП.4 - </w:t>
      </w:r>
      <w:r>
        <w:rPr>
          <w:rFonts w:ascii="Times New Roman" w:hAnsi="Times New Roman" w:cs="Times New Roman"/>
          <w:color w:val="010101"/>
          <w:sz w:val="28"/>
          <w:szCs w:val="28"/>
        </w:rPr>
        <w:t>Зона обеспечения научной деятельности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Категория земель: земли населенных пунктов, разрешенное использование: для размещения промышленных объектов.</w:t>
      </w:r>
    </w:p>
    <w:p w:rsidR="00380238" w:rsidRPr="00264415" w:rsidRDefault="00380238" w:rsidP="003802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4415">
        <w:rPr>
          <w:rFonts w:ascii="Times New Roman" w:hAnsi="Times New Roman" w:cs="Times New Roman"/>
          <w:sz w:val="28"/>
          <w:szCs w:val="28"/>
          <w:lang w:eastAsia="ru-RU"/>
        </w:rPr>
        <w:t xml:space="preserve">Обоснование запрашиваемого разрешения: реконструкция 4-х этажного  здания </w:t>
      </w:r>
      <w:r w:rsidR="00854A40">
        <w:rPr>
          <w:rFonts w:ascii="Times New Roman" w:hAnsi="Times New Roman" w:cs="Times New Roman"/>
          <w:sz w:val="28"/>
          <w:szCs w:val="28"/>
          <w:lang w:eastAsia="ru-RU"/>
        </w:rPr>
        <w:t xml:space="preserve">(с подвалом) </w:t>
      </w:r>
      <w:r w:rsidRPr="00264415">
        <w:rPr>
          <w:rFonts w:ascii="Times New Roman" w:hAnsi="Times New Roman" w:cs="Times New Roman"/>
          <w:sz w:val="28"/>
          <w:szCs w:val="28"/>
          <w:lang w:eastAsia="ru-RU"/>
        </w:rPr>
        <w:t xml:space="preserve">нежилого назначения, общей площадью  9508,2 </w:t>
      </w:r>
      <w:proofErr w:type="spellStart"/>
      <w:r w:rsidRPr="00264415">
        <w:rPr>
          <w:rFonts w:ascii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26441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0238" w:rsidRDefault="00380238" w:rsidP="006E6A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color w:val="010101"/>
          <w:sz w:val="11"/>
          <w:szCs w:val="11"/>
        </w:rPr>
      </w:pPr>
    </w:p>
    <w:p w:rsidR="006E6AD4" w:rsidRDefault="006E6AD4" w:rsidP="006E6AD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2.</w:t>
      </w:r>
      <w:r>
        <w:rPr>
          <w:rFonts w:ascii="Times New Roman" w:eastAsia="Calibri" w:hAnsi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>Заявитель –</w:t>
      </w:r>
      <w:r>
        <w:rPr>
          <w:rFonts w:ascii="Times New Roman" w:eastAsia="Calibri" w:hAnsi="Times New Roman"/>
          <w:sz w:val="28"/>
          <w:szCs w:val="28"/>
          <w:u w:val="single"/>
        </w:rPr>
        <w:t xml:space="preserve"> АО Завод «</w:t>
      </w:r>
      <w:proofErr w:type="spellStart"/>
      <w:r>
        <w:rPr>
          <w:rFonts w:ascii="Times New Roman" w:eastAsia="Calibri" w:hAnsi="Times New Roman"/>
          <w:sz w:val="28"/>
          <w:szCs w:val="28"/>
          <w:u w:val="single"/>
        </w:rPr>
        <w:t>Экомаш</w:t>
      </w:r>
      <w:proofErr w:type="spellEnd"/>
      <w:r>
        <w:rPr>
          <w:rFonts w:ascii="Times New Roman" w:eastAsia="Calibri" w:hAnsi="Times New Roman"/>
          <w:sz w:val="28"/>
          <w:szCs w:val="28"/>
          <w:u w:val="single"/>
        </w:rPr>
        <w:t>» (</w:t>
      </w:r>
      <w:proofErr w:type="spellStart"/>
      <w:r>
        <w:rPr>
          <w:rFonts w:ascii="Times New Roman" w:eastAsia="Calibri" w:hAnsi="Times New Roman"/>
          <w:sz w:val="28"/>
          <w:szCs w:val="28"/>
          <w:u w:val="single"/>
        </w:rPr>
        <w:t>Ивочкина</w:t>
      </w:r>
      <w:proofErr w:type="spellEnd"/>
      <w:r>
        <w:rPr>
          <w:rFonts w:ascii="Times New Roman" w:eastAsia="Calibri" w:hAnsi="Times New Roman"/>
          <w:sz w:val="28"/>
          <w:szCs w:val="28"/>
          <w:u w:val="single"/>
        </w:rPr>
        <w:t xml:space="preserve"> Е.С.).</w:t>
      </w:r>
    </w:p>
    <w:p w:rsidR="006E6AD4" w:rsidRDefault="006E6AD4" w:rsidP="006E6AD4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3.</w:t>
      </w:r>
      <w:r>
        <w:rPr>
          <w:rFonts w:ascii="Times New Roman" w:eastAsia="Calibri" w:hAnsi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 xml:space="preserve">Сроки проведения общественных обсуждений: </w:t>
      </w:r>
    </w:p>
    <w:p w:rsidR="006E6AD4" w:rsidRDefault="006E6AD4" w:rsidP="006E6AD4">
      <w:pPr>
        <w:pStyle w:val="3"/>
        <w:ind w:firstLine="567"/>
        <w:jc w:val="both"/>
        <w:rPr>
          <w:b w:val="0"/>
        </w:rPr>
      </w:pPr>
      <w:r>
        <w:rPr>
          <w:b w:val="0"/>
          <w:color w:val="000000" w:themeColor="text1"/>
          <w:szCs w:val="28"/>
        </w:rPr>
        <w:t>Дата проведения общественных обсуждений –</w:t>
      </w:r>
      <w:r>
        <w:rPr>
          <w:color w:val="000000" w:themeColor="text1"/>
          <w:szCs w:val="28"/>
        </w:rPr>
        <w:t xml:space="preserve"> </w:t>
      </w:r>
      <w:r>
        <w:rPr>
          <w:b w:val="0"/>
        </w:rPr>
        <w:t>с 3 октября 2019 года по 23 октября 2019 года.</w:t>
      </w:r>
    </w:p>
    <w:p w:rsidR="006E6AD4" w:rsidRDefault="006E6AD4" w:rsidP="006E6A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обсуждений.</w:t>
      </w:r>
    </w:p>
    <w:p w:rsidR="006E6AD4" w:rsidRDefault="006E6AD4" w:rsidP="006E6AD4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4.</w:t>
      </w:r>
      <w:r>
        <w:rPr>
          <w:rFonts w:ascii="Times New Roman" w:eastAsia="Calibri" w:hAnsi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 xml:space="preserve">Формы оповещения о начале общественных обсуждений </w:t>
      </w:r>
    </w:p>
    <w:p w:rsidR="006E6AD4" w:rsidRDefault="006E6AD4" w:rsidP="006E6A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Приложение к газете «Люберецкая панорама»  от 3 октября 2019 года   № 37 (754), </w:t>
      </w:r>
      <w:r>
        <w:rPr>
          <w:rFonts w:ascii="Times New Roman" w:hAnsi="Times New Roman" w:cs="Times New Roman"/>
          <w:sz w:val="28"/>
          <w:szCs w:val="28"/>
        </w:rPr>
        <w:t xml:space="preserve">сайт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:/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люберцы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, в разделе «Публичные слушания»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                                                                                             </w:t>
      </w:r>
    </w:p>
    <w:p w:rsidR="006E6AD4" w:rsidRDefault="006E6AD4" w:rsidP="006E6AD4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5. </w:t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 xml:space="preserve">Сведения о проведении экспозиции по материалам (где и когда 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>проведена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>, количество предложений и замечаний)</w:t>
      </w:r>
    </w:p>
    <w:p w:rsidR="006E6AD4" w:rsidRDefault="006E6AD4" w:rsidP="006E6A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Информационные материалы по теме общественных обсуждений представлены на экспозиции по адресу: </w:t>
      </w:r>
      <w:r>
        <w:rPr>
          <w:rFonts w:ascii="Times New Roman" w:hAnsi="Times New Roman" w:cs="Times New Roman"/>
          <w:color w:val="000000"/>
          <w:sz w:val="28"/>
          <w:szCs w:val="28"/>
        </w:rPr>
        <w:t>Московская область, г. Люберцы, Октябрьский пр-т, д.190, каб.206.</w:t>
      </w:r>
    </w:p>
    <w:p w:rsidR="006E6AD4" w:rsidRDefault="006E6AD4" w:rsidP="006E6A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Экспозиция открыта с 03.10.2019 года по 23.10.2019 года. </w:t>
      </w:r>
    </w:p>
    <w:p w:rsidR="006E6AD4" w:rsidRDefault="006E6AD4" w:rsidP="006E6A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Часы работы экспозиции: Понедельник-четверг с 9.00 до 18.00 обед с 13.00 до 13.45, пятница с 9.00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16.45 обед с 13.00 до 13.45.</w:t>
      </w:r>
    </w:p>
    <w:p w:rsidR="006E6AD4" w:rsidRDefault="006E6AD4" w:rsidP="006E6A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8-495-509-11-07.</w:t>
      </w:r>
    </w:p>
    <w:p w:rsidR="006E6AD4" w:rsidRPr="006E6AD4" w:rsidRDefault="006E6AD4" w:rsidP="006E6AD4">
      <w:pPr>
        <w:spacing w:after="0" w:line="240" w:lineRule="auto"/>
        <w:ind w:firstLine="567"/>
        <w:jc w:val="both"/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7" w:history="1">
        <w:r w:rsidRPr="006E6AD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lubarx@mail.ru</w:t>
        </w:r>
      </w:hyperlink>
    </w:p>
    <w:p w:rsidR="007C722D" w:rsidRDefault="007C722D" w:rsidP="007C722D">
      <w:pPr>
        <w:pStyle w:val="3"/>
        <w:ind w:firstLine="567"/>
        <w:jc w:val="both"/>
        <w:rPr>
          <w:rFonts w:eastAsia="Calibri"/>
          <w:b w:val="0"/>
          <w:color w:val="000000"/>
        </w:rPr>
      </w:pPr>
      <w:r>
        <w:rPr>
          <w:rFonts w:eastAsia="Calibri"/>
          <w:b w:val="0"/>
          <w:color w:val="000000"/>
          <w:szCs w:val="28"/>
          <w:u w:val="single"/>
        </w:rPr>
        <w:lastRenderedPageBreak/>
        <w:t>Предложения и замечания участников общественных обсуждений</w:t>
      </w:r>
    </w:p>
    <w:p w:rsidR="006E6AD4" w:rsidRDefault="006E6AD4" w:rsidP="006E6AD4">
      <w:pPr>
        <w:pStyle w:val="3"/>
        <w:ind w:firstLine="567"/>
        <w:jc w:val="both"/>
        <w:rPr>
          <w:b w:val="0"/>
          <w:color w:val="000000" w:themeColor="text1"/>
          <w:szCs w:val="28"/>
        </w:rPr>
      </w:pPr>
      <w:r>
        <w:rPr>
          <w:b w:val="0"/>
          <w:szCs w:val="28"/>
        </w:rPr>
        <w:t xml:space="preserve">В ходе проведения общественных обсуждений, по вопросу </w:t>
      </w:r>
      <w:r>
        <w:rPr>
          <w:b w:val="0"/>
          <w:color w:val="000000" w:themeColor="text1"/>
          <w:szCs w:val="28"/>
        </w:rPr>
        <w:t>предоставления разрешения на условно разрешенный вид использования  «гостиничное обслуживание» для земельного участка с кадастровым номером 50:22:0010303:18, местоположение: Московская область, г. Люберцы, п. ВУГИ,</w:t>
      </w:r>
      <w:r>
        <w:rPr>
          <w:b w:val="0"/>
          <w:szCs w:val="28"/>
        </w:rPr>
        <w:t xml:space="preserve"> предложения и замечания в Комиссию по проведению общественных обсуждений не поступали.</w:t>
      </w:r>
    </w:p>
    <w:tbl>
      <w:tblPr>
        <w:tblpPr w:leftFromText="180" w:rightFromText="180" w:bottomFromText="160" w:vertAnchor="text" w:horzAnchor="margin" w:tblpY="156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0"/>
        <w:gridCol w:w="2298"/>
        <w:gridCol w:w="2339"/>
      </w:tblGrid>
      <w:tr w:rsidR="006E6AD4" w:rsidTr="006E6AD4">
        <w:trPr>
          <w:trHeight w:val="88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D4" w:rsidRDefault="006E6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Предложения и замечания участников общественных обсуждений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D4" w:rsidRDefault="006E6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D4" w:rsidRDefault="006E6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Выводы</w:t>
            </w:r>
          </w:p>
        </w:tc>
      </w:tr>
      <w:tr w:rsidR="006E6AD4" w:rsidTr="006E6AD4">
        <w:trPr>
          <w:trHeight w:val="47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D4" w:rsidRDefault="006E6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Отсутствуют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D4" w:rsidRDefault="006E6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D4" w:rsidRDefault="006E6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-</w:t>
            </w:r>
          </w:p>
        </w:tc>
      </w:tr>
    </w:tbl>
    <w:p w:rsidR="00490CB5" w:rsidRPr="00A06A3E" w:rsidRDefault="00490CB5" w:rsidP="00A06A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0F07" w:rsidRDefault="009147FE" w:rsidP="00571CC8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6</w:t>
      </w:r>
      <w:r w:rsidR="0026371B" w:rsidRPr="00694A01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26371B" w:rsidRPr="00694A01">
        <w:rPr>
          <w:rFonts w:ascii="Times New Roman" w:eastAsia="Calibri" w:hAnsi="Times New Roman"/>
          <w:color w:val="000000"/>
          <w:sz w:val="28"/>
          <w:szCs w:val="28"/>
        </w:rPr>
        <w:tab/>
      </w:r>
      <w:r w:rsidR="0026371B" w:rsidRPr="00180E1A">
        <w:rPr>
          <w:rFonts w:ascii="Times New Roman" w:eastAsia="Calibri" w:hAnsi="Times New Roman"/>
          <w:color w:val="000000"/>
          <w:sz w:val="28"/>
          <w:szCs w:val="28"/>
          <w:u w:val="single"/>
        </w:rPr>
        <w:t>Сведения о протоколе общественных обсуждений</w:t>
      </w:r>
    </w:p>
    <w:p w:rsidR="0026371B" w:rsidRPr="00694A01" w:rsidRDefault="00E52C7E" w:rsidP="00571CC8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180E1A">
        <w:rPr>
          <w:rFonts w:ascii="Times New Roman" w:eastAsia="Calibri" w:hAnsi="Times New Roman"/>
          <w:color w:val="000000"/>
          <w:sz w:val="28"/>
          <w:szCs w:val="28"/>
        </w:rPr>
        <w:t>Протокол общественных обсуждений</w:t>
      </w:r>
      <w:r w:rsidR="00C8604E">
        <w:rPr>
          <w:rFonts w:ascii="Times New Roman" w:eastAsia="Calibri" w:hAnsi="Times New Roman"/>
          <w:color w:val="000000"/>
          <w:sz w:val="28"/>
          <w:szCs w:val="28"/>
        </w:rPr>
        <w:t xml:space="preserve"> №12</w:t>
      </w:r>
      <w:r w:rsidRPr="00180E1A">
        <w:rPr>
          <w:rFonts w:ascii="Times New Roman" w:eastAsia="Calibri" w:hAnsi="Times New Roman"/>
          <w:color w:val="000000"/>
          <w:sz w:val="28"/>
          <w:szCs w:val="28"/>
        </w:rPr>
        <w:t xml:space="preserve"> от </w:t>
      </w:r>
      <w:r w:rsidR="006E6AD4">
        <w:rPr>
          <w:rFonts w:ascii="Times New Roman" w:eastAsia="Calibri" w:hAnsi="Times New Roman"/>
          <w:color w:val="000000"/>
          <w:sz w:val="28"/>
          <w:szCs w:val="28"/>
        </w:rPr>
        <w:t>23.10</w:t>
      </w:r>
      <w:r w:rsidR="00365AF8">
        <w:rPr>
          <w:rFonts w:ascii="Times New Roman" w:eastAsia="Calibri" w:hAnsi="Times New Roman"/>
          <w:color w:val="000000"/>
          <w:sz w:val="28"/>
          <w:szCs w:val="28"/>
        </w:rPr>
        <w:t>.2019</w:t>
      </w:r>
      <w:r w:rsidR="00FC5FDB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571CC8" w:rsidRDefault="00571CC8" w:rsidP="00571CC8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034231" w:rsidRDefault="00571CC8" w:rsidP="00A84693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7</w:t>
      </w:r>
      <w:r w:rsidR="0026371B" w:rsidRPr="00694A01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26371B" w:rsidRPr="00FC5FDB">
        <w:rPr>
          <w:rFonts w:ascii="Times New Roman" w:eastAsia="Calibri" w:hAnsi="Times New Roman"/>
          <w:color w:val="000000"/>
          <w:sz w:val="28"/>
          <w:szCs w:val="28"/>
        </w:rPr>
        <w:tab/>
      </w:r>
      <w:r w:rsidR="0026371B" w:rsidRPr="00180E1A">
        <w:rPr>
          <w:rFonts w:ascii="Times New Roman" w:eastAsia="Calibri" w:hAnsi="Times New Roman"/>
          <w:color w:val="000000"/>
          <w:sz w:val="28"/>
          <w:szCs w:val="28"/>
          <w:u w:val="single"/>
        </w:rPr>
        <w:t>Выводы и рекомендации по проведению общественных обсуждений по проекту</w:t>
      </w:r>
      <w:r w:rsidR="00E83A2A" w:rsidRPr="00180E1A">
        <w:rPr>
          <w:rFonts w:ascii="Times New Roman" w:eastAsia="Calibri" w:hAnsi="Times New Roman"/>
          <w:color w:val="000000"/>
          <w:sz w:val="28"/>
          <w:szCs w:val="28"/>
          <w:u w:val="single"/>
        </w:rPr>
        <w:t>:</w:t>
      </w:r>
    </w:p>
    <w:p w:rsidR="004A6BE3" w:rsidRDefault="004A6BE3" w:rsidP="007C722D">
      <w:pPr>
        <w:pStyle w:val="3"/>
        <w:ind w:firstLine="567"/>
        <w:jc w:val="both"/>
        <w:rPr>
          <w:b w:val="0"/>
          <w:color w:val="000000" w:themeColor="text1"/>
          <w:szCs w:val="28"/>
        </w:rPr>
      </w:pPr>
      <w:r w:rsidRPr="00577FDA">
        <w:rPr>
          <w:b w:val="0"/>
          <w:color w:val="000000" w:themeColor="text1"/>
          <w:szCs w:val="28"/>
        </w:rPr>
        <w:t xml:space="preserve">Общественные обсуждения </w:t>
      </w:r>
      <w:r w:rsidR="006E6AD4">
        <w:rPr>
          <w:b w:val="0"/>
          <w:szCs w:val="28"/>
        </w:rPr>
        <w:t xml:space="preserve">по вопросу </w:t>
      </w:r>
      <w:r w:rsidR="006E6AD4">
        <w:rPr>
          <w:b w:val="0"/>
          <w:color w:val="000000" w:themeColor="text1"/>
          <w:szCs w:val="28"/>
        </w:rPr>
        <w:t>предоставления разрешения на условно разрешенный вид использования  «гостиничное обслуживание» для земельного участка с кадастровым номером 50:22:0010303:18, местоположение: Московская область, г. Люберцы, п. ВУГИ</w:t>
      </w:r>
      <w:r w:rsidRPr="00577FDA">
        <w:rPr>
          <w:b w:val="0"/>
          <w:color w:val="000000" w:themeColor="text1"/>
          <w:szCs w:val="28"/>
        </w:rPr>
        <w:t>, считать состоявшимися.</w:t>
      </w:r>
    </w:p>
    <w:p w:rsidR="00C8604E" w:rsidRDefault="00C6789F" w:rsidP="0026441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4415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</w:t>
      </w:r>
      <w:r w:rsidR="003D3EFA" w:rsidRPr="002644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разрешения </w:t>
      </w:r>
      <w:r w:rsidR="006E6AD4" w:rsidRPr="00264415">
        <w:rPr>
          <w:rFonts w:ascii="Times New Roman" w:hAnsi="Times New Roman" w:cs="Times New Roman"/>
          <w:color w:val="000000" w:themeColor="text1"/>
          <w:sz w:val="28"/>
          <w:szCs w:val="28"/>
        </w:rPr>
        <w:t>на условно разрешенный вид использования  «гостиничное обслуживание» для земельного участка с кадастровым номером 50:22:0010303:18, местоположение: Московская область, г. Люберцы, п. ВУГИ</w:t>
      </w:r>
      <w:r w:rsidRPr="0026441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D3EFA" w:rsidRPr="002644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4415" w:rsidRPr="002644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нецелесообразно. </w:t>
      </w:r>
    </w:p>
    <w:p w:rsidR="00264415" w:rsidRPr="00264415" w:rsidRDefault="00264415" w:rsidP="002644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441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076E9C" w:rsidRPr="002644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4415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СТП ТП Моско</w:t>
      </w:r>
      <w:r w:rsidR="00046DEE">
        <w:rPr>
          <w:rFonts w:ascii="Times New Roman" w:hAnsi="Times New Roman" w:cs="Times New Roman"/>
          <w:color w:val="000000" w:themeColor="text1"/>
          <w:sz w:val="28"/>
          <w:szCs w:val="28"/>
        </w:rPr>
        <w:t>вской области земельный участок</w:t>
      </w:r>
      <w:r w:rsidRPr="002644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496D">
        <w:rPr>
          <w:rFonts w:ascii="Times New Roman" w:hAnsi="Times New Roman" w:cs="Times New Roman"/>
          <w:color w:val="000000" w:themeColor="text1"/>
          <w:sz w:val="28"/>
          <w:szCs w:val="28"/>
        </w:rPr>
        <w:t>и здание, в отношении которого</w:t>
      </w:r>
      <w:r w:rsidRPr="002644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запрашивается разрешение на условно разрешенный вид использования, частично расположены в зоне размещения развязки региональных автодорог «Москва – Жуковский» и «Москва – Егорьевск – </w:t>
      </w:r>
      <w:proofErr w:type="spellStart"/>
      <w:r w:rsidRPr="00264415">
        <w:rPr>
          <w:rFonts w:ascii="Times New Roman" w:hAnsi="Times New Roman" w:cs="Times New Roman"/>
          <w:color w:val="000000" w:themeColor="text1"/>
          <w:sz w:val="28"/>
          <w:szCs w:val="28"/>
        </w:rPr>
        <w:t>Тума</w:t>
      </w:r>
      <w:proofErr w:type="spellEnd"/>
      <w:r w:rsidRPr="002644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264415">
        <w:rPr>
          <w:rFonts w:ascii="Times New Roman" w:hAnsi="Times New Roman" w:cs="Times New Roman"/>
          <w:color w:val="000000" w:themeColor="text1"/>
          <w:sz w:val="28"/>
          <w:szCs w:val="28"/>
        </w:rPr>
        <w:t>Касимов</w:t>
      </w:r>
      <w:proofErr w:type="spellEnd"/>
      <w:r w:rsidRPr="0026441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380238" w:rsidRPr="00F06830" w:rsidRDefault="00264415" w:rsidP="00F06830">
      <w:pPr>
        <w:pStyle w:val="3"/>
        <w:ind w:firstLine="567"/>
        <w:jc w:val="both"/>
        <w:rPr>
          <w:b w:val="0"/>
          <w:szCs w:val="28"/>
        </w:rPr>
      </w:pPr>
      <w:r w:rsidRPr="00264415">
        <w:rPr>
          <w:b w:val="0"/>
          <w:color w:val="000000" w:themeColor="text1"/>
          <w:szCs w:val="28"/>
        </w:rPr>
        <w:t>Существу</w:t>
      </w:r>
      <w:r w:rsidR="00C8604E">
        <w:rPr>
          <w:b w:val="0"/>
          <w:color w:val="000000" w:themeColor="text1"/>
          <w:szCs w:val="28"/>
        </w:rPr>
        <w:t>ющее здание, в отношении которого</w:t>
      </w:r>
      <w:r w:rsidRPr="00264415">
        <w:rPr>
          <w:b w:val="0"/>
          <w:color w:val="000000" w:themeColor="text1"/>
          <w:szCs w:val="28"/>
        </w:rPr>
        <w:t xml:space="preserve"> запрашивается разрешение на условно разрешенный вид использования</w:t>
      </w:r>
      <w:r>
        <w:rPr>
          <w:b w:val="0"/>
          <w:color w:val="000000" w:themeColor="text1"/>
          <w:szCs w:val="28"/>
        </w:rPr>
        <w:t>,</w:t>
      </w:r>
      <w:r w:rsidRPr="00264415">
        <w:rPr>
          <w:b w:val="0"/>
          <w:color w:val="000000" w:themeColor="text1"/>
          <w:szCs w:val="28"/>
        </w:rPr>
        <w:t xml:space="preserve"> не соответствует предельным параметрам разрешенного строительства установленных в </w:t>
      </w:r>
      <w:r>
        <w:rPr>
          <w:b w:val="0"/>
          <w:color w:val="000000" w:themeColor="text1"/>
          <w:szCs w:val="28"/>
        </w:rPr>
        <w:t>ПЗЗ</w:t>
      </w:r>
      <w:r w:rsidRPr="00264415">
        <w:rPr>
          <w:b w:val="0"/>
          <w:color w:val="000000" w:themeColor="text1"/>
          <w:szCs w:val="28"/>
        </w:rPr>
        <w:t xml:space="preserve"> для территориальной зоны </w:t>
      </w:r>
      <w:r w:rsidRPr="00264415">
        <w:rPr>
          <w:b w:val="0"/>
          <w:szCs w:val="28"/>
        </w:rPr>
        <w:t xml:space="preserve">«СП.4 - </w:t>
      </w:r>
      <w:r w:rsidRPr="00264415">
        <w:rPr>
          <w:b w:val="0"/>
          <w:color w:val="010101"/>
          <w:szCs w:val="28"/>
        </w:rPr>
        <w:t>Зона обеспечения научной деятельности</w:t>
      </w:r>
      <w:r w:rsidRPr="00264415">
        <w:rPr>
          <w:b w:val="0"/>
          <w:szCs w:val="28"/>
        </w:rPr>
        <w:t>».</w:t>
      </w:r>
      <w:r w:rsidR="00F06830">
        <w:rPr>
          <w:b w:val="0"/>
          <w:szCs w:val="28"/>
        </w:rPr>
        <w:t xml:space="preserve"> </w:t>
      </w:r>
      <w:bookmarkStart w:id="0" w:name="_GoBack"/>
      <w:r w:rsidR="00380238" w:rsidRPr="00F06830">
        <w:rPr>
          <w:b w:val="0"/>
          <w:szCs w:val="28"/>
        </w:rPr>
        <w:t>Предельная максимальная этажность – 3 этажа (фактически рассматриваемое 4-х этажное  здание нежилого назначения с подвалом).</w:t>
      </w:r>
    </w:p>
    <w:bookmarkEnd w:id="0"/>
    <w:p w:rsidR="00380238" w:rsidRDefault="00380238" w:rsidP="003802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п.9 ст.36 Градостроительного Кодекса РФ реконструкция здания, предельные параметры которого не соответствуют установленному градостроительному регламенту, может осуществляться только путем приведения такого объекта в соответствие с градостроительным регламентом.</w:t>
      </w:r>
    </w:p>
    <w:p w:rsidR="00380238" w:rsidRPr="00380238" w:rsidRDefault="00380238" w:rsidP="003802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Информация о планируемых параметра</w:t>
      </w:r>
      <w:r w:rsidR="00C8604E">
        <w:rPr>
          <w:rFonts w:ascii="Times New Roman" w:hAnsi="Times New Roman" w:cs="Times New Roman"/>
          <w:sz w:val="28"/>
          <w:szCs w:val="28"/>
          <w:lang w:eastAsia="ru-RU"/>
        </w:rPr>
        <w:t>х реконструкции объекта не пред</w:t>
      </w:r>
      <w:r>
        <w:rPr>
          <w:rFonts w:ascii="Times New Roman" w:hAnsi="Times New Roman" w:cs="Times New Roman"/>
          <w:sz w:val="28"/>
          <w:szCs w:val="28"/>
          <w:lang w:eastAsia="ru-RU"/>
        </w:rPr>
        <w:t>ставлена.</w:t>
      </w:r>
    </w:p>
    <w:p w:rsidR="00D41D7C" w:rsidRPr="00291BF1" w:rsidRDefault="00D41D7C" w:rsidP="00291BF1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sectPr w:rsidR="00D41D7C" w:rsidRPr="00291BF1" w:rsidSect="00FC5FD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14869"/>
    <w:rsid w:val="00034231"/>
    <w:rsid w:val="00046DEE"/>
    <w:rsid w:val="00076E9C"/>
    <w:rsid w:val="0009693A"/>
    <w:rsid w:val="000B39AA"/>
    <w:rsid w:val="000C3F78"/>
    <w:rsid w:val="000C43C9"/>
    <w:rsid w:val="000C52D3"/>
    <w:rsid w:val="000C7930"/>
    <w:rsid w:val="000E63F4"/>
    <w:rsid w:val="000E7A7C"/>
    <w:rsid w:val="000F2A7C"/>
    <w:rsid w:val="00100511"/>
    <w:rsid w:val="00106518"/>
    <w:rsid w:val="001119A4"/>
    <w:rsid w:val="00115D5A"/>
    <w:rsid w:val="00135D8B"/>
    <w:rsid w:val="0016294D"/>
    <w:rsid w:val="00164A20"/>
    <w:rsid w:val="00165172"/>
    <w:rsid w:val="00180E1A"/>
    <w:rsid w:val="0018751E"/>
    <w:rsid w:val="001A5127"/>
    <w:rsid w:val="001B087F"/>
    <w:rsid w:val="001F2289"/>
    <w:rsid w:val="0023014D"/>
    <w:rsid w:val="00240B9E"/>
    <w:rsid w:val="00244043"/>
    <w:rsid w:val="0026371B"/>
    <w:rsid w:val="00264415"/>
    <w:rsid w:val="00291BF1"/>
    <w:rsid w:val="002A3E19"/>
    <w:rsid w:val="002C3D00"/>
    <w:rsid w:val="002D1E4B"/>
    <w:rsid w:val="002E0F49"/>
    <w:rsid w:val="002E496D"/>
    <w:rsid w:val="00305696"/>
    <w:rsid w:val="00322AAD"/>
    <w:rsid w:val="003240AD"/>
    <w:rsid w:val="00326D06"/>
    <w:rsid w:val="003319E1"/>
    <w:rsid w:val="003328DB"/>
    <w:rsid w:val="00343B4D"/>
    <w:rsid w:val="00365AF8"/>
    <w:rsid w:val="00380238"/>
    <w:rsid w:val="00385B21"/>
    <w:rsid w:val="003D3EFA"/>
    <w:rsid w:val="003F4CC9"/>
    <w:rsid w:val="00411EDA"/>
    <w:rsid w:val="0044371C"/>
    <w:rsid w:val="0046442A"/>
    <w:rsid w:val="00471C8C"/>
    <w:rsid w:val="00476200"/>
    <w:rsid w:val="00481DC6"/>
    <w:rsid w:val="00490CB5"/>
    <w:rsid w:val="00491150"/>
    <w:rsid w:val="00495751"/>
    <w:rsid w:val="004A6BE3"/>
    <w:rsid w:val="004B4A32"/>
    <w:rsid w:val="004C4F0B"/>
    <w:rsid w:val="004E6FF6"/>
    <w:rsid w:val="004E7CC0"/>
    <w:rsid w:val="004F2325"/>
    <w:rsid w:val="00510418"/>
    <w:rsid w:val="00512BA5"/>
    <w:rsid w:val="00517ED3"/>
    <w:rsid w:val="0053367F"/>
    <w:rsid w:val="005411C3"/>
    <w:rsid w:val="00571CC8"/>
    <w:rsid w:val="00577FDA"/>
    <w:rsid w:val="00585F95"/>
    <w:rsid w:val="005B1BEC"/>
    <w:rsid w:val="005B235E"/>
    <w:rsid w:val="005C2854"/>
    <w:rsid w:val="005E70E3"/>
    <w:rsid w:val="006304C8"/>
    <w:rsid w:val="00642127"/>
    <w:rsid w:val="006532D3"/>
    <w:rsid w:val="00671985"/>
    <w:rsid w:val="00671DC8"/>
    <w:rsid w:val="00672C03"/>
    <w:rsid w:val="006A2324"/>
    <w:rsid w:val="006B056A"/>
    <w:rsid w:val="006D4E56"/>
    <w:rsid w:val="006E0624"/>
    <w:rsid w:val="006E6AD4"/>
    <w:rsid w:val="00711556"/>
    <w:rsid w:val="00712D20"/>
    <w:rsid w:val="0072773E"/>
    <w:rsid w:val="007310D6"/>
    <w:rsid w:val="007343F9"/>
    <w:rsid w:val="0073626E"/>
    <w:rsid w:val="00755393"/>
    <w:rsid w:val="00765D0A"/>
    <w:rsid w:val="00771F6B"/>
    <w:rsid w:val="007806DC"/>
    <w:rsid w:val="00780A98"/>
    <w:rsid w:val="00782FC4"/>
    <w:rsid w:val="00794CAE"/>
    <w:rsid w:val="007C5059"/>
    <w:rsid w:val="007C722D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4A40"/>
    <w:rsid w:val="008567B3"/>
    <w:rsid w:val="00873147"/>
    <w:rsid w:val="00892E07"/>
    <w:rsid w:val="008A75CC"/>
    <w:rsid w:val="008C723D"/>
    <w:rsid w:val="008E4542"/>
    <w:rsid w:val="008F13FC"/>
    <w:rsid w:val="008F33B9"/>
    <w:rsid w:val="009015BA"/>
    <w:rsid w:val="009147FE"/>
    <w:rsid w:val="00923ABB"/>
    <w:rsid w:val="00925E88"/>
    <w:rsid w:val="00943009"/>
    <w:rsid w:val="00952935"/>
    <w:rsid w:val="009738A3"/>
    <w:rsid w:val="00977BD5"/>
    <w:rsid w:val="009B4C97"/>
    <w:rsid w:val="009E3114"/>
    <w:rsid w:val="009E4D59"/>
    <w:rsid w:val="009F141B"/>
    <w:rsid w:val="009F324D"/>
    <w:rsid w:val="00A06A3E"/>
    <w:rsid w:val="00A06E00"/>
    <w:rsid w:val="00A12E67"/>
    <w:rsid w:val="00A23D63"/>
    <w:rsid w:val="00A50767"/>
    <w:rsid w:val="00A61068"/>
    <w:rsid w:val="00A65EA7"/>
    <w:rsid w:val="00A72B5B"/>
    <w:rsid w:val="00A84693"/>
    <w:rsid w:val="00AA5603"/>
    <w:rsid w:val="00AC09D1"/>
    <w:rsid w:val="00B00611"/>
    <w:rsid w:val="00B07CC9"/>
    <w:rsid w:val="00B223AA"/>
    <w:rsid w:val="00B26B9E"/>
    <w:rsid w:val="00B4052E"/>
    <w:rsid w:val="00B63725"/>
    <w:rsid w:val="00BA105D"/>
    <w:rsid w:val="00BB5539"/>
    <w:rsid w:val="00BE0277"/>
    <w:rsid w:val="00BE280D"/>
    <w:rsid w:val="00BE2EE0"/>
    <w:rsid w:val="00BF3D57"/>
    <w:rsid w:val="00BF6207"/>
    <w:rsid w:val="00C14973"/>
    <w:rsid w:val="00C16962"/>
    <w:rsid w:val="00C6789F"/>
    <w:rsid w:val="00C81DD4"/>
    <w:rsid w:val="00C8604E"/>
    <w:rsid w:val="00C95C2D"/>
    <w:rsid w:val="00C97CD6"/>
    <w:rsid w:val="00CC7F4C"/>
    <w:rsid w:val="00D2161D"/>
    <w:rsid w:val="00D41D7C"/>
    <w:rsid w:val="00D44E68"/>
    <w:rsid w:val="00D70765"/>
    <w:rsid w:val="00D84927"/>
    <w:rsid w:val="00DA12B6"/>
    <w:rsid w:val="00DF47BF"/>
    <w:rsid w:val="00E15079"/>
    <w:rsid w:val="00E43260"/>
    <w:rsid w:val="00E44D7A"/>
    <w:rsid w:val="00E52C7E"/>
    <w:rsid w:val="00E54E61"/>
    <w:rsid w:val="00E83A2A"/>
    <w:rsid w:val="00E8473A"/>
    <w:rsid w:val="00E847F3"/>
    <w:rsid w:val="00EC1F2E"/>
    <w:rsid w:val="00EC3AD2"/>
    <w:rsid w:val="00ED6BA6"/>
    <w:rsid w:val="00EE0F07"/>
    <w:rsid w:val="00F06830"/>
    <w:rsid w:val="00F9437B"/>
    <w:rsid w:val="00FA5263"/>
    <w:rsid w:val="00FB1949"/>
    <w:rsid w:val="00FC5FDB"/>
    <w:rsid w:val="00FD235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B9345-E9B2-42A0-B800-2F56B5387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Arhitektura</dc:creator>
  <cp:keywords/>
  <dc:description/>
  <cp:lastModifiedBy>Admin</cp:lastModifiedBy>
  <cp:revision>10</cp:revision>
  <cp:lastPrinted>2019-10-28T07:03:00Z</cp:lastPrinted>
  <dcterms:created xsi:type="dcterms:W3CDTF">2019-10-25T11:45:00Z</dcterms:created>
  <dcterms:modified xsi:type="dcterms:W3CDTF">2019-10-29T06:46:00Z</dcterms:modified>
</cp:coreProperties>
</file>