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2D" w:rsidRPr="00833C47" w:rsidRDefault="00FC5FDB" w:rsidP="005F5689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B5B">
        <w:rPr>
          <w:rFonts w:ascii="Times New Roman" w:hAnsi="Times New Roman" w:cs="Times New Roman"/>
          <w:sz w:val="28"/>
          <w:szCs w:val="28"/>
        </w:rPr>
        <w:t>«</w:t>
      </w:r>
      <w:r w:rsidR="00C95C2D" w:rsidRPr="00833C47">
        <w:rPr>
          <w:rFonts w:ascii="Times New Roman" w:hAnsi="Times New Roman" w:cs="Times New Roman"/>
          <w:sz w:val="28"/>
          <w:szCs w:val="28"/>
        </w:rPr>
        <w:t>УТВЕРЖДАЮ</w:t>
      </w:r>
      <w:r w:rsidR="00A72B5B">
        <w:rPr>
          <w:rFonts w:ascii="Times New Roman" w:hAnsi="Times New Roman" w:cs="Times New Roman"/>
          <w:sz w:val="28"/>
          <w:szCs w:val="28"/>
        </w:rPr>
        <w:t>»</w:t>
      </w:r>
    </w:p>
    <w:p w:rsidR="00C95C2D" w:rsidRPr="00833C47" w:rsidRDefault="00C2691F" w:rsidP="00B47FAF">
      <w:pPr>
        <w:ind w:left="5954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774C4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5C2D" w:rsidRPr="00833C47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C95C2D" w:rsidRPr="00833C47" w:rsidRDefault="00C95C2D" w:rsidP="005F5689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_____________________</w:t>
      </w:r>
      <w:r w:rsidR="00C2691F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C2691F">
        <w:rPr>
          <w:rFonts w:ascii="Times New Roman" w:hAnsi="Times New Roman" w:cs="Times New Roman"/>
          <w:sz w:val="28"/>
          <w:szCs w:val="28"/>
        </w:rPr>
        <w:t>Синчук</w:t>
      </w:r>
      <w:proofErr w:type="spellEnd"/>
    </w:p>
    <w:p w:rsidR="00C95C2D" w:rsidRPr="00833C47" w:rsidRDefault="00365AF8" w:rsidP="005F5689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«_____»______________20</w:t>
      </w:r>
      <w:r w:rsidR="0010500B">
        <w:rPr>
          <w:rFonts w:ascii="Times New Roman" w:hAnsi="Times New Roman" w:cs="Times New Roman"/>
          <w:sz w:val="28"/>
          <w:szCs w:val="28"/>
        </w:rPr>
        <w:t>24</w:t>
      </w:r>
      <w:r w:rsidR="00C95C2D" w:rsidRPr="00833C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411930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6371B" w:rsidRPr="00411930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2A373E" w:rsidRPr="00995EFE" w:rsidRDefault="002A373E" w:rsidP="002A373E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995EFE">
        <w:rPr>
          <w:b w:val="0"/>
          <w:szCs w:val="28"/>
        </w:rPr>
        <w:t xml:space="preserve">по вопросу </w:t>
      </w:r>
      <w:r w:rsidRPr="00995EFE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304F39" w:rsidRPr="00304F39">
        <w:rPr>
          <w:b w:val="0"/>
          <w:color w:val="000000" w:themeColor="text1"/>
          <w:szCs w:val="28"/>
        </w:rPr>
        <w:t>«гостиничное обслужи</w:t>
      </w:r>
      <w:r w:rsidR="00AF3442">
        <w:rPr>
          <w:b w:val="0"/>
          <w:color w:val="000000" w:themeColor="text1"/>
          <w:szCs w:val="28"/>
        </w:rPr>
        <w:t xml:space="preserve">вание» </w:t>
      </w:r>
      <w:r w:rsidR="00836962">
        <w:rPr>
          <w:b w:val="0"/>
          <w:color w:val="000000" w:themeColor="text1"/>
          <w:szCs w:val="28"/>
        </w:rPr>
        <w:t>для земельного участка с </w:t>
      </w:r>
      <w:r w:rsidR="00107771" w:rsidRPr="00107771">
        <w:rPr>
          <w:b w:val="0"/>
          <w:color w:val="000000" w:themeColor="text1"/>
          <w:szCs w:val="28"/>
        </w:rPr>
        <w:t xml:space="preserve">кадастровым номером 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107771" w:rsidRPr="00107771">
        <w:rPr>
          <w:b w:val="0"/>
          <w:color w:val="000000" w:themeColor="text1"/>
          <w:szCs w:val="28"/>
        </w:rPr>
        <w:t>Ларюшина</w:t>
      </w:r>
      <w:proofErr w:type="spellEnd"/>
      <w:r w:rsidR="00107771" w:rsidRPr="00107771">
        <w:rPr>
          <w:b w:val="0"/>
          <w:color w:val="000000" w:themeColor="text1"/>
          <w:szCs w:val="28"/>
        </w:rPr>
        <w:t>, земельный участок 1</w:t>
      </w:r>
    </w:p>
    <w:p w:rsidR="003C0EC7" w:rsidRPr="003C0EC7" w:rsidRDefault="003C0EC7" w:rsidP="003C0EC7">
      <w:pPr>
        <w:rPr>
          <w:lang w:eastAsia="ru-RU"/>
        </w:rPr>
      </w:pPr>
    </w:p>
    <w:p w:rsidR="002A373E" w:rsidRPr="00AA6647" w:rsidRDefault="002A373E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F34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Общие сведения о проекте, представленном на общественные </w:t>
      </w:r>
      <w:r w:rsidRPr="00AA6647">
        <w:rPr>
          <w:rFonts w:ascii="Times New Roman" w:eastAsia="Calibri" w:hAnsi="Times New Roman" w:cs="Times New Roman"/>
          <w:sz w:val="28"/>
          <w:szCs w:val="28"/>
        </w:rPr>
        <w:t>обсуждения: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с кадастровым номером </w:t>
      </w:r>
      <w:r w:rsidR="00836962">
        <w:rPr>
          <w:rFonts w:ascii="Times New Roman" w:hAnsi="Times New Roman" w:cs="Times New Roman"/>
          <w:sz w:val="28"/>
          <w:szCs w:val="28"/>
        </w:rPr>
        <w:t>50:22:0010211:29192</w:t>
      </w:r>
      <w:r w:rsidRPr="00AA6647">
        <w:rPr>
          <w:rFonts w:ascii="Times New Roman" w:hAnsi="Times New Roman" w:cs="Times New Roman"/>
          <w:sz w:val="28"/>
          <w:szCs w:val="28"/>
        </w:rPr>
        <w:t xml:space="preserve"> расположен по адресу: Московская область, городской округ Люберцы,  город Люберцы, улица лётчика </w:t>
      </w:r>
      <w:proofErr w:type="spellStart"/>
      <w:r w:rsidRPr="00AA6647">
        <w:rPr>
          <w:rFonts w:ascii="Times New Roman" w:hAnsi="Times New Roman" w:cs="Times New Roman"/>
          <w:sz w:val="28"/>
          <w:szCs w:val="28"/>
        </w:rPr>
        <w:t>Ларюшина</w:t>
      </w:r>
      <w:proofErr w:type="spellEnd"/>
      <w:r w:rsidRPr="00AA6647">
        <w:rPr>
          <w:rFonts w:ascii="Times New Roman" w:hAnsi="Times New Roman" w:cs="Times New Roman"/>
          <w:sz w:val="28"/>
          <w:szCs w:val="28"/>
        </w:rPr>
        <w:t>, земельный участок 1.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Общая площадь земельного участка с кадастровым номером </w:t>
      </w:r>
      <w:r w:rsidRPr="00AA6647">
        <w:rPr>
          <w:rFonts w:ascii="Times New Roman" w:hAnsi="Times New Roman" w:cs="Times New Roman"/>
          <w:sz w:val="28"/>
          <w:szCs w:val="28"/>
        </w:rPr>
        <w:t xml:space="preserve">50:22:0010211:29192 – </w:t>
      </w:r>
      <w:r w:rsidRPr="00AA6647">
        <w:rPr>
          <w:rFonts w:ascii="Times New Roman" w:hAnsi="Times New Roman" w:cs="Times New Roman"/>
          <w:sz w:val="28"/>
          <w:szCs w:val="28"/>
          <w:shd w:val="clear" w:color="auto" w:fill="FFFFFF"/>
        </w:rPr>
        <w:t>4862 кв.м.</w:t>
      </w:r>
    </w:p>
    <w:p w:rsidR="00AA6647" w:rsidRPr="00AA6647" w:rsidRDefault="00AA6647" w:rsidP="00AF7301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с кадастровым номером </w:t>
      </w:r>
      <w:r w:rsidRPr="00AA6647">
        <w:rPr>
          <w:rFonts w:ascii="Times New Roman" w:hAnsi="Times New Roman" w:cs="Times New Roman"/>
          <w:sz w:val="28"/>
          <w:szCs w:val="28"/>
        </w:rPr>
        <w:t>50:22:0010211:29192,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территориальной зоне «СП-3» - зона иного специального назначения</w:t>
      </w:r>
      <w:r w:rsidR="00AF73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647" w:rsidRPr="00AA6647" w:rsidRDefault="00AA6647" w:rsidP="00AA6647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Строительство или реконструкция на рассматриваемом земельном участке проектом не рассматривается.</w:t>
      </w:r>
    </w:p>
    <w:p w:rsidR="00AA6647" w:rsidRPr="00AA6647" w:rsidRDefault="00AA6647" w:rsidP="00AA6647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В настоящее время на земельном участке расположены 2-этажное нежилое здание с кадастровым номером 50:22:0010211:1488, площадью - 1239,3 кв</w:t>
      </w:r>
      <w:proofErr w:type="gramStart"/>
      <w:r w:rsidRPr="00AA664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A6647">
        <w:rPr>
          <w:rFonts w:ascii="Times New Roman" w:hAnsi="Times New Roman" w:cs="Times New Roman"/>
          <w:sz w:val="28"/>
          <w:szCs w:val="28"/>
        </w:rPr>
        <w:t>, эксплуатация которого планируется как «гостиница», и некапитальное строение (гараж), планируемое к сносу/демонтажу при реализации применения условно-разрешенного вида использования.</w:t>
      </w:r>
    </w:p>
    <w:p w:rsidR="00AA6647" w:rsidRPr="00AA6647" w:rsidRDefault="00AA6647" w:rsidP="00AA6647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На участке планируется установка контейнерной площадки, организация парковки в соответствии с расчетным количеством. Иные объекты к размещению не планируются.</w:t>
      </w:r>
    </w:p>
    <w:p w:rsidR="00AA6647" w:rsidRPr="00AA6647" w:rsidRDefault="00AA6647" w:rsidP="00AA6647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Проектные расстояния от границ земельного участка до здания составляют более 3,0 м.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2.   </w:t>
      </w:r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Заявитель – </w:t>
      </w:r>
      <w:proofErr w:type="spellStart"/>
      <w:r w:rsidRPr="00AA6647">
        <w:rPr>
          <w:rFonts w:ascii="Times New Roman" w:eastAsia="Calibri" w:hAnsi="Times New Roman" w:cs="Times New Roman"/>
          <w:sz w:val="28"/>
          <w:szCs w:val="28"/>
        </w:rPr>
        <w:t>Кожиев</w:t>
      </w:r>
      <w:proofErr w:type="spellEnd"/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 Алексей Борисович.</w:t>
      </w:r>
    </w:p>
    <w:p w:rsidR="00AA6647" w:rsidRPr="00AA6647" w:rsidRDefault="00AA6647" w:rsidP="00AA6647">
      <w:pPr>
        <w:autoSpaceDE w:val="0"/>
        <w:autoSpaceDN w:val="0"/>
        <w:adjustRightInd w:val="0"/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3.   </w:t>
      </w:r>
      <w:r w:rsidRPr="00AA6647">
        <w:rPr>
          <w:rFonts w:ascii="Times New Roman" w:hAnsi="Times New Roman" w:cs="Times New Roman"/>
          <w:sz w:val="28"/>
          <w:szCs w:val="28"/>
          <w:u w:val="single"/>
        </w:rPr>
        <w:t>Организация разработчик:</w:t>
      </w:r>
      <w:r w:rsidRPr="00AA6647">
        <w:rPr>
          <w:rFonts w:ascii="Times New Roman" w:hAnsi="Times New Roman" w:cs="Times New Roman"/>
          <w:sz w:val="28"/>
          <w:szCs w:val="28"/>
        </w:rPr>
        <w:t xml:space="preserve"> ООО «Немезида», 142600, Московская область, г. Орехово-Зуево, </w:t>
      </w:r>
      <w:proofErr w:type="spellStart"/>
      <w:r w:rsidRPr="00AA6647">
        <w:rPr>
          <w:rFonts w:ascii="Times New Roman" w:hAnsi="Times New Roman" w:cs="Times New Roman"/>
          <w:sz w:val="28"/>
          <w:szCs w:val="28"/>
        </w:rPr>
        <w:t>Клязьминский</w:t>
      </w:r>
      <w:proofErr w:type="spellEnd"/>
      <w:r w:rsidRPr="00AA6647">
        <w:rPr>
          <w:rFonts w:ascii="Times New Roman" w:hAnsi="Times New Roman" w:cs="Times New Roman"/>
          <w:sz w:val="28"/>
          <w:szCs w:val="28"/>
        </w:rPr>
        <w:t xml:space="preserve"> пр., д.2, корп. 2, </w:t>
      </w:r>
      <w:proofErr w:type="spellStart"/>
      <w:r w:rsidRPr="00AA664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A664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A6647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AA6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6647">
        <w:rPr>
          <w:rFonts w:ascii="Times New Roman" w:hAnsi="Times New Roman" w:cs="Times New Roman"/>
          <w:sz w:val="28"/>
          <w:szCs w:val="28"/>
        </w:rPr>
        <w:t>nemezida_oz@mail.ru</w:t>
      </w:r>
      <w:proofErr w:type="spellEnd"/>
      <w:r w:rsidRPr="00AA6647">
        <w:rPr>
          <w:rFonts w:ascii="Times New Roman" w:hAnsi="Times New Roman" w:cs="Times New Roman"/>
          <w:sz w:val="28"/>
          <w:szCs w:val="28"/>
        </w:rPr>
        <w:t>, тел.: 8-977-257-40-14</w:t>
      </w:r>
      <w:r w:rsidRPr="00AA66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6647">
        <w:rPr>
          <w:rFonts w:ascii="Times New Roman" w:hAnsi="Times New Roman" w:cs="Times New Roman"/>
          <w:sz w:val="28"/>
          <w:szCs w:val="28"/>
        </w:rPr>
        <w:lastRenderedPageBreak/>
        <w:t xml:space="preserve">4.   </w:t>
      </w:r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>Сроки проведения общественных обсуждений: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6647">
        <w:rPr>
          <w:rFonts w:ascii="Times New Roman" w:hAnsi="Times New Roman" w:cs="Times New Roman"/>
          <w:sz w:val="28"/>
          <w:szCs w:val="28"/>
        </w:rPr>
        <w:t>Дата проведения общественных обсуждений</w:t>
      </w:r>
      <w:r w:rsidR="00C05BB7">
        <w:rPr>
          <w:rFonts w:ascii="Times New Roman" w:hAnsi="Times New Roman" w:cs="Times New Roman"/>
          <w:sz w:val="28"/>
          <w:szCs w:val="28"/>
        </w:rPr>
        <w:t xml:space="preserve"> – с 30 октября 2024 года по 13 </w:t>
      </w:r>
      <w:r w:rsidRPr="00AA6647">
        <w:rPr>
          <w:rFonts w:ascii="Times New Roman" w:hAnsi="Times New Roman" w:cs="Times New Roman"/>
          <w:sz w:val="28"/>
          <w:szCs w:val="28"/>
        </w:rPr>
        <w:t>ноября 2024 года.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>5.  </w:t>
      </w:r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>Организатор общественных обсуждений</w:t>
      </w:r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 – администрация городского округа Люберцы.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>6.  </w:t>
      </w:r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AA664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A6647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AA6647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AA66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A664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A6647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664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>проведена</w:t>
      </w:r>
      <w:proofErr w:type="gramEnd"/>
      <w:r w:rsidRPr="00AA6647">
        <w:rPr>
          <w:rFonts w:ascii="Times New Roman" w:eastAsia="Calibri" w:hAnsi="Times New Roman" w:cs="Times New Roman"/>
          <w:sz w:val="28"/>
          <w:szCs w:val="28"/>
          <w:u w:val="single"/>
        </w:rPr>
        <w:t>, количество предложений и замечаний):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AA66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A6647">
        <w:rPr>
          <w:rFonts w:ascii="Times New Roman" w:hAnsi="Times New Roman" w:cs="Times New Roman"/>
          <w:sz w:val="28"/>
          <w:szCs w:val="28"/>
        </w:rPr>
        <w:t>ф/ в разделе «Публичные слушания».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 xml:space="preserve">Время работы экспозиции с 30.10.2024 года по 13.11.2024: Понедельник-четверг с 9.00 до 18.00, обед с 13.00 до 13.45, пятница с 9.00 </w:t>
      </w:r>
      <w:proofErr w:type="gramStart"/>
      <w:r w:rsidRPr="00AA66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6647">
        <w:rPr>
          <w:rFonts w:ascii="Times New Roman" w:hAnsi="Times New Roman" w:cs="Times New Roman"/>
          <w:sz w:val="28"/>
          <w:szCs w:val="28"/>
        </w:rPr>
        <w:t xml:space="preserve"> 16.45 обед с 13.00 до 13.45.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>Контактный телефон: 8(498)732-80-08 доб.218.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AA664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AA664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lubarx@mail.ru</w:t>
        </w:r>
      </w:hyperlink>
    </w:p>
    <w:p w:rsidR="00AA6647" w:rsidRPr="00AA6647" w:rsidRDefault="00AA6647" w:rsidP="00AA6647">
      <w:pPr>
        <w:pStyle w:val="3"/>
        <w:ind w:left="-284" w:right="-142" w:firstLine="709"/>
        <w:jc w:val="both"/>
        <w:rPr>
          <w:rFonts w:eastAsia="Calibri"/>
          <w:b w:val="0"/>
          <w:szCs w:val="28"/>
        </w:rPr>
      </w:pPr>
      <w:r w:rsidRPr="00AA6647">
        <w:rPr>
          <w:rFonts w:eastAsia="Calibri"/>
          <w:b w:val="0"/>
          <w:szCs w:val="28"/>
        </w:rPr>
        <w:t xml:space="preserve">8. </w:t>
      </w:r>
      <w:r w:rsidRPr="00AA6647">
        <w:rPr>
          <w:rFonts w:eastAsia="Calibri"/>
          <w:b w:val="0"/>
          <w:szCs w:val="28"/>
          <w:u w:val="single"/>
        </w:rPr>
        <w:t>Предложения и замечания участников общественных обсуждений:</w:t>
      </w:r>
    </w:p>
    <w:p w:rsidR="00AA6647" w:rsidRPr="00AA6647" w:rsidRDefault="00AA6647" w:rsidP="00AA6647">
      <w:pPr>
        <w:pStyle w:val="3"/>
        <w:ind w:left="-284" w:right="-142" w:firstLine="709"/>
        <w:jc w:val="both"/>
        <w:rPr>
          <w:b w:val="0"/>
          <w:szCs w:val="28"/>
        </w:rPr>
      </w:pPr>
      <w:r w:rsidRPr="00AA6647">
        <w:rPr>
          <w:b w:val="0"/>
          <w:szCs w:val="28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«гостиничное обслуживание» для земельного участка с кадастровым номером 50:22:0010211:29192 расположенного по адресу: Московская область, городской округ Люберцы,  город Люберцы, улица лётчика </w:t>
      </w:r>
      <w:proofErr w:type="spellStart"/>
      <w:r w:rsidRPr="00AA6647">
        <w:rPr>
          <w:b w:val="0"/>
          <w:szCs w:val="28"/>
        </w:rPr>
        <w:t>Ларюшина</w:t>
      </w:r>
      <w:proofErr w:type="spellEnd"/>
      <w:r w:rsidRPr="00AA6647">
        <w:rPr>
          <w:b w:val="0"/>
          <w:szCs w:val="28"/>
        </w:rPr>
        <w:t>, земельный    участок 1, в Комиссию по проведению общественных обсуждений</w:t>
      </w:r>
      <w:r w:rsidR="00E44083">
        <w:rPr>
          <w:b w:val="0"/>
          <w:szCs w:val="28"/>
        </w:rPr>
        <w:t xml:space="preserve"> предложения и замечания не поступа</w:t>
      </w:r>
      <w:r w:rsidR="00E44083" w:rsidRPr="00AF7301">
        <w:rPr>
          <w:b w:val="0"/>
          <w:szCs w:val="28"/>
        </w:rPr>
        <w:t>ли</w:t>
      </w:r>
      <w:r w:rsidR="00C05BB7">
        <w:rPr>
          <w:b w:val="0"/>
          <w:szCs w:val="28"/>
        </w:rPr>
        <w:t>.</w:t>
      </w:r>
    </w:p>
    <w:p w:rsidR="00AA6647" w:rsidRPr="00AA6647" w:rsidRDefault="00AA6647" w:rsidP="00AA6647">
      <w:pPr>
        <w:spacing w:after="0" w:line="240" w:lineRule="auto"/>
        <w:ind w:left="-284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A6647" w:rsidRPr="00FC0D4F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AA6647" w:rsidRPr="00FC0D4F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AA6647" w:rsidP="00C843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647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AA6647" w:rsidP="00C843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AA664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64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2A373E" w:rsidRPr="00AF3442" w:rsidRDefault="002A373E" w:rsidP="002A373E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F3442" w:rsidRPr="00AF3442" w:rsidTr="009655A9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442" w:rsidRPr="00AF3442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2" w:rsidRPr="00AF3442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:rsidR="00AF3442" w:rsidRPr="00AF3442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AF3442" w:rsidRDefault="00AF3442" w:rsidP="009655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3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AF3442" w:rsidRPr="00AF3442" w:rsidTr="009655A9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442" w:rsidRPr="00AF3442" w:rsidRDefault="00443E55" w:rsidP="009655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191906" w:rsidRDefault="00443E55" w:rsidP="00AF34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2" w:rsidRPr="00191906" w:rsidRDefault="00443E55" w:rsidP="009655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855428" w:rsidRDefault="00855428" w:rsidP="00624E6A">
      <w:pPr>
        <w:rPr>
          <w:rFonts w:ascii="Times New Roman" w:eastAsia="Calibri" w:hAnsi="Times New Roman" w:cs="Times New Roman"/>
          <w:sz w:val="28"/>
          <w:szCs w:val="28"/>
        </w:rPr>
      </w:pPr>
    </w:p>
    <w:p w:rsidR="00F0691D" w:rsidRPr="00411930" w:rsidRDefault="007C40C1" w:rsidP="00A15522">
      <w:pPr>
        <w:ind w:firstLine="567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11930">
        <w:rPr>
          <w:rFonts w:ascii="Times New Roman" w:eastAsia="Calibri" w:hAnsi="Times New Roman" w:cs="Times New Roman"/>
          <w:sz w:val="28"/>
          <w:szCs w:val="28"/>
        </w:rPr>
        <w:t>8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4F60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135F" w:rsidRDefault="00F0691D" w:rsidP="00A15522">
      <w:pPr>
        <w:spacing w:after="0" w:line="240" w:lineRule="auto"/>
        <w:ind w:left="-284" w:firstLine="851"/>
        <w:jc w:val="both"/>
        <w:rPr>
          <w:rFonts w:ascii="Times New Roman" w:eastAsia="Calibri" w:hAnsi="Times New Roman"/>
          <w:sz w:val="28"/>
          <w:szCs w:val="28"/>
        </w:rPr>
      </w:pPr>
      <w:r w:rsidRPr="0076723F">
        <w:rPr>
          <w:rFonts w:ascii="Times New Roman" w:eastAsia="Calibri" w:hAnsi="Times New Roman"/>
          <w:sz w:val="28"/>
          <w:szCs w:val="28"/>
        </w:rPr>
        <w:t>Прот</w:t>
      </w:r>
      <w:r w:rsidR="00E52C7E" w:rsidRPr="0076723F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76723F">
        <w:rPr>
          <w:rFonts w:ascii="Times New Roman" w:eastAsia="Calibri" w:hAnsi="Times New Roman"/>
          <w:sz w:val="28"/>
          <w:szCs w:val="28"/>
        </w:rPr>
        <w:t xml:space="preserve"> №</w:t>
      </w:r>
      <w:r w:rsidR="00E52C7E" w:rsidRPr="0076723F">
        <w:rPr>
          <w:rFonts w:ascii="Times New Roman" w:eastAsia="Calibri" w:hAnsi="Times New Roman"/>
          <w:sz w:val="28"/>
          <w:szCs w:val="28"/>
        </w:rPr>
        <w:t xml:space="preserve"> </w:t>
      </w:r>
      <w:r w:rsidR="00107771">
        <w:rPr>
          <w:rFonts w:ascii="Times New Roman" w:eastAsia="Calibri" w:hAnsi="Times New Roman"/>
          <w:sz w:val="28"/>
          <w:szCs w:val="28"/>
        </w:rPr>
        <w:t>21</w:t>
      </w:r>
      <w:r w:rsidR="0076723F" w:rsidRPr="0076723F">
        <w:rPr>
          <w:rFonts w:ascii="Times New Roman" w:eastAsia="Calibri" w:hAnsi="Times New Roman"/>
          <w:sz w:val="28"/>
          <w:szCs w:val="28"/>
        </w:rPr>
        <w:t xml:space="preserve"> от </w:t>
      </w:r>
      <w:r w:rsidR="00107771">
        <w:rPr>
          <w:rFonts w:ascii="Times New Roman" w:eastAsia="Calibri" w:hAnsi="Times New Roman"/>
          <w:sz w:val="28"/>
          <w:szCs w:val="28"/>
        </w:rPr>
        <w:t>13</w:t>
      </w:r>
      <w:r w:rsidR="0076723F" w:rsidRPr="0076723F">
        <w:rPr>
          <w:rFonts w:ascii="Times New Roman" w:eastAsia="Calibri" w:hAnsi="Times New Roman"/>
          <w:sz w:val="28"/>
          <w:szCs w:val="28"/>
        </w:rPr>
        <w:t>.</w:t>
      </w:r>
      <w:r w:rsidR="00107771">
        <w:rPr>
          <w:rFonts w:ascii="Times New Roman" w:eastAsia="Calibri" w:hAnsi="Times New Roman"/>
          <w:sz w:val="28"/>
          <w:szCs w:val="28"/>
        </w:rPr>
        <w:t>11</w:t>
      </w:r>
      <w:r w:rsidR="0076723F" w:rsidRPr="0076723F">
        <w:rPr>
          <w:rFonts w:ascii="Times New Roman" w:eastAsia="Calibri" w:hAnsi="Times New Roman"/>
          <w:sz w:val="28"/>
          <w:szCs w:val="28"/>
        </w:rPr>
        <w:t>.2024</w:t>
      </w:r>
      <w:r w:rsidR="00FC5FDB" w:rsidRPr="00411930">
        <w:rPr>
          <w:rFonts w:ascii="Times New Roman" w:eastAsia="Calibri" w:hAnsi="Times New Roman"/>
          <w:sz w:val="28"/>
          <w:szCs w:val="28"/>
        </w:rPr>
        <w:t>.</w:t>
      </w:r>
    </w:p>
    <w:p w:rsidR="0058135F" w:rsidRPr="00411930" w:rsidRDefault="0058135F" w:rsidP="00C45319">
      <w:pPr>
        <w:spacing w:after="0" w:line="240" w:lineRule="auto"/>
        <w:ind w:left="-284" w:firstLine="710"/>
        <w:jc w:val="right"/>
        <w:rPr>
          <w:rFonts w:ascii="Times New Roman" w:eastAsia="Calibri" w:hAnsi="Times New Roman"/>
          <w:sz w:val="28"/>
          <w:szCs w:val="28"/>
        </w:rPr>
      </w:pPr>
    </w:p>
    <w:p w:rsidR="00C45319" w:rsidRPr="00A71905" w:rsidRDefault="007C40C1" w:rsidP="00A71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11930">
        <w:rPr>
          <w:rFonts w:ascii="Times New Roman" w:eastAsia="Calibri" w:hAnsi="Times New Roman"/>
          <w:sz w:val="28"/>
          <w:szCs w:val="28"/>
        </w:rPr>
        <w:t>9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AF3442">
        <w:rPr>
          <w:rFonts w:ascii="Times New Roman" w:eastAsia="Calibri" w:hAnsi="Times New Roman"/>
          <w:sz w:val="28"/>
          <w:szCs w:val="28"/>
        </w:rPr>
        <w:t>  </w:t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 xml:space="preserve">Выводы и рекомендации по проведению общественных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обсуждений по проекту</w:t>
      </w:r>
      <w:r w:rsidR="00E83A2A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C45319" w:rsidRPr="00BC6152" w:rsidRDefault="00327D7A" w:rsidP="00BC6152">
      <w:pPr>
        <w:pStyle w:val="3"/>
        <w:ind w:left="-284" w:right="-142" w:firstLine="851"/>
        <w:jc w:val="both"/>
        <w:rPr>
          <w:b w:val="0"/>
          <w:color w:val="000000" w:themeColor="text1"/>
          <w:szCs w:val="28"/>
        </w:rPr>
      </w:pPr>
      <w:r w:rsidRPr="00BC6152">
        <w:rPr>
          <w:b w:val="0"/>
          <w:szCs w:val="28"/>
        </w:rPr>
        <w:t xml:space="preserve">Общественные обсуждения </w:t>
      </w:r>
      <w:r w:rsidR="002A373E" w:rsidRPr="00BC6152">
        <w:rPr>
          <w:b w:val="0"/>
          <w:szCs w:val="28"/>
        </w:rPr>
        <w:t xml:space="preserve">по вопросу </w:t>
      </w:r>
      <w:r w:rsidR="00BC6152">
        <w:rPr>
          <w:b w:val="0"/>
          <w:color w:val="000000" w:themeColor="text1"/>
          <w:szCs w:val="28"/>
        </w:rPr>
        <w:t>предоставления разрешения на </w:t>
      </w:r>
      <w:r w:rsidR="002A373E" w:rsidRPr="00BC6152">
        <w:rPr>
          <w:b w:val="0"/>
          <w:color w:val="000000" w:themeColor="text1"/>
          <w:szCs w:val="28"/>
        </w:rPr>
        <w:t xml:space="preserve">условно разрешенный вид использования </w:t>
      </w:r>
      <w:r w:rsidR="00BC6152">
        <w:rPr>
          <w:b w:val="0"/>
          <w:color w:val="000000" w:themeColor="text1"/>
          <w:szCs w:val="28"/>
        </w:rPr>
        <w:t>«гостиничное обслуживание» для </w:t>
      </w:r>
      <w:r w:rsidR="00FC79C1" w:rsidRPr="00BC6152">
        <w:rPr>
          <w:b w:val="0"/>
          <w:color w:val="000000" w:themeColor="text1"/>
          <w:szCs w:val="28"/>
        </w:rPr>
        <w:t xml:space="preserve">земельного участка с кадастровым номером </w:t>
      </w:r>
      <w:r w:rsidR="00107771" w:rsidRPr="00107771">
        <w:rPr>
          <w:b w:val="0"/>
          <w:color w:val="000000" w:themeColor="text1"/>
          <w:szCs w:val="28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107771" w:rsidRPr="00107771">
        <w:rPr>
          <w:b w:val="0"/>
          <w:color w:val="000000" w:themeColor="text1"/>
          <w:szCs w:val="28"/>
        </w:rPr>
        <w:t>Ларюшина</w:t>
      </w:r>
      <w:proofErr w:type="spellEnd"/>
      <w:r w:rsidR="00107771" w:rsidRPr="00107771">
        <w:rPr>
          <w:b w:val="0"/>
          <w:color w:val="000000" w:themeColor="text1"/>
          <w:szCs w:val="28"/>
        </w:rPr>
        <w:t>, земельный участок 1</w:t>
      </w:r>
      <w:r w:rsidRPr="00BC6152">
        <w:rPr>
          <w:b w:val="0"/>
          <w:szCs w:val="28"/>
        </w:rPr>
        <w:t>, считать состоявшимися.</w:t>
      </w:r>
    </w:p>
    <w:p w:rsidR="00BC6152" w:rsidRPr="003956A2" w:rsidRDefault="00BC6152" w:rsidP="00BC6152">
      <w:pPr>
        <w:spacing w:after="0" w:line="240" w:lineRule="auto"/>
        <w:ind w:left="-284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56A2">
        <w:rPr>
          <w:rFonts w:ascii="Times New Roman" w:hAnsi="Times New Roman" w:cs="Times New Roman"/>
          <w:sz w:val="28"/>
          <w:szCs w:val="28"/>
        </w:rPr>
        <w:t xml:space="preserve">Согласно сведениям </w:t>
      </w:r>
      <w:r w:rsidR="00C843BA" w:rsidRPr="003956A2">
        <w:rPr>
          <w:rFonts w:ascii="Times New Roman" w:hAnsi="Times New Roman" w:cs="Times New Roman"/>
          <w:sz w:val="28"/>
          <w:szCs w:val="28"/>
        </w:rPr>
        <w:t xml:space="preserve">из </w:t>
      </w:r>
      <w:r w:rsidRPr="003956A2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недвижимости, земельный участок с кадастровым номером </w:t>
      </w:r>
      <w:r w:rsidR="0033726F" w:rsidRPr="003956A2">
        <w:rPr>
          <w:rFonts w:ascii="Times New Roman" w:hAnsi="Times New Roman" w:cs="Times New Roman"/>
          <w:sz w:val="28"/>
          <w:szCs w:val="28"/>
        </w:rPr>
        <w:t xml:space="preserve">50:22:0010211:29192, </w:t>
      </w:r>
      <w:r w:rsidRPr="003956A2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843BA" w:rsidRPr="003956A2">
        <w:rPr>
          <w:rFonts w:ascii="Times New Roman" w:hAnsi="Times New Roman" w:cs="Times New Roman"/>
          <w:sz w:val="28"/>
          <w:szCs w:val="28"/>
        </w:rPr>
        <w:t>вид разрешенного использования</w:t>
      </w:r>
      <w:r w:rsidRPr="003956A2">
        <w:rPr>
          <w:rFonts w:ascii="Times New Roman" w:hAnsi="Times New Roman" w:cs="Times New Roman"/>
          <w:sz w:val="28"/>
          <w:szCs w:val="28"/>
        </w:rPr>
        <w:t xml:space="preserve"> </w:t>
      </w:r>
      <w:r w:rsidR="003956A2">
        <w:rPr>
          <w:rFonts w:ascii="Times New Roman" w:hAnsi="Times New Roman" w:cs="Times New Roman"/>
          <w:sz w:val="28"/>
          <w:szCs w:val="28"/>
        </w:rPr>
        <w:t>– «</w:t>
      </w:r>
      <w:r w:rsidRPr="003956A2">
        <w:rPr>
          <w:rFonts w:ascii="Times New Roman" w:hAnsi="Times New Roman" w:cs="Times New Roman"/>
          <w:sz w:val="28"/>
          <w:szCs w:val="28"/>
        </w:rPr>
        <w:t xml:space="preserve">для </w:t>
      </w:r>
      <w:r w:rsidR="0033726F" w:rsidRPr="003956A2">
        <w:rPr>
          <w:rFonts w:ascii="Times New Roman" w:hAnsi="Times New Roman" w:cs="Times New Roman"/>
          <w:sz w:val="28"/>
          <w:szCs w:val="28"/>
        </w:rPr>
        <w:t>Федерального государственного унитарного предприятия Министерства обороны РФ Научно-технического центра «Эксперт»</w:t>
      </w:r>
      <w:r w:rsidR="003956A2">
        <w:rPr>
          <w:rFonts w:ascii="Times New Roman" w:hAnsi="Times New Roman" w:cs="Times New Roman"/>
          <w:sz w:val="28"/>
          <w:szCs w:val="28"/>
        </w:rPr>
        <w:t>»</w:t>
      </w:r>
      <w:r w:rsidR="0033726F" w:rsidRPr="003956A2">
        <w:rPr>
          <w:rFonts w:ascii="Times New Roman" w:hAnsi="Times New Roman" w:cs="Times New Roman"/>
          <w:sz w:val="28"/>
          <w:szCs w:val="28"/>
        </w:rPr>
        <w:t>.</w:t>
      </w:r>
      <w:r w:rsidRPr="00395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BA" w:rsidRPr="00AF7301" w:rsidRDefault="003956A2" w:rsidP="000B2F39">
      <w:pPr>
        <w:autoSpaceDE w:val="0"/>
        <w:autoSpaceDN w:val="0"/>
        <w:adjustRightInd w:val="0"/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дела № А41-42389/24 арбитражного суда Московской области </w:t>
      </w:r>
      <w:r w:rsidR="00C843BA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 акт осмотра от 28.08.2024, из которого следует, что </w:t>
      </w: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здание, расположенное </w:t>
      </w:r>
      <w:r w:rsidR="00C843BA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земельном участке с кадастровым номером 50:22:0010211:29192 </w:t>
      </w: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>уже используется под общежитие,</w:t>
      </w:r>
      <w:r w:rsidR="00C843BA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843BA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>а фасаде здания расположены дв</w:t>
      </w:r>
      <w:r w:rsidR="000B2F39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>е вывески «Хостел 84950188717», представлены фотоматериалы, подтверждающее использование здания для размещения граждан.</w:t>
      </w:r>
    </w:p>
    <w:p w:rsidR="00BC6152" w:rsidRPr="00C843BA" w:rsidRDefault="00C843BA" w:rsidP="000B2F39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Определением</w:t>
      </w:r>
      <w:r w:rsidR="00C61D56"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Арбитражного суда Московской области</w:t>
      </w:r>
      <w:r w:rsidRPr="00AF7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29.10.2024</w:t>
      </w:r>
      <w:r w:rsidR="00C61D56" w:rsidRPr="000B2F39">
        <w:rPr>
          <w:rFonts w:ascii="Times New Roman" w:hAnsi="Times New Roman" w:cs="Times New Roman"/>
          <w:sz w:val="28"/>
          <w:szCs w:val="28"/>
        </w:rPr>
        <w:t xml:space="preserve"> </w:t>
      </w:r>
      <w:r w:rsidRPr="000B2F39">
        <w:rPr>
          <w:rFonts w:ascii="Times New Roman" w:hAnsi="Times New Roman" w:cs="Times New Roman"/>
          <w:sz w:val="28"/>
          <w:szCs w:val="28"/>
        </w:rPr>
        <w:t xml:space="preserve">(дело № А41-42389/24) </w:t>
      </w:r>
      <w:r w:rsidR="00C61D56" w:rsidRPr="000B2F39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0B2F39">
        <w:rPr>
          <w:rFonts w:ascii="Times New Roman" w:hAnsi="Times New Roman" w:cs="Times New Roman"/>
          <w:sz w:val="28"/>
          <w:szCs w:val="28"/>
        </w:rPr>
        <w:t xml:space="preserve">о </w:t>
      </w:r>
      <w:r w:rsidR="00C61D56" w:rsidRPr="000B2F39">
        <w:rPr>
          <w:rFonts w:ascii="Times New Roman" w:hAnsi="Times New Roman" w:cs="Times New Roman"/>
          <w:sz w:val="28"/>
          <w:szCs w:val="28"/>
        </w:rPr>
        <w:t>запрет</w:t>
      </w:r>
      <w:r w:rsidRPr="000B2F39">
        <w:rPr>
          <w:rFonts w:ascii="Times New Roman" w:hAnsi="Times New Roman" w:cs="Times New Roman"/>
          <w:sz w:val="28"/>
          <w:szCs w:val="28"/>
        </w:rPr>
        <w:t>е</w:t>
      </w:r>
      <w:r w:rsidR="00C61D56" w:rsidRPr="000B2F39">
        <w:rPr>
          <w:rFonts w:ascii="Times New Roman" w:hAnsi="Times New Roman" w:cs="Times New Roman"/>
          <w:sz w:val="28"/>
          <w:szCs w:val="28"/>
        </w:rPr>
        <w:t xml:space="preserve"> собственнику </w:t>
      </w:r>
      <w:proofErr w:type="spellStart"/>
      <w:r w:rsidR="00C61D56" w:rsidRPr="000B2F39">
        <w:rPr>
          <w:rFonts w:ascii="Times New Roman" w:hAnsi="Times New Roman" w:cs="Times New Roman"/>
          <w:sz w:val="28"/>
          <w:szCs w:val="28"/>
        </w:rPr>
        <w:t>Кожиеву</w:t>
      </w:r>
      <w:proofErr w:type="spellEnd"/>
      <w:r w:rsidR="00C61D56" w:rsidRPr="000B2F39">
        <w:rPr>
          <w:rFonts w:ascii="Times New Roman" w:hAnsi="Times New Roman" w:cs="Times New Roman"/>
          <w:sz w:val="28"/>
          <w:szCs w:val="28"/>
        </w:rPr>
        <w:t xml:space="preserve"> А.Б., Цыганкову С.Н., </w:t>
      </w:r>
      <w:proofErr w:type="spellStart"/>
      <w:r w:rsidR="00C61D56" w:rsidRPr="000B2F39">
        <w:rPr>
          <w:rFonts w:ascii="Times New Roman" w:hAnsi="Times New Roman" w:cs="Times New Roman"/>
          <w:sz w:val="28"/>
          <w:szCs w:val="28"/>
        </w:rPr>
        <w:t>Загидуллину</w:t>
      </w:r>
      <w:proofErr w:type="spellEnd"/>
      <w:r w:rsidR="00C61D56" w:rsidRPr="000B2F39">
        <w:rPr>
          <w:rFonts w:ascii="Times New Roman" w:hAnsi="Times New Roman" w:cs="Times New Roman"/>
          <w:sz w:val="28"/>
          <w:szCs w:val="28"/>
        </w:rPr>
        <w:t xml:space="preserve"> Т.Р. использовать здание с п</w:t>
      </w:r>
      <w:r w:rsidR="000B2F39">
        <w:rPr>
          <w:rFonts w:ascii="Times New Roman" w:hAnsi="Times New Roman" w:cs="Times New Roman"/>
          <w:sz w:val="28"/>
          <w:szCs w:val="28"/>
        </w:rPr>
        <w:t>одвалом с </w:t>
      </w:r>
      <w:r w:rsidR="00C61D56" w:rsidRPr="000B2F39">
        <w:rPr>
          <w:rFonts w:ascii="Times New Roman" w:hAnsi="Times New Roman" w:cs="Times New Roman"/>
          <w:sz w:val="28"/>
          <w:szCs w:val="28"/>
        </w:rPr>
        <w:t>кадастровым номером 50:22:0010211:1488 площадью 1239,3 кв</w:t>
      </w:r>
      <w:proofErr w:type="gramStart"/>
      <w:r w:rsidR="00C61D56" w:rsidRPr="000B2F3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61D56" w:rsidRPr="000B2F39">
        <w:rPr>
          <w:rFonts w:ascii="Times New Roman" w:hAnsi="Times New Roman" w:cs="Times New Roman"/>
          <w:sz w:val="28"/>
          <w:szCs w:val="28"/>
        </w:rPr>
        <w:t>, расположенное на земельном участке с кадастровым номером 50:22:0010211:29192 по адресу: Моск</w:t>
      </w:r>
      <w:r w:rsidRPr="000B2F39">
        <w:rPr>
          <w:rFonts w:ascii="Times New Roman" w:hAnsi="Times New Roman" w:cs="Times New Roman"/>
          <w:sz w:val="28"/>
          <w:szCs w:val="28"/>
        </w:rPr>
        <w:t xml:space="preserve">овская область, </w:t>
      </w:r>
      <w:proofErr w:type="gramStart"/>
      <w:r w:rsidRPr="000B2F3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2F39">
        <w:rPr>
          <w:rFonts w:ascii="Times New Roman" w:hAnsi="Times New Roman" w:cs="Times New Roman"/>
          <w:sz w:val="28"/>
          <w:szCs w:val="28"/>
        </w:rPr>
        <w:t>. Люберцы, ул. </w:t>
      </w:r>
      <w:r w:rsidR="00C61D56" w:rsidRPr="000B2F39">
        <w:rPr>
          <w:rFonts w:ascii="Times New Roman" w:hAnsi="Times New Roman" w:cs="Times New Roman"/>
          <w:sz w:val="28"/>
          <w:szCs w:val="28"/>
        </w:rPr>
        <w:t xml:space="preserve">Летчика </w:t>
      </w:r>
      <w:proofErr w:type="spellStart"/>
      <w:r w:rsidR="00C61D56" w:rsidRPr="000B2F39">
        <w:rPr>
          <w:rFonts w:ascii="Times New Roman" w:hAnsi="Times New Roman" w:cs="Times New Roman"/>
          <w:sz w:val="28"/>
          <w:szCs w:val="28"/>
        </w:rPr>
        <w:t>Ларюшина</w:t>
      </w:r>
      <w:proofErr w:type="spellEnd"/>
      <w:r w:rsidR="00C61D56" w:rsidRPr="000B2F39">
        <w:rPr>
          <w:rFonts w:ascii="Times New Roman" w:hAnsi="Times New Roman" w:cs="Times New Roman"/>
          <w:sz w:val="28"/>
          <w:szCs w:val="28"/>
        </w:rPr>
        <w:t>, д.1, в качестве средства места</w:t>
      </w:r>
      <w:r w:rsidR="00C61D56" w:rsidRPr="00C843BA">
        <w:rPr>
          <w:rFonts w:ascii="Times New Roman" w:hAnsi="Times New Roman" w:cs="Times New Roman"/>
          <w:sz w:val="28"/>
          <w:szCs w:val="28"/>
        </w:rPr>
        <w:t xml:space="preserve"> размещения граждан (хостел, гостиница, отель)</w:t>
      </w:r>
      <w:r w:rsidR="00BC6152" w:rsidRPr="00C843BA">
        <w:rPr>
          <w:rFonts w:ascii="Times New Roman" w:hAnsi="Times New Roman" w:cs="Times New Roman"/>
          <w:sz w:val="28"/>
          <w:szCs w:val="28"/>
        </w:rPr>
        <w:t>.</w:t>
      </w:r>
    </w:p>
    <w:p w:rsidR="00C61D56" w:rsidRDefault="00BC6152" w:rsidP="00C61D56">
      <w:pPr>
        <w:spacing w:after="0" w:line="240" w:lineRule="auto"/>
        <w:ind w:left="-284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5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 предоставление </w:t>
      </w:r>
      <w:r w:rsidRPr="00BC6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«гостиничное обслуживание» для земельного участка с кадастровым номером </w:t>
      </w:r>
      <w:r w:rsidR="00107771" w:rsidRPr="00107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50:22:0010211:29192, расположенного по адресу: Московская область, городской округ Люберцы,  город Люберцы, улица лётчика </w:t>
      </w:r>
      <w:proofErr w:type="spellStart"/>
      <w:r w:rsidR="00107771" w:rsidRPr="00107771">
        <w:rPr>
          <w:rFonts w:ascii="Times New Roman" w:hAnsi="Times New Roman" w:cs="Times New Roman"/>
          <w:color w:val="000000" w:themeColor="text1"/>
          <w:sz w:val="28"/>
          <w:szCs w:val="28"/>
        </w:rPr>
        <w:t>Ларюшина</w:t>
      </w:r>
      <w:proofErr w:type="spellEnd"/>
      <w:r w:rsidR="00107771" w:rsidRPr="00107771">
        <w:rPr>
          <w:rFonts w:ascii="Times New Roman" w:hAnsi="Times New Roman" w:cs="Times New Roman"/>
          <w:color w:val="000000" w:themeColor="text1"/>
          <w:sz w:val="28"/>
          <w:szCs w:val="28"/>
        </w:rPr>
        <w:t>, земельный участок 1</w:t>
      </w:r>
      <w:r w:rsidRPr="00B6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181E" w:rsidRPr="00B6181E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представляется возможным.</w:t>
      </w:r>
    </w:p>
    <w:p w:rsidR="00AF7301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AF7301" w:rsidRDefault="00AF7301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A373E" w:rsidRPr="00C61D56" w:rsidRDefault="002A373E" w:rsidP="00AF730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lastRenderedPageBreak/>
        <w:t>Подписи членов уполномоченного органа:</w:t>
      </w:r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373E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– начальник  управления архитектуры администрации городского округа Люберцы                                               </w:t>
      </w:r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Шичавина</w:t>
      </w:r>
      <w:proofErr w:type="spellEnd"/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373E" w:rsidRPr="00411930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373E" w:rsidRPr="00411930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A373E" w:rsidRPr="00411930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373E" w:rsidRPr="00411930" w:rsidRDefault="002A373E" w:rsidP="002A373E">
      <w:pPr>
        <w:spacing w:after="0"/>
        <w:ind w:firstLine="567"/>
        <w:jc w:val="both"/>
        <w:rPr>
          <w:rFonts w:ascii="Arial" w:hAnsi="Arial" w:cs="Arial"/>
        </w:rPr>
      </w:pPr>
    </w:p>
    <w:p w:rsidR="002A373E" w:rsidRPr="00411930" w:rsidRDefault="002A373E" w:rsidP="002A37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11930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городского округа Люберцы</w:t>
      </w:r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>О.И. Анохин</w:t>
      </w:r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373E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373E" w:rsidRPr="006463C5" w:rsidRDefault="002A373E" w:rsidP="002A37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63C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3C5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 администрации городского округа Люберцы</w:t>
      </w:r>
    </w:p>
    <w:p w:rsidR="002A373E" w:rsidRPr="00411930" w:rsidRDefault="002A373E" w:rsidP="002A37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______________________ </w:t>
      </w:r>
      <w:r w:rsidRPr="004A303C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</w:p>
    <w:p w:rsidR="002A373E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373E" w:rsidRPr="00411930" w:rsidRDefault="002A373E" w:rsidP="002A37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A373E" w:rsidRPr="00AF7301" w:rsidRDefault="002A373E" w:rsidP="002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Секретарь комиссии  </w:t>
      </w:r>
      <w:r w:rsidRPr="00AF7301">
        <w:rPr>
          <w:rFonts w:ascii="Times New Roman" w:hAnsi="Times New Roman" w:cs="Times New Roman"/>
          <w:sz w:val="28"/>
          <w:szCs w:val="28"/>
        </w:rPr>
        <w:softHyphen/>
        <w:t>–</w:t>
      </w:r>
      <w:r w:rsidRPr="00AF7301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AF7301" w:rsidRPr="00AF7301">
        <w:rPr>
          <w:rFonts w:ascii="Times New Roman" w:hAnsi="Times New Roman" w:cs="Times New Roman"/>
          <w:sz w:val="28"/>
          <w:szCs w:val="28"/>
        </w:rPr>
        <w:t xml:space="preserve">ведущий эксперт отдела обеспечения подготовки и реализации </w:t>
      </w:r>
      <w:proofErr w:type="gramStart"/>
      <w:r w:rsidR="00AF7301" w:rsidRPr="00AF7301">
        <w:rPr>
          <w:rFonts w:ascii="Times New Roman" w:hAnsi="Times New Roman" w:cs="Times New Roman"/>
          <w:sz w:val="28"/>
          <w:szCs w:val="28"/>
        </w:rPr>
        <w:t xml:space="preserve">документов территориального планирования управления архитектуры администрации </w:t>
      </w:r>
      <w:r w:rsidRPr="00AF7301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AF7301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2A373E" w:rsidRPr="00AF7301" w:rsidRDefault="002A373E" w:rsidP="002A373E">
      <w:pPr>
        <w:tabs>
          <w:tab w:val="left" w:pos="865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ab/>
      </w:r>
    </w:p>
    <w:p w:rsidR="002A373E" w:rsidRPr="00411930" w:rsidRDefault="002A373E" w:rsidP="002A37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30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F7301">
        <w:rPr>
          <w:rFonts w:ascii="Times New Roman" w:hAnsi="Times New Roman" w:cs="Times New Roman"/>
          <w:sz w:val="28"/>
          <w:szCs w:val="28"/>
        </w:rPr>
        <w:t xml:space="preserve">        ______________________ К</w:t>
      </w:r>
      <w:r w:rsidRPr="00AF7301">
        <w:rPr>
          <w:rFonts w:ascii="Times New Roman" w:hAnsi="Times New Roman" w:cs="Times New Roman"/>
          <w:sz w:val="28"/>
          <w:szCs w:val="28"/>
        </w:rPr>
        <w:t>.</w:t>
      </w:r>
      <w:r w:rsidR="00AF7301">
        <w:rPr>
          <w:rFonts w:ascii="Times New Roman" w:hAnsi="Times New Roman" w:cs="Times New Roman"/>
          <w:sz w:val="28"/>
          <w:szCs w:val="28"/>
        </w:rPr>
        <w:t>В</w:t>
      </w:r>
      <w:r w:rsidRPr="00AF7301">
        <w:rPr>
          <w:rFonts w:ascii="Times New Roman" w:hAnsi="Times New Roman" w:cs="Times New Roman"/>
          <w:sz w:val="28"/>
          <w:szCs w:val="28"/>
        </w:rPr>
        <w:t xml:space="preserve">. </w:t>
      </w:r>
      <w:r w:rsidR="00AF7301">
        <w:rPr>
          <w:rFonts w:ascii="Times New Roman" w:hAnsi="Times New Roman" w:cs="Times New Roman"/>
          <w:sz w:val="28"/>
          <w:szCs w:val="28"/>
        </w:rPr>
        <w:t>Бобрышева</w:t>
      </w:r>
      <w:bookmarkStart w:id="0" w:name="_GoBack"/>
      <w:bookmarkEnd w:id="0"/>
    </w:p>
    <w:p w:rsidR="002A373E" w:rsidRPr="00C653EF" w:rsidRDefault="002A373E" w:rsidP="002A373E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2A373E" w:rsidRPr="00C653EF" w:rsidRDefault="002A373E" w:rsidP="002A373E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36814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2F39"/>
    <w:rsid w:val="000B39AA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2289"/>
    <w:rsid w:val="001F3DB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BF710D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B393-7AFA-43DC-9705-629F2781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2024-10-22T11:45:00Z</cp:lastPrinted>
  <dcterms:created xsi:type="dcterms:W3CDTF">2024-11-15T08:43:00Z</dcterms:created>
  <dcterms:modified xsi:type="dcterms:W3CDTF">2024-11-15T08:43:00Z</dcterms:modified>
</cp:coreProperties>
</file>