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6E0" w:rsidRPr="002F6FB5" w:rsidRDefault="008A7CCB" w:rsidP="002F6FB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F6FB5">
        <w:rPr>
          <w:rFonts w:ascii="Times New Roman" w:hAnsi="Times New Roman" w:cs="Times New Roman"/>
          <w:b/>
          <w:sz w:val="28"/>
          <w:szCs w:val="28"/>
        </w:rPr>
        <w:t>У</w:t>
      </w:r>
      <w:r w:rsidR="002F6FB5">
        <w:rPr>
          <w:rFonts w:ascii="Times New Roman" w:hAnsi="Times New Roman" w:cs="Times New Roman"/>
          <w:b/>
          <w:sz w:val="28"/>
          <w:szCs w:val="28"/>
        </w:rPr>
        <w:t xml:space="preserve">ВЕДОМЛЕНИЕ </w:t>
      </w:r>
    </w:p>
    <w:p w:rsidR="002F6FB5" w:rsidRDefault="002F6FB5" w:rsidP="007F6D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7F6DC5" w:rsidRPr="007F6DC5">
        <w:rPr>
          <w:rFonts w:ascii="Times New Roman" w:hAnsi="Times New Roman" w:cs="Times New Roman"/>
          <w:sz w:val="28"/>
          <w:szCs w:val="28"/>
        </w:rPr>
        <w:t>об</w:t>
      </w:r>
      <w:r w:rsidR="00922AC1">
        <w:rPr>
          <w:rFonts w:ascii="Times New Roman" w:hAnsi="Times New Roman" w:cs="Times New Roman"/>
          <w:sz w:val="28"/>
          <w:szCs w:val="28"/>
        </w:rPr>
        <w:t xml:space="preserve">щественного </w:t>
      </w:r>
      <w:proofErr w:type="gramStart"/>
      <w:r w:rsidR="00922AC1">
        <w:rPr>
          <w:rFonts w:ascii="Times New Roman" w:hAnsi="Times New Roman" w:cs="Times New Roman"/>
          <w:sz w:val="28"/>
          <w:szCs w:val="28"/>
        </w:rPr>
        <w:t>обсуждения проекта П</w:t>
      </w:r>
      <w:r w:rsidR="007F6DC5" w:rsidRPr="007F6DC5">
        <w:rPr>
          <w:rFonts w:ascii="Times New Roman" w:hAnsi="Times New Roman" w:cs="Times New Roman"/>
          <w:sz w:val="28"/>
          <w:szCs w:val="28"/>
        </w:rPr>
        <w:t>остановления администрации городского округа</w:t>
      </w:r>
      <w:proofErr w:type="gramEnd"/>
      <w:r w:rsidR="007F6DC5" w:rsidRPr="007F6DC5">
        <w:rPr>
          <w:rFonts w:ascii="Times New Roman" w:hAnsi="Times New Roman" w:cs="Times New Roman"/>
          <w:sz w:val="28"/>
          <w:szCs w:val="28"/>
        </w:rPr>
        <w:t xml:space="preserve"> Люберцы Московской области</w:t>
      </w:r>
      <w:r w:rsidR="004920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6DC5" w:rsidRDefault="007F6DC5" w:rsidP="007F6D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F6DC5">
        <w:rPr>
          <w:rFonts w:ascii="Times New Roman" w:hAnsi="Times New Roman" w:cs="Times New Roman"/>
          <w:sz w:val="28"/>
          <w:szCs w:val="28"/>
        </w:rPr>
        <w:t>«Об определении границ прилегающих к некоторым организациям и объектам территорий, на которых не допускается розничная продажа алкогольной продукции</w:t>
      </w:r>
      <w:r w:rsidR="00566497">
        <w:rPr>
          <w:rFonts w:ascii="Times New Roman" w:hAnsi="Times New Roman" w:cs="Times New Roman"/>
          <w:sz w:val="28"/>
          <w:szCs w:val="28"/>
        </w:rPr>
        <w:t xml:space="preserve"> и розничная продажа алкогольной продукции </w:t>
      </w:r>
      <w:r w:rsidRPr="007F6DC5">
        <w:rPr>
          <w:rFonts w:ascii="Times New Roman" w:hAnsi="Times New Roman" w:cs="Times New Roman"/>
          <w:sz w:val="28"/>
          <w:szCs w:val="28"/>
        </w:rPr>
        <w:t>при</w:t>
      </w:r>
      <w:r w:rsidR="00566497">
        <w:rPr>
          <w:rFonts w:ascii="Times New Roman" w:hAnsi="Times New Roman" w:cs="Times New Roman"/>
          <w:sz w:val="28"/>
          <w:szCs w:val="28"/>
        </w:rPr>
        <w:t xml:space="preserve"> </w:t>
      </w:r>
      <w:r w:rsidR="00646EBF">
        <w:rPr>
          <w:rFonts w:ascii="Times New Roman" w:hAnsi="Times New Roman" w:cs="Times New Roman"/>
          <w:sz w:val="28"/>
          <w:szCs w:val="28"/>
        </w:rPr>
        <w:t xml:space="preserve">оказании </w:t>
      </w:r>
      <w:r w:rsidRPr="007F6DC5">
        <w:rPr>
          <w:rFonts w:ascii="Times New Roman" w:hAnsi="Times New Roman" w:cs="Times New Roman"/>
          <w:sz w:val="28"/>
          <w:szCs w:val="28"/>
        </w:rPr>
        <w:t>услуг</w:t>
      </w:r>
      <w:r w:rsidR="00646EBF">
        <w:rPr>
          <w:rFonts w:ascii="Times New Roman" w:hAnsi="Times New Roman" w:cs="Times New Roman"/>
          <w:sz w:val="28"/>
          <w:szCs w:val="28"/>
        </w:rPr>
        <w:t xml:space="preserve"> </w:t>
      </w:r>
      <w:r w:rsidRPr="007F6DC5">
        <w:rPr>
          <w:rFonts w:ascii="Times New Roman" w:hAnsi="Times New Roman" w:cs="Times New Roman"/>
          <w:sz w:val="28"/>
          <w:szCs w:val="28"/>
        </w:rPr>
        <w:t xml:space="preserve">общественного питания» </w:t>
      </w:r>
    </w:p>
    <w:p w:rsidR="00584B38" w:rsidRPr="007F6DC5" w:rsidRDefault="00584B38" w:rsidP="007F6D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F6DC5" w:rsidRPr="007F6DC5" w:rsidRDefault="007F6DC5" w:rsidP="007F6DC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F6FB5" w:rsidRPr="002F6FB5" w:rsidRDefault="00566497" w:rsidP="002F6FB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F92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</w:t>
      </w:r>
      <w:r w:rsidR="00F92077" w:rsidRPr="00F92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22.11.1995 </w:t>
      </w:r>
      <w:hyperlink r:id="rId6">
        <w:r w:rsidR="00F92077" w:rsidRPr="00F92077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171-ФЗ</w:t>
        </w:r>
      </w:hyperlink>
      <w:r w:rsidR="00EE7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F92077" w:rsidRPr="00F92077">
        <w:rPr>
          <w:rFonts w:ascii="Times New Roman" w:hAnsi="Times New Roman" w:cs="Times New Roman"/>
          <w:color w:val="000000" w:themeColor="text1"/>
          <w:sz w:val="28"/>
          <w:szCs w:val="28"/>
        </w:rPr>
        <w:t>«О государственном регулировании производств</w:t>
      </w:r>
      <w:r w:rsidR="000536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92077" w:rsidRPr="00F92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оборота этилового спирта, алкогольной продукц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ии и об ограничении потребления </w:t>
      </w:r>
      <w:r w:rsidR="00F92077" w:rsidRPr="00F92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(распития) алкогольной продукции», </w:t>
      </w:r>
      <w:r w:rsidR="00F92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</w:t>
      </w:r>
      <w:r w:rsidR="00F92077" w:rsidRPr="00F92077">
        <w:rPr>
          <w:rFonts w:ascii="Times New Roman" w:hAnsi="Times New Roman" w:cs="Times New Roman"/>
          <w:color w:val="000000" w:themeColor="text1"/>
          <w:sz w:val="28"/>
          <w:szCs w:val="28"/>
        </w:rPr>
        <w:t>от 06.10.2003 №</w:t>
      </w:r>
      <w:hyperlink r:id="rId7">
        <w:r w:rsidR="00F92077" w:rsidRPr="00F9207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131-ФЗ</w:t>
        </w:r>
      </w:hyperlink>
      <w:r w:rsidR="00F92077" w:rsidRPr="00F92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="007F6DC5" w:rsidRPr="00F92077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1846E0" w:rsidRPr="00F92077">
        <w:rPr>
          <w:rFonts w:ascii="Times New Roman" w:hAnsi="Times New Roman" w:cs="Times New Roman"/>
          <w:color w:val="000000" w:themeColor="text1"/>
          <w:sz w:val="28"/>
          <w:szCs w:val="28"/>
        </w:rPr>
        <w:t>едеральным</w:t>
      </w:r>
      <w:r w:rsidR="00F92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законом </w:t>
      </w:r>
      <w:r w:rsidR="001846E0" w:rsidRPr="00F92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21.07.2014 </w:t>
      </w:r>
      <w:hyperlink r:id="rId8">
        <w:r w:rsidR="007F6DC5" w:rsidRPr="00F92077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1846E0" w:rsidRPr="00F9207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212-ФЗ</w:t>
        </w:r>
      </w:hyperlink>
      <w:r w:rsidR="007F6DC5" w:rsidRPr="00F92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1846E0" w:rsidRPr="00F92077">
        <w:rPr>
          <w:rFonts w:ascii="Times New Roman" w:hAnsi="Times New Roman" w:cs="Times New Roman"/>
          <w:color w:val="000000" w:themeColor="text1"/>
          <w:sz w:val="28"/>
          <w:szCs w:val="28"/>
        </w:rPr>
        <w:t>Об основах общественного контроля в Российской Федерации</w:t>
      </w:r>
      <w:r w:rsidR="007F6DC5" w:rsidRPr="00F9207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846E0" w:rsidRPr="00F9207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95B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922AC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="001846E0" w:rsidRPr="00F92077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1846E0" w:rsidRPr="00F92077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"https://login.consultant.ru/link/?req=doc&amp;base=LAW&amp;n=450988" \h </w:instrText>
      </w:r>
      <w:r w:rsidR="001846E0" w:rsidRPr="00F92077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1846E0" w:rsidRPr="00F92077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остановлением</w:t>
      </w:r>
      <w:r w:rsidR="001846E0" w:rsidRPr="00F92077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1846E0" w:rsidRPr="00F92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</w:t>
      </w:r>
      <w:r w:rsidR="00F92077" w:rsidRPr="00F92077">
        <w:rPr>
          <w:rFonts w:ascii="Times New Roman" w:hAnsi="Times New Roman" w:cs="Times New Roman"/>
          <w:color w:val="000000" w:themeColor="text1"/>
          <w:sz w:val="28"/>
          <w:szCs w:val="28"/>
        </w:rPr>
        <w:t>ийской Федерации от 23.12.2020 №</w:t>
      </w:r>
      <w:r w:rsidR="00922A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46E0" w:rsidRPr="00F92077">
        <w:rPr>
          <w:rFonts w:ascii="Times New Roman" w:hAnsi="Times New Roman" w:cs="Times New Roman"/>
          <w:color w:val="000000" w:themeColor="text1"/>
          <w:sz w:val="28"/>
          <w:szCs w:val="28"/>
        </w:rPr>
        <w:t>2220</w:t>
      </w:r>
      <w:r w:rsidR="00EE7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2077" w:rsidRPr="00F9207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846E0" w:rsidRPr="00F92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</w:t>
      </w:r>
      <w:r w:rsidR="00F9207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846E0" w:rsidRPr="00F92077">
        <w:rPr>
          <w:rFonts w:ascii="Times New Roman" w:hAnsi="Times New Roman" w:cs="Times New Roman"/>
          <w:color w:val="000000" w:themeColor="text1"/>
          <w:sz w:val="28"/>
          <w:szCs w:val="28"/>
        </w:rPr>
        <w:t>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</w:t>
      </w:r>
      <w:r w:rsidR="00F92077" w:rsidRPr="00F92077">
        <w:rPr>
          <w:rFonts w:ascii="Times New Roman" w:hAnsi="Times New Roman" w:cs="Times New Roman"/>
          <w:color w:val="000000" w:themeColor="text1"/>
          <w:sz w:val="28"/>
          <w:szCs w:val="28"/>
        </w:rPr>
        <w:t>нии услуг общественного питания»</w:t>
      </w:r>
      <w:r w:rsidR="002F1DBF" w:rsidRPr="002F1DB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F6F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уведомляем </w:t>
      </w:r>
      <w:r w:rsidR="002F6FB5" w:rsidRPr="002F6FB5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общественного обсуждения проекта Постановления администрации городского округа Люберцы Московской области «Об определении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 с 13 ноября 2024 по 19 ноября 2024.</w:t>
      </w:r>
    </w:p>
    <w:p w:rsidR="00D95B1F" w:rsidRDefault="002F6FB5" w:rsidP="00D95B1F">
      <w:pPr>
        <w:pStyle w:val="ConsPlusTitle"/>
        <w:keepNext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proofErr w:type="gramStart"/>
      <w:r w:rsidRPr="00D95B1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Основание пров</w:t>
      </w:r>
      <w:r w:rsidR="00D95B1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едения общественных обсуждений: </w:t>
      </w:r>
      <w:r w:rsidRPr="00D95B1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постановление администрации городского округа Люберцы Московской области от 12.11.20247 № </w:t>
      </w:r>
      <w:r w:rsidR="00D95B1F" w:rsidRPr="00D95B1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4585-ПА </w:t>
      </w:r>
      <w:r w:rsidR="00D95B1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r w:rsidR="00D95B1F" w:rsidRPr="00D95B1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 проведении общественных обсуждений проекта Постановления администрации городского округа Люберцы Московской области «Об определении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</w:t>
      </w:r>
      <w:r w:rsidR="00D95B1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ии услуг общественного питания».</w:t>
      </w:r>
      <w:proofErr w:type="gramEnd"/>
    </w:p>
    <w:p w:rsidR="00D95B1F" w:rsidRDefault="00D95B1F" w:rsidP="00D95B1F">
      <w:pPr>
        <w:pStyle w:val="ConsPlusTitle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5B1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Проведение общественных обсуждений осуществляется посредством размещения проекта Постановления администрации городского округа Люберцы Московской области «Об определении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 на официальном сайте администрации городского округа Люберцы в сети «Интернет».</w:t>
      </w:r>
      <w:proofErr w:type="gramEnd"/>
    </w:p>
    <w:p w:rsidR="00D95B1F" w:rsidRDefault="00D95B1F" w:rsidP="00D95B1F">
      <w:pPr>
        <w:pStyle w:val="ConsPlusNormal"/>
        <w:keepLine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DC5">
        <w:rPr>
          <w:rFonts w:ascii="Times New Roman" w:hAnsi="Times New Roman" w:cs="Times New Roman"/>
          <w:sz w:val="28"/>
          <w:szCs w:val="28"/>
        </w:rPr>
        <w:t xml:space="preserve">Предложения и замечания направляются Организатору </w:t>
      </w:r>
      <w:r>
        <w:rPr>
          <w:rFonts w:ascii="Times New Roman" w:hAnsi="Times New Roman" w:cs="Times New Roman"/>
          <w:sz w:val="28"/>
          <w:szCs w:val="28"/>
        </w:rPr>
        <w:t xml:space="preserve">- администрации городского округа Люберцы Московской области </w:t>
      </w:r>
      <w:r w:rsidRPr="007F6DC5">
        <w:rPr>
          <w:rFonts w:ascii="Times New Roman" w:hAnsi="Times New Roman" w:cs="Times New Roman"/>
          <w:sz w:val="28"/>
          <w:szCs w:val="28"/>
        </w:rPr>
        <w:t>в период проведения общественных обсуждений посредством:</w:t>
      </w:r>
    </w:p>
    <w:p w:rsidR="00D95B1F" w:rsidRDefault="00D95B1F" w:rsidP="00D95B1F">
      <w:pPr>
        <w:pStyle w:val="ConsPlusNormal"/>
        <w:keepLine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DC5">
        <w:rPr>
          <w:rFonts w:ascii="Times New Roman" w:hAnsi="Times New Roman" w:cs="Times New Roman"/>
          <w:sz w:val="28"/>
          <w:szCs w:val="28"/>
        </w:rPr>
        <w:lastRenderedPageBreak/>
        <w:t>- письменного обращения к Организатору</w:t>
      </w:r>
      <w:r>
        <w:rPr>
          <w:rFonts w:ascii="Times New Roman" w:hAnsi="Times New Roman" w:cs="Times New Roman"/>
          <w:sz w:val="28"/>
          <w:szCs w:val="28"/>
        </w:rPr>
        <w:t xml:space="preserve"> (г. Люберцы, Октябрьский проспект, д. 190,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313)</w:t>
      </w:r>
      <w:r w:rsidRPr="007F6DC5">
        <w:rPr>
          <w:rFonts w:ascii="Times New Roman" w:hAnsi="Times New Roman" w:cs="Times New Roman"/>
          <w:sz w:val="28"/>
          <w:szCs w:val="28"/>
        </w:rPr>
        <w:t>;</w:t>
      </w:r>
    </w:p>
    <w:p w:rsidR="00D95B1F" w:rsidRDefault="00D95B1F" w:rsidP="00D95B1F">
      <w:pPr>
        <w:pStyle w:val="ConsPlusNormal"/>
        <w:keepLine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DC5">
        <w:rPr>
          <w:rFonts w:ascii="Times New Roman" w:hAnsi="Times New Roman" w:cs="Times New Roman"/>
          <w:sz w:val="28"/>
          <w:szCs w:val="28"/>
        </w:rPr>
        <w:t>- почтового отправления в адрес Организатора</w:t>
      </w:r>
      <w:r>
        <w:rPr>
          <w:rFonts w:ascii="Times New Roman" w:hAnsi="Times New Roman" w:cs="Times New Roman"/>
          <w:sz w:val="28"/>
          <w:szCs w:val="28"/>
        </w:rPr>
        <w:t xml:space="preserve"> (140000 г. Люберцы, Октябрьский проспект, д. 190)</w:t>
      </w:r>
      <w:r w:rsidRPr="007F6DC5">
        <w:rPr>
          <w:rFonts w:ascii="Times New Roman" w:hAnsi="Times New Roman" w:cs="Times New Roman"/>
          <w:sz w:val="28"/>
          <w:szCs w:val="28"/>
        </w:rPr>
        <w:t>;</w:t>
      </w:r>
    </w:p>
    <w:p w:rsidR="00D95B1F" w:rsidRPr="00943498" w:rsidRDefault="00D95B1F" w:rsidP="00D95B1F">
      <w:pPr>
        <w:pStyle w:val="ConsPlusNormal"/>
        <w:keepLine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DC5">
        <w:rPr>
          <w:rFonts w:ascii="Times New Roman" w:hAnsi="Times New Roman" w:cs="Times New Roman"/>
          <w:sz w:val="28"/>
          <w:szCs w:val="28"/>
        </w:rPr>
        <w:t xml:space="preserve">- направления в электронной форме на адрес электронной почты Организатора общественных обсуждений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F6DC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 xml:space="preserve">» по адресу: </w:t>
      </w:r>
      <w:r>
        <w:rPr>
          <w:rFonts w:ascii="Times New Roman" w:hAnsi="Times New Roman" w:cs="Times New Roman"/>
          <w:sz w:val="28"/>
          <w:szCs w:val="28"/>
          <w:lang w:val="en-US"/>
        </w:rPr>
        <w:t>torgluber</w:t>
      </w:r>
      <w:r w:rsidRPr="00943498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4349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D95B1F" w:rsidRDefault="00D95B1F" w:rsidP="00D95B1F">
      <w:pPr>
        <w:pStyle w:val="ConsPlusNormal"/>
        <w:keepLine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DC5">
        <w:rPr>
          <w:rFonts w:ascii="Times New Roman" w:hAnsi="Times New Roman" w:cs="Times New Roman"/>
          <w:sz w:val="28"/>
          <w:szCs w:val="28"/>
        </w:rPr>
        <w:t>Участники вправе выражать свое мнение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DC5">
        <w:rPr>
          <w:rFonts w:ascii="Times New Roman" w:hAnsi="Times New Roman" w:cs="Times New Roman"/>
          <w:sz w:val="28"/>
          <w:szCs w:val="28"/>
        </w:rPr>
        <w:t>вносить предложения и замечания по предмету общественных обсуждений.</w:t>
      </w:r>
    </w:p>
    <w:p w:rsidR="00D95B1F" w:rsidRDefault="00D95B1F" w:rsidP="00D95B1F">
      <w:pPr>
        <w:pStyle w:val="ConsPlusNormal"/>
        <w:keepLine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DC5">
        <w:rPr>
          <w:rFonts w:ascii="Times New Roman" w:hAnsi="Times New Roman" w:cs="Times New Roman"/>
          <w:sz w:val="28"/>
          <w:szCs w:val="28"/>
        </w:rPr>
        <w:t>При направлении предложений и замечаний по предмету общественных обсуждений указываются сведения об Участнике:</w:t>
      </w:r>
    </w:p>
    <w:p w:rsidR="00D95B1F" w:rsidRDefault="00D95B1F" w:rsidP="00D95B1F">
      <w:pPr>
        <w:pStyle w:val="ConsPlusNormal"/>
        <w:keepLine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F6DC5">
        <w:rPr>
          <w:rFonts w:ascii="Times New Roman" w:hAnsi="Times New Roman" w:cs="Times New Roman"/>
          <w:sz w:val="28"/>
          <w:szCs w:val="28"/>
        </w:rPr>
        <w:t>фамилия, имя, отчество, место жительства (для физических лиц);</w:t>
      </w:r>
    </w:p>
    <w:p w:rsidR="00D95B1F" w:rsidRDefault="00D95B1F" w:rsidP="00D95B1F">
      <w:pPr>
        <w:pStyle w:val="ConsPlusNormal"/>
        <w:keepLine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F6DC5">
        <w:rPr>
          <w:rFonts w:ascii="Times New Roman" w:hAnsi="Times New Roman" w:cs="Times New Roman"/>
          <w:sz w:val="28"/>
          <w:szCs w:val="28"/>
        </w:rPr>
        <w:t>полное наименование организации, фамилия, имя, отчество представителя организации, контактные данные (для юридических лиц).</w:t>
      </w:r>
    </w:p>
    <w:p w:rsidR="00D95B1F" w:rsidRPr="007F6DC5" w:rsidRDefault="00D95B1F" w:rsidP="00D95B1F">
      <w:pPr>
        <w:pStyle w:val="ConsPlusNormal"/>
        <w:keepLine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DC5">
        <w:rPr>
          <w:rFonts w:ascii="Times New Roman" w:hAnsi="Times New Roman" w:cs="Times New Roman"/>
          <w:sz w:val="28"/>
          <w:szCs w:val="28"/>
        </w:rPr>
        <w:t>Предложения и замечания по предмету общественных обсуждений, поступившие после срока окончания проведения общественных обсуждений, не учитываются.</w:t>
      </w:r>
    </w:p>
    <w:p w:rsidR="00D95B1F" w:rsidRDefault="00D95B1F" w:rsidP="00D95B1F">
      <w:pPr>
        <w:pStyle w:val="ConsPlusNormal"/>
        <w:keepLine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DC5">
        <w:rPr>
          <w:rFonts w:ascii="Times New Roman" w:hAnsi="Times New Roman" w:cs="Times New Roman"/>
          <w:sz w:val="28"/>
          <w:szCs w:val="28"/>
        </w:rPr>
        <w:t>Поступившие замечания и предложения по предмету обще</w:t>
      </w:r>
      <w:r>
        <w:rPr>
          <w:rFonts w:ascii="Times New Roman" w:hAnsi="Times New Roman" w:cs="Times New Roman"/>
          <w:sz w:val="28"/>
          <w:szCs w:val="28"/>
        </w:rPr>
        <w:t>ственных обсуждений не позднее 3 (три)</w:t>
      </w:r>
      <w:r w:rsidRPr="007F6DC5">
        <w:rPr>
          <w:rFonts w:ascii="Times New Roman" w:hAnsi="Times New Roman" w:cs="Times New Roman"/>
          <w:sz w:val="28"/>
          <w:szCs w:val="28"/>
        </w:rPr>
        <w:t xml:space="preserve"> рабочих дней со дня окончания проведения общественных обсуждений включаются </w:t>
      </w:r>
      <w:r>
        <w:rPr>
          <w:rFonts w:ascii="Times New Roman" w:hAnsi="Times New Roman" w:cs="Times New Roman"/>
          <w:sz w:val="28"/>
          <w:szCs w:val="28"/>
        </w:rPr>
        <w:t>Комиссией в Протокол об</w:t>
      </w:r>
      <w:r w:rsidRPr="007F6DC5">
        <w:rPr>
          <w:rFonts w:ascii="Times New Roman" w:hAnsi="Times New Roman" w:cs="Times New Roman"/>
          <w:sz w:val="28"/>
          <w:szCs w:val="28"/>
        </w:rPr>
        <w:t>щественных обсуждений, который подписывается председателем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7F6DC5">
        <w:rPr>
          <w:rFonts w:ascii="Times New Roman" w:hAnsi="Times New Roman" w:cs="Times New Roman"/>
          <w:sz w:val="28"/>
          <w:szCs w:val="28"/>
        </w:rPr>
        <w:t xml:space="preserve"> секретарем Комиссии и направляется Организатор</w:t>
      </w:r>
      <w:r>
        <w:rPr>
          <w:rFonts w:ascii="Times New Roman" w:hAnsi="Times New Roman" w:cs="Times New Roman"/>
          <w:sz w:val="28"/>
          <w:szCs w:val="28"/>
        </w:rPr>
        <w:t xml:space="preserve">у для принятия нормативного правового акта или отказа в его принятии.  </w:t>
      </w:r>
    </w:p>
    <w:p w:rsidR="00581CEB" w:rsidRPr="00F97AB8" w:rsidRDefault="00581CEB" w:rsidP="00581CEB">
      <w:pPr>
        <w:pStyle w:val="20"/>
        <w:keepNext/>
        <w:shd w:val="clear" w:color="auto" w:fill="auto"/>
        <w:spacing w:before="0" w:after="0" w:line="240" w:lineRule="auto"/>
        <w:ind w:firstLine="567"/>
        <w:jc w:val="both"/>
        <w:rPr>
          <w:bCs/>
          <w:color w:val="000000" w:themeColor="text1"/>
          <w:lang w:eastAsia="ru-RU"/>
        </w:rPr>
      </w:pPr>
      <w:r>
        <w:rPr>
          <w:bCs/>
          <w:color w:val="000000" w:themeColor="text1"/>
          <w:lang w:eastAsia="ru-RU"/>
        </w:rPr>
        <w:t xml:space="preserve">Состав </w:t>
      </w:r>
      <w:r w:rsidRPr="00F97AB8">
        <w:rPr>
          <w:bCs/>
          <w:color w:val="000000" w:themeColor="text1"/>
          <w:lang w:eastAsia="ru-RU"/>
        </w:rPr>
        <w:t>Комисси</w:t>
      </w:r>
      <w:r>
        <w:rPr>
          <w:bCs/>
          <w:color w:val="000000" w:themeColor="text1"/>
          <w:lang w:eastAsia="ru-RU"/>
        </w:rPr>
        <w:t>и</w:t>
      </w:r>
      <w:r w:rsidRPr="00F97AB8">
        <w:rPr>
          <w:bCs/>
          <w:color w:val="000000" w:themeColor="text1"/>
          <w:lang w:eastAsia="ru-RU"/>
        </w:rPr>
        <w:t xml:space="preserve"> по проведению общественных обсуждений:</w:t>
      </w:r>
    </w:p>
    <w:p w:rsidR="00581CEB" w:rsidRPr="00F97AB8" w:rsidRDefault="00581CEB" w:rsidP="00581CEB">
      <w:pPr>
        <w:keepNext/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Криворучко М.В. </w:t>
      </w:r>
      <w:r>
        <w:rPr>
          <w:bCs/>
          <w:color w:val="000000" w:themeColor="text1"/>
          <w:sz w:val="28"/>
          <w:szCs w:val="28"/>
        </w:rPr>
        <w:t xml:space="preserve">- </w:t>
      </w:r>
      <w:r w:rsidRPr="00F97AB8">
        <w:rPr>
          <w:bCs/>
          <w:color w:val="000000" w:themeColor="text1"/>
          <w:sz w:val="28"/>
          <w:szCs w:val="28"/>
        </w:rPr>
        <w:t>заместител</w:t>
      </w:r>
      <w:r>
        <w:rPr>
          <w:bCs/>
          <w:color w:val="000000" w:themeColor="text1"/>
          <w:sz w:val="28"/>
          <w:szCs w:val="28"/>
        </w:rPr>
        <w:t>ь</w:t>
      </w:r>
      <w:r w:rsidRPr="00F97AB8">
        <w:rPr>
          <w:bCs/>
          <w:color w:val="000000" w:themeColor="text1"/>
          <w:sz w:val="28"/>
          <w:szCs w:val="28"/>
        </w:rPr>
        <w:t xml:space="preserve"> Главы городского округа Люберцы</w:t>
      </w:r>
      <w:r w:rsidRPr="00DA31E7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(председатель)</w:t>
      </w:r>
      <w:r w:rsidRPr="00F97AB8">
        <w:rPr>
          <w:bCs/>
          <w:color w:val="000000" w:themeColor="text1"/>
          <w:sz w:val="28"/>
          <w:szCs w:val="28"/>
        </w:rPr>
        <w:t>;</w:t>
      </w:r>
    </w:p>
    <w:p w:rsidR="00581CEB" w:rsidRPr="00F97AB8" w:rsidRDefault="00581CEB" w:rsidP="00581CEB">
      <w:pPr>
        <w:keepNext/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Марченко И.А.-</w:t>
      </w:r>
      <w:r w:rsidRPr="00F97AB8">
        <w:rPr>
          <w:bCs/>
          <w:color w:val="000000" w:themeColor="text1"/>
          <w:sz w:val="28"/>
          <w:szCs w:val="28"/>
        </w:rPr>
        <w:t xml:space="preserve"> начальник управления </w:t>
      </w:r>
      <w:r>
        <w:rPr>
          <w:bCs/>
          <w:color w:val="000000" w:themeColor="text1"/>
          <w:sz w:val="28"/>
          <w:szCs w:val="28"/>
        </w:rPr>
        <w:t xml:space="preserve">потребительского рынка, услуг и рекламы </w:t>
      </w:r>
      <w:r w:rsidRPr="00F97AB8">
        <w:rPr>
          <w:bCs/>
          <w:color w:val="000000" w:themeColor="text1"/>
          <w:sz w:val="28"/>
          <w:szCs w:val="28"/>
        </w:rPr>
        <w:t>администрации городского округа Люберцы</w:t>
      </w:r>
      <w:r>
        <w:rPr>
          <w:bCs/>
          <w:color w:val="000000" w:themeColor="text1"/>
          <w:sz w:val="28"/>
          <w:szCs w:val="28"/>
        </w:rPr>
        <w:t xml:space="preserve"> (з</w:t>
      </w:r>
      <w:r w:rsidRPr="00F97AB8">
        <w:rPr>
          <w:bCs/>
          <w:color w:val="000000" w:themeColor="text1"/>
          <w:sz w:val="28"/>
          <w:szCs w:val="28"/>
        </w:rPr>
        <w:t>аместитель председателя</w:t>
      </w:r>
      <w:r>
        <w:rPr>
          <w:bCs/>
          <w:color w:val="000000" w:themeColor="text1"/>
          <w:sz w:val="28"/>
          <w:szCs w:val="28"/>
        </w:rPr>
        <w:t>)</w:t>
      </w:r>
      <w:r w:rsidRPr="00F97AB8">
        <w:rPr>
          <w:bCs/>
          <w:color w:val="000000" w:themeColor="text1"/>
          <w:sz w:val="28"/>
          <w:szCs w:val="28"/>
        </w:rPr>
        <w:t>;</w:t>
      </w:r>
    </w:p>
    <w:p w:rsidR="00581CEB" w:rsidRPr="00F97AB8" w:rsidRDefault="00581CEB" w:rsidP="00581CEB">
      <w:pPr>
        <w:keepNext/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DA31E7">
        <w:rPr>
          <w:bCs/>
          <w:color w:val="000000" w:themeColor="text1"/>
          <w:sz w:val="28"/>
          <w:szCs w:val="28"/>
        </w:rPr>
        <w:t xml:space="preserve">Лебедева О.А. </w:t>
      </w:r>
      <w:r>
        <w:rPr>
          <w:bCs/>
          <w:color w:val="000000" w:themeColor="text1"/>
          <w:sz w:val="28"/>
          <w:szCs w:val="28"/>
        </w:rPr>
        <w:t>-</w:t>
      </w:r>
      <w:r w:rsidRPr="00DA31E7">
        <w:rPr>
          <w:bCs/>
          <w:color w:val="000000" w:themeColor="text1"/>
          <w:sz w:val="28"/>
          <w:szCs w:val="28"/>
        </w:rPr>
        <w:t xml:space="preserve"> старший аналитик </w:t>
      </w:r>
      <w:r w:rsidRPr="00F97AB8">
        <w:rPr>
          <w:bCs/>
          <w:color w:val="000000" w:themeColor="text1"/>
          <w:sz w:val="28"/>
          <w:szCs w:val="28"/>
        </w:rPr>
        <w:t xml:space="preserve">управления </w:t>
      </w:r>
      <w:r>
        <w:rPr>
          <w:bCs/>
          <w:color w:val="000000" w:themeColor="text1"/>
          <w:sz w:val="28"/>
          <w:szCs w:val="28"/>
        </w:rPr>
        <w:t xml:space="preserve">потребительского рынка, услуг и рекламы </w:t>
      </w:r>
      <w:r w:rsidRPr="00F97AB8">
        <w:rPr>
          <w:bCs/>
          <w:color w:val="000000" w:themeColor="text1"/>
          <w:sz w:val="28"/>
          <w:szCs w:val="28"/>
        </w:rPr>
        <w:t>администрации городского округа Люберцы;</w:t>
      </w:r>
    </w:p>
    <w:p w:rsidR="00581CEB" w:rsidRPr="00DA31E7" w:rsidRDefault="00581CEB" w:rsidP="00581CEB">
      <w:pPr>
        <w:keepNext/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DA31E7">
        <w:rPr>
          <w:bCs/>
          <w:color w:val="000000" w:themeColor="text1"/>
          <w:sz w:val="28"/>
          <w:szCs w:val="28"/>
        </w:rPr>
        <w:t xml:space="preserve">Соболева Е.И. </w:t>
      </w:r>
      <w:r>
        <w:rPr>
          <w:bCs/>
          <w:color w:val="000000" w:themeColor="text1"/>
          <w:sz w:val="28"/>
          <w:szCs w:val="28"/>
        </w:rPr>
        <w:t>-</w:t>
      </w:r>
      <w:r w:rsidRPr="00DA31E7">
        <w:rPr>
          <w:bCs/>
          <w:color w:val="000000" w:themeColor="text1"/>
          <w:sz w:val="28"/>
          <w:szCs w:val="28"/>
        </w:rPr>
        <w:t xml:space="preserve"> ведущий эксперт </w:t>
      </w:r>
      <w:r w:rsidRPr="00F97AB8">
        <w:rPr>
          <w:bCs/>
          <w:color w:val="000000" w:themeColor="text1"/>
          <w:sz w:val="28"/>
          <w:szCs w:val="28"/>
        </w:rPr>
        <w:t xml:space="preserve">управления </w:t>
      </w:r>
      <w:r>
        <w:rPr>
          <w:bCs/>
          <w:color w:val="000000" w:themeColor="text1"/>
          <w:sz w:val="28"/>
          <w:szCs w:val="28"/>
        </w:rPr>
        <w:t xml:space="preserve">потребительского рынка, услуг и рекламы </w:t>
      </w:r>
      <w:r w:rsidRPr="00F97AB8">
        <w:rPr>
          <w:bCs/>
          <w:color w:val="000000" w:themeColor="text1"/>
          <w:sz w:val="28"/>
          <w:szCs w:val="28"/>
        </w:rPr>
        <w:t>администрации городского округа Люберцы</w:t>
      </w:r>
      <w:r>
        <w:rPr>
          <w:bCs/>
          <w:color w:val="000000" w:themeColor="text1"/>
          <w:sz w:val="28"/>
          <w:szCs w:val="28"/>
        </w:rPr>
        <w:t xml:space="preserve"> (секретарь).</w:t>
      </w:r>
    </w:p>
    <w:p w:rsidR="00D95B1F" w:rsidRDefault="00D95B1F" w:rsidP="00D95B1F">
      <w:pPr>
        <w:pStyle w:val="ConsPlusNormal"/>
        <w:keepLine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DC5">
        <w:rPr>
          <w:rFonts w:ascii="Times New Roman" w:hAnsi="Times New Roman" w:cs="Times New Roman"/>
          <w:sz w:val="28"/>
          <w:szCs w:val="28"/>
        </w:rPr>
        <w:t>Предложения и замечания общественных обсуждений носят рекомендательный характер.</w:t>
      </w:r>
    </w:p>
    <w:p w:rsidR="00D95B1F" w:rsidRDefault="00D95B1F" w:rsidP="00D95B1F">
      <w:pPr>
        <w:pStyle w:val="ConsPlusNormal"/>
        <w:keepLine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DC5">
        <w:rPr>
          <w:rFonts w:ascii="Times New Roman" w:hAnsi="Times New Roman" w:cs="Times New Roman"/>
          <w:sz w:val="28"/>
          <w:szCs w:val="28"/>
        </w:rPr>
        <w:t xml:space="preserve">Протокол общественных обсуждений размещается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в сети «Интернет» </w:t>
      </w:r>
      <w:r w:rsidRPr="007F6DC5">
        <w:rPr>
          <w:rFonts w:ascii="Times New Roman" w:hAnsi="Times New Roman" w:cs="Times New Roman"/>
          <w:sz w:val="28"/>
          <w:szCs w:val="28"/>
        </w:rPr>
        <w:t>не позднее 5 рабочих дней после окончания срока проведения общественных обсуждений.</w:t>
      </w:r>
    </w:p>
    <w:p w:rsidR="00D95B1F" w:rsidRPr="00943498" w:rsidRDefault="00D95B1F" w:rsidP="00D95B1F">
      <w:pPr>
        <w:pStyle w:val="ConsPlusNormal"/>
        <w:keepLines/>
        <w:ind w:firstLine="540"/>
        <w:jc w:val="both"/>
        <w:rPr>
          <w:rFonts w:ascii="Arial" w:hAnsi="Arial" w:cs="Arial"/>
        </w:rPr>
      </w:pPr>
      <w:proofErr w:type="gramStart"/>
      <w:r w:rsidRPr="00943498">
        <w:rPr>
          <w:rFonts w:ascii="Times New Roman" w:hAnsi="Times New Roman" w:cs="Times New Roman"/>
          <w:sz w:val="28"/>
          <w:szCs w:val="28"/>
        </w:rPr>
        <w:t xml:space="preserve">Информационные материалы размещены на сайте: </w:t>
      </w:r>
      <w:hyperlink r:id="rId9" w:history="1">
        <w:r w:rsidRPr="00943498">
          <w:rPr>
            <w:rFonts w:ascii="Times New Roman" w:hAnsi="Times New Roman" w:cs="Times New Roman"/>
            <w:sz w:val="28"/>
            <w:szCs w:val="28"/>
          </w:rPr>
          <w:t>http://люберцы.рф</w:t>
        </w:r>
      </w:hyperlink>
      <w:r w:rsidRPr="00943498">
        <w:rPr>
          <w:rFonts w:ascii="Times New Roman" w:hAnsi="Times New Roman" w:cs="Times New Roman"/>
          <w:sz w:val="28"/>
          <w:szCs w:val="28"/>
        </w:rPr>
        <w:t>, в разделе «Публичные слушания».</w:t>
      </w:r>
      <w:proofErr w:type="gramEnd"/>
      <w:r w:rsidR="00581CEB">
        <w:rPr>
          <w:rFonts w:ascii="Arial" w:hAnsi="Arial" w:cs="Arial"/>
        </w:rPr>
        <w:t xml:space="preserve">           </w:t>
      </w:r>
      <w:r w:rsidRPr="00D1095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 </w:t>
      </w:r>
    </w:p>
    <w:p w:rsidR="00D95B1F" w:rsidRPr="00D10956" w:rsidRDefault="00D95B1F" w:rsidP="00D95B1F">
      <w:pPr>
        <w:keepLines/>
        <w:jc w:val="both"/>
        <w:rPr>
          <w:rFonts w:ascii="Arial" w:hAnsi="Arial" w:cs="Arial"/>
        </w:rPr>
      </w:pPr>
    </w:p>
    <w:p w:rsidR="00D95B1F" w:rsidRPr="00D10956" w:rsidRDefault="00D95B1F" w:rsidP="00D95B1F">
      <w:pPr>
        <w:keepLines/>
        <w:jc w:val="both"/>
        <w:rPr>
          <w:rFonts w:ascii="Arial" w:hAnsi="Arial" w:cs="Arial"/>
        </w:rPr>
      </w:pPr>
    </w:p>
    <w:p w:rsidR="00D95B1F" w:rsidRPr="00D95B1F" w:rsidRDefault="00D95B1F" w:rsidP="00D95B1F">
      <w:pPr>
        <w:pStyle w:val="ConsPlusTitle"/>
        <w:keepNext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4C4909" w:rsidRDefault="004C4909" w:rsidP="00584B38">
      <w:pPr>
        <w:keepNext/>
        <w:contextualSpacing/>
        <w:jc w:val="both"/>
        <w:rPr>
          <w:bCs/>
          <w:sz w:val="28"/>
          <w:szCs w:val="28"/>
        </w:rPr>
      </w:pPr>
      <w:bookmarkStart w:id="0" w:name="_GoBack"/>
      <w:bookmarkEnd w:id="0"/>
    </w:p>
    <w:sectPr w:rsidR="004C4909" w:rsidSect="00EE75A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9362E"/>
    <w:multiLevelType w:val="hybridMultilevel"/>
    <w:tmpl w:val="883CC98C"/>
    <w:lvl w:ilvl="0" w:tplc="D180DA0C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6E0"/>
    <w:rsid w:val="0003004A"/>
    <w:rsid w:val="000536F4"/>
    <w:rsid w:val="00083481"/>
    <w:rsid w:val="00155CC8"/>
    <w:rsid w:val="001846E0"/>
    <w:rsid w:val="00276AF7"/>
    <w:rsid w:val="002F1DBF"/>
    <w:rsid w:val="002F6FB5"/>
    <w:rsid w:val="003E255D"/>
    <w:rsid w:val="0047463B"/>
    <w:rsid w:val="00492029"/>
    <w:rsid w:val="004C4909"/>
    <w:rsid w:val="00505188"/>
    <w:rsid w:val="00566497"/>
    <w:rsid w:val="00581CEB"/>
    <w:rsid w:val="00584B38"/>
    <w:rsid w:val="00646EBF"/>
    <w:rsid w:val="007B2316"/>
    <w:rsid w:val="007F6DC5"/>
    <w:rsid w:val="008A7CCB"/>
    <w:rsid w:val="00922AC1"/>
    <w:rsid w:val="00983111"/>
    <w:rsid w:val="009B05F3"/>
    <w:rsid w:val="00A54ECF"/>
    <w:rsid w:val="00AD1799"/>
    <w:rsid w:val="00B16F10"/>
    <w:rsid w:val="00BC1BB7"/>
    <w:rsid w:val="00D95B1F"/>
    <w:rsid w:val="00E674EB"/>
    <w:rsid w:val="00EC4521"/>
    <w:rsid w:val="00EE75A2"/>
    <w:rsid w:val="00F92077"/>
    <w:rsid w:val="00FB3522"/>
    <w:rsid w:val="00FD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F6FB5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46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846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846E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ody Text"/>
    <w:link w:val="a4"/>
    <w:rsid w:val="004C4909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C4909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5C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5CC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2F6FB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2F6FB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6FB5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F6FB5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46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846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846E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ody Text"/>
    <w:link w:val="a4"/>
    <w:rsid w:val="004C4909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C4909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5C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5CC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2F6FB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2F6FB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6FB5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00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71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70029&amp;dst=10097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&#1083;&#1102;&#1073;&#1077;&#1088;&#1094;&#1099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2024-11-11T09:58:00Z</cp:lastPrinted>
  <dcterms:created xsi:type="dcterms:W3CDTF">2024-11-12T13:54:00Z</dcterms:created>
  <dcterms:modified xsi:type="dcterms:W3CDTF">2024-11-12T13:57:00Z</dcterms:modified>
</cp:coreProperties>
</file>