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3178CC" w:rsidTr="006A7AAB">
        <w:tc>
          <w:tcPr>
            <w:tcW w:w="5068" w:type="dxa"/>
          </w:tcPr>
          <w:p w:rsidR="003178CC" w:rsidRPr="00546BF4" w:rsidRDefault="003178CC" w:rsidP="006A7AAB">
            <w:pPr>
              <w:pStyle w:val="TableParagraph"/>
              <w:tabs>
                <w:tab w:val="left" w:pos="3130"/>
              </w:tabs>
              <w:ind w:right="198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178CC" w:rsidRPr="00213917" w:rsidRDefault="003178CC" w:rsidP="003178CC">
      <w:pPr>
        <w:pStyle w:val="a6"/>
        <w:ind w:left="0"/>
        <w:jc w:val="center"/>
        <w:rPr>
          <w:b/>
          <w:sz w:val="28"/>
          <w:szCs w:val="28"/>
        </w:rPr>
      </w:pPr>
      <w:r w:rsidRPr="00213917">
        <w:rPr>
          <w:b/>
          <w:sz w:val="28"/>
          <w:szCs w:val="28"/>
        </w:rPr>
        <w:t>Пояснительная записка к Отчету о результатах контрольной деятельности</w:t>
      </w:r>
    </w:p>
    <w:p w:rsidR="003178CC" w:rsidRPr="00213917" w:rsidRDefault="003178CC" w:rsidP="003178CC">
      <w:pPr>
        <w:pStyle w:val="a6"/>
        <w:ind w:left="0"/>
        <w:jc w:val="center"/>
        <w:rPr>
          <w:b/>
          <w:sz w:val="28"/>
          <w:szCs w:val="28"/>
        </w:rPr>
      </w:pPr>
      <w:r w:rsidRPr="00213917">
        <w:rPr>
          <w:b/>
          <w:sz w:val="28"/>
          <w:szCs w:val="28"/>
        </w:rPr>
        <w:t>органа внутреннего муниципального финансового контроля</w:t>
      </w:r>
    </w:p>
    <w:p w:rsidR="00BC347D" w:rsidRPr="00213917" w:rsidRDefault="003178CC" w:rsidP="003178CC">
      <w:pPr>
        <w:jc w:val="center"/>
        <w:rPr>
          <w:b/>
          <w:sz w:val="28"/>
          <w:szCs w:val="28"/>
        </w:rPr>
      </w:pPr>
      <w:r w:rsidRPr="00213917">
        <w:rPr>
          <w:b/>
          <w:sz w:val="28"/>
          <w:szCs w:val="28"/>
        </w:rPr>
        <w:t>за 2021 год</w:t>
      </w:r>
    </w:p>
    <w:p w:rsidR="003178CC" w:rsidRDefault="003178CC" w:rsidP="003178CC">
      <w:pPr>
        <w:jc w:val="center"/>
        <w:rPr>
          <w:sz w:val="28"/>
          <w:szCs w:val="28"/>
        </w:rPr>
      </w:pPr>
    </w:p>
    <w:p w:rsidR="003178CC" w:rsidRDefault="003178CC" w:rsidP="006147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11C0" w:rsidRPr="003111C0">
        <w:rPr>
          <w:sz w:val="28"/>
          <w:szCs w:val="28"/>
        </w:rPr>
        <w:t>Отчёт о результатах контрольной деятельности органа внутреннего муниципального финансового контроля за 2021 год и пояснительная записка к нему</w:t>
      </w:r>
      <w:r w:rsidR="003111C0">
        <w:rPr>
          <w:sz w:val="28"/>
          <w:szCs w:val="28"/>
        </w:rPr>
        <w:t xml:space="preserve"> подготовлены </w:t>
      </w:r>
      <w:r>
        <w:rPr>
          <w:sz w:val="28"/>
          <w:szCs w:val="28"/>
        </w:rPr>
        <w:t xml:space="preserve"> в соответствии с требованиями </w:t>
      </w:r>
      <w:r w:rsidRPr="003178CC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</w:t>
      </w:r>
      <w:r w:rsidRPr="003178CC">
        <w:rPr>
          <w:sz w:val="28"/>
          <w:szCs w:val="28"/>
        </w:rPr>
        <w:t xml:space="preserve">Правительства РФ от 16.09.2020 </w:t>
      </w:r>
      <w:r>
        <w:rPr>
          <w:sz w:val="28"/>
          <w:szCs w:val="28"/>
        </w:rPr>
        <w:t>№</w:t>
      </w:r>
      <w:r w:rsidRPr="003178CC">
        <w:rPr>
          <w:sz w:val="28"/>
          <w:szCs w:val="28"/>
        </w:rPr>
        <w:t xml:space="preserve"> 1478 </w:t>
      </w:r>
      <w:r>
        <w:rPr>
          <w:sz w:val="28"/>
          <w:szCs w:val="28"/>
        </w:rPr>
        <w:t>«</w:t>
      </w:r>
      <w:r w:rsidRPr="003178CC">
        <w:rPr>
          <w:sz w:val="28"/>
          <w:szCs w:val="28"/>
        </w:rPr>
        <w:t xml:space="preserve">Об утверждении федерального стандарта внутреннего государственного (муниципального) финансового контроля </w:t>
      </w:r>
      <w:r>
        <w:rPr>
          <w:sz w:val="28"/>
          <w:szCs w:val="28"/>
        </w:rPr>
        <w:t>«</w:t>
      </w:r>
      <w:r w:rsidRPr="003178CC">
        <w:rPr>
          <w:sz w:val="28"/>
          <w:szCs w:val="28"/>
        </w:rPr>
        <w:t>Правила составления отчетности о результатах контрольной деятельности</w:t>
      </w:r>
      <w:r>
        <w:rPr>
          <w:sz w:val="28"/>
          <w:szCs w:val="28"/>
        </w:rPr>
        <w:t>».</w:t>
      </w:r>
    </w:p>
    <w:p w:rsidR="006215CA" w:rsidRPr="007E04F0" w:rsidRDefault="006215CA" w:rsidP="006215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04F0">
        <w:rPr>
          <w:sz w:val="28"/>
          <w:szCs w:val="28"/>
        </w:rPr>
        <w:t xml:space="preserve">Согласно </w:t>
      </w:r>
      <w:hyperlink r:id="rId5" w:history="1">
        <w:r w:rsidRPr="007E04F0">
          <w:rPr>
            <w:sz w:val="28"/>
            <w:szCs w:val="28"/>
          </w:rPr>
          <w:t>пункту 3 статьи 265</w:t>
        </w:r>
      </w:hyperlink>
      <w:r w:rsidRPr="007E04F0">
        <w:rPr>
          <w:sz w:val="28"/>
          <w:szCs w:val="28"/>
        </w:rPr>
        <w:t xml:space="preserve"> Бюджетного кодекса Российской Федерации (далее - БК РФ) внутренний муниципальный финансовый контроль является контрольной деятельностью органов муниципального финансового контроля, являющихся органами местных администраций.</w:t>
      </w:r>
    </w:p>
    <w:p w:rsidR="006215CA" w:rsidRDefault="006215CA" w:rsidP="006215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Полномочия по  осуществлению внутреннего муниципального финансового контроля осуществляют должностные лица </w:t>
      </w:r>
      <w:r w:rsidRPr="007E04F0">
        <w:rPr>
          <w:sz w:val="28"/>
          <w:szCs w:val="28"/>
        </w:rPr>
        <w:t>отдела контроля администрации муниципального образования городской округ Люберцы Московской области</w:t>
      </w:r>
      <w:r>
        <w:rPr>
          <w:sz w:val="28"/>
          <w:szCs w:val="28"/>
        </w:rPr>
        <w:t xml:space="preserve"> (далее – Отдел контроля, орган контроля), в соответствии с  Положением об отделе контроля администрации муниципального образования городской округ Люберцы Московской области (далее - Положение), утвержденным Распоряжением Главой муниципального образования городской округ Люберцы Московской области от 25.08.2017 № 19-РГ.</w:t>
      </w:r>
      <w:proofErr w:type="gramEnd"/>
    </w:p>
    <w:p w:rsidR="006147AD" w:rsidRDefault="006147AD" w:rsidP="006215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111C0" w:rsidRDefault="003111C0" w:rsidP="003111C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3111C0">
        <w:rPr>
          <w:b/>
          <w:sz w:val="28"/>
          <w:szCs w:val="28"/>
        </w:rPr>
        <w:t>Информация (сведения) об обеспеченности органа контроля трудовыми ресурсами и объёме затраченных бюджетных средств в 2021 году.</w:t>
      </w:r>
    </w:p>
    <w:p w:rsidR="00285D42" w:rsidRDefault="00285D42" w:rsidP="003111C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2C1A32" w:rsidRPr="003111C0" w:rsidRDefault="003111C0" w:rsidP="00614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Общая ш</w:t>
      </w:r>
      <w:r w:rsidRPr="003111C0">
        <w:rPr>
          <w:sz w:val="28"/>
          <w:szCs w:val="28"/>
        </w:rPr>
        <w:t xml:space="preserve">татная численность </w:t>
      </w:r>
      <w:r>
        <w:rPr>
          <w:sz w:val="28"/>
          <w:szCs w:val="28"/>
        </w:rPr>
        <w:t>Отдела контроля</w:t>
      </w:r>
      <w:r w:rsidRPr="003111C0">
        <w:rPr>
          <w:sz w:val="28"/>
          <w:szCs w:val="28"/>
        </w:rPr>
        <w:t xml:space="preserve"> в 202</w:t>
      </w:r>
      <w:r>
        <w:rPr>
          <w:sz w:val="28"/>
          <w:szCs w:val="28"/>
        </w:rPr>
        <w:t>1</w:t>
      </w:r>
      <w:r w:rsidRPr="003111C0">
        <w:rPr>
          <w:sz w:val="28"/>
          <w:szCs w:val="28"/>
        </w:rPr>
        <w:t xml:space="preserve"> году составляет </w:t>
      </w:r>
      <w:r>
        <w:rPr>
          <w:sz w:val="28"/>
          <w:szCs w:val="28"/>
        </w:rPr>
        <w:t xml:space="preserve">3 </w:t>
      </w:r>
      <w:r w:rsidRPr="003111C0">
        <w:rPr>
          <w:sz w:val="28"/>
          <w:szCs w:val="28"/>
        </w:rPr>
        <w:t>единиц</w:t>
      </w:r>
      <w:r>
        <w:rPr>
          <w:sz w:val="28"/>
          <w:szCs w:val="28"/>
        </w:rPr>
        <w:t>ы</w:t>
      </w:r>
      <w:r w:rsidR="002C1A32">
        <w:rPr>
          <w:sz w:val="28"/>
          <w:szCs w:val="28"/>
        </w:rPr>
        <w:t xml:space="preserve">. </w:t>
      </w:r>
      <w:r w:rsidRPr="003111C0">
        <w:rPr>
          <w:sz w:val="28"/>
          <w:szCs w:val="28"/>
        </w:rPr>
        <w:t xml:space="preserve"> </w:t>
      </w:r>
      <w:r w:rsidR="002C1A32" w:rsidRPr="003111C0">
        <w:rPr>
          <w:sz w:val="28"/>
          <w:szCs w:val="28"/>
        </w:rPr>
        <w:t xml:space="preserve">Количество должностных лиц, принимавших участие в осуществлении контрольных мероприятий: </w:t>
      </w:r>
      <w:r w:rsidR="002C1A32">
        <w:rPr>
          <w:sz w:val="28"/>
          <w:szCs w:val="28"/>
        </w:rPr>
        <w:t>2</w:t>
      </w:r>
      <w:r w:rsidR="002C1A32" w:rsidRPr="003111C0">
        <w:rPr>
          <w:sz w:val="28"/>
          <w:szCs w:val="28"/>
        </w:rPr>
        <w:t xml:space="preserve"> </w:t>
      </w:r>
      <w:r w:rsidR="002C1A32">
        <w:rPr>
          <w:sz w:val="28"/>
          <w:szCs w:val="28"/>
        </w:rPr>
        <w:t>единицы</w:t>
      </w:r>
      <w:r w:rsidR="002C1A32" w:rsidRPr="003111C0">
        <w:rPr>
          <w:sz w:val="28"/>
          <w:szCs w:val="28"/>
        </w:rPr>
        <w:t xml:space="preserve">. Вакантные должности муниципальной службы, в должностные обязанности лиц, которые их замещают, входит участие в осуществлении контрольных мероприятий, отсутствуют. </w:t>
      </w:r>
    </w:p>
    <w:p w:rsidR="006147AD" w:rsidRDefault="003111C0" w:rsidP="00614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11C0">
        <w:rPr>
          <w:sz w:val="28"/>
          <w:szCs w:val="28"/>
        </w:rPr>
        <w:t xml:space="preserve">Объём </w:t>
      </w:r>
      <w:proofErr w:type="gramStart"/>
      <w:r w:rsidRPr="003111C0">
        <w:rPr>
          <w:sz w:val="28"/>
          <w:szCs w:val="28"/>
        </w:rPr>
        <w:t>бюджетных средств, затраченных на содержание органа контроля в 2021 году составил</w:t>
      </w:r>
      <w:proofErr w:type="gramEnd"/>
      <w:r w:rsidRPr="003111C0">
        <w:rPr>
          <w:sz w:val="28"/>
          <w:szCs w:val="28"/>
        </w:rPr>
        <w:t xml:space="preserve"> </w:t>
      </w:r>
      <w:r w:rsidR="00285D42">
        <w:rPr>
          <w:sz w:val="28"/>
          <w:szCs w:val="28"/>
        </w:rPr>
        <w:t>3 720,69</w:t>
      </w:r>
      <w:r w:rsidRPr="003111C0">
        <w:rPr>
          <w:sz w:val="28"/>
          <w:szCs w:val="28"/>
        </w:rPr>
        <w:t xml:space="preserve"> тыс. руб. При расчёте объёма бюджетных средств, затраченных на содержание органа контроля учтены следующие расходы: оплата труда специалист</w:t>
      </w:r>
      <w:r w:rsidR="00285D42">
        <w:rPr>
          <w:sz w:val="28"/>
          <w:szCs w:val="28"/>
        </w:rPr>
        <w:t>ов</w:t>
      </w:r>
      <w:r w:rsidRPr="003111C0">
        <w:rPr>
          <w:sz w:val="28"/>
          <w:szCs w:val="28"/>
        </w:rPr>
        <w:t>, принимавш</w:t>
      </w:r>
      <w:r w:rsidR="00285D42">
        <w:rPr>
          <w:sz w:val="28"/>
          <w:szCs w:val="28"/>
        </w:rPr>
        <w:t>их</w:t>
      </w:r>
      <w:r w:rsidRPr="003111C0">
        <w:rPr>
          <w:sz w:val="28"/>
          <w:szCs w:val="28"/>
        </w:rPr>
        <w:t xml:space="preserve"> участие в осуществлении контрольных мероприятий и начисления на выплаты по оплате труда за 2021 год</w:t>
      </w:r>
      <w:r w:rsidR="00285D42">
        <w:rPr>
          <w:sz w:val="28"/>
          <w:szCs w:val="28"/>
        </w:rPr>
        <w:t xml:space="preserve">. </w:t>
      </w:r>
      <w:r w:rsidRPr="003111C0">
        <w:rPr>
          <w:sz w:val="28"/>
          <w:szCs w:val="28"/>
        </w:rPr>
        <w:t xml:space="preserve">Для назначения (организации) экспертиз, необходимых для проведения контрольных мероприятий, для привлечения независимых экспертов (специализированных экспертных организаций) бюджетные средства не </w:t>
      </w:r>
      <w:r w:rsidRPr="003111C0">
        <w:rPr>
          <w:sz w:val="28"/>
          <w:szCs w:val="28"/>
        </w:rPr>
        <w:lastRenderedPageBreak/>
        <w:t xml:space="preserve">использовались. При проведении контрольных мероприятий в 2021 году экспертизы не назначались, независимые эксперты не привлекались. </w:t>
      </w:r>
    </w:p>
    <w:p w:rsidR="006147AD" w:rsidRDefault="006147AD" w:rsidP="00614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C1A32" w:rsidRDefault="003111C0" w:rsidP="006147AD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2C1A32">
        <w:rPr>
          <w:b/>
          <w:sz w:val="28"/>
          <w:szCs w:val="28"/>
        </w:rPr>
        <w:t>Информация (сведения) о проведённых контрольных мероприятий и выявленных нарушениях</w:t>
      </w:r>
    </w:p>
    <w:p w:rsidR="006147AD" w:rsidRDefault="006147AD" w:rsidP="006147AD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621EEE" w:rsidRDefault="003111C0" w:rsidP="006258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111C0">
        <w:rPr>
          <w:sz w:val="28"/>
          <w:szCs w:val="28"/>
        </w:rPr>
        <w:t xml:space="preserve">Контрольная деятельность в 2021 году осуществлялась в соответствии с Планом </w:t>
      </w:r>
      <w:r w:rsidR="006147AD">
        <w:rPr>
          <w:sz w:val="28"/>
          <w:szCs w:val="28"/>
        </w:rPr>
        <w:t xml:space="preserve">проверок осуществления отделом контроля, являющимся органом администрации муниципального образования городской округ Люберцы Московской области, уполномоченным на осуществление внутреннего муниципального финансового контроля </w:t>
      </w:r>
      <w:r w:rsidRPr="003111C0">
        <w:rPr>
          <w:sz w:val="28"/>
          <w:szCs w:val="28"/>
        </w:rPr>
        <w:t xml:space="preserve">на 2021 год, утверждённым </w:t>
      </w:r>
      <w:r w:rsidR="006147AD">
        <w:rPr>
          <w:sz w:val="28"/>
          <w:szCs w:val="28"/>
        </w:rPr>
        <w:t>Распоряжением администрации от 01.12.2020 № 109-РА</w:t>
      </w:r>
      <w:r w:rsidRPr="003111C0">
        <w:rPr>
          <w:sz w:val="28"/>
          <w:szCs w:val="28"/>
        </w:rPr>
        <w:t xml:space="preserve"> (</w:t>
      </w:r>
      <w:r w:rsidR="006147AD">
        <w:rPr>
          <w:sz w:val="28"/>
          <w:szCs w:val="28"/>
        </w:rPr>
        <w:t>д</w:t>
      </w:r>
      <w:r w:rsidRPr="003111C0">
        <w:rPr>
          <w:sz w:val="28"/>
          <w:szCs w:val="28"/>
        </w:rPr>
        <w:t>алее - план работы).</w:t>
      </w:r>
      <w:proofErr w:type="gramEnd"/>
      <w:r w:rsidRPr="003111C0">
        <w:rPr>
          <w:sz w:val="28"/>
          <w:szCs w:val="28"/>
        </w:rPr>
        <w:t xml:space="preserve"> В течение 2021 года в план работы </w:t>
      </w:r>
      <w:r w:rsidR="006147AD">
        <w:rPr>
          <w:sz w:val="28"/>
          <w:szCs w:val="28"/>
        </w:rPr>
        <w:t>изменения не вносились.</w:t>
      </w:r>
      <w:r w:rsidRPr="003111C0">
        <w:rPr>
          <w:sz w:val="28"/>
          <w:szCs w:val="28"/>
        </w:rPr>
        <w:t xml:space="preserve"> </w:t>
      </w:r>
      <w:proofErr w:type="gramStart"/>
      <w:r w:rsidRPr="003111C0">
        <w:rPr>
          <w:sz w:val="28"/>
          <w:szCs w:val="28"/>
        </w:rPr>
        <w:t>Все мероприятия, предусмотренные планом работы на 2021 год органом внутреннего муниципального финансового контроля выполнены</w:t>
      </w:r>
      <w:proofErr w:type="gramEnd"/>
      <w:r w:rsidRPr="003111C0">
        <w:rPr>
          <w:sz w:val="28"/>
          <w:szCs w:val="28"/>
        </w:rPr>
        <w:t xml:space="preserve"> в полном объёме. План работы органа внутреннего муниципального финансового контроля на 2021 год, размещены в информационно-телекоммуникационной сети «Интернет» на официальном сайте администрации </w:t>
      </w:r>
      <w:r w:rsidR="006147AD">
        <w:rPr>
          <w:sz w:val="28"/>
          <w:szCs w:val="28"/>
        </w:rPr>
        <w:t>муниципального образования городской округ Люберцы Московской области</w:t>
      </w:r>
      <w:r w:rsidR="00126B19">
        <w:rPr>
          <w:sz w:val="28"/>
          <w:szCs w:val="28"/>
        </w:rPr>
        <w:t xml:space="preserve">  в разделе «</w:t>
      </w:r>
      <w:r w:rsidR="00126B19" w:rsidRPr="00126B19">
        <w:rPr>
          <w:sz w:val="28"/>
          <w:szCs w:val="28"/>
        </w:rPr>
        <w:t>экономика</w:t>
      </w:r>
      <w:r w:rsidR="00126B19">
        <w:rPr>
          <w:sz w:val="28"/>
          <w:szCs w:val="28"/>
        </w:rPr>
        <w:t xml:space="preserve"> </w:t>
      </w:r>
      <w:r w:rsidR="00126B19" w:rsidRPr="00126B19">
        <w:rPr>
          <w:sz w:val="28"/>
          <w:szCs w:val="28"/>
        </w:rPr>
        <w:t>имущество</w:t>
      </w:r>
      <w:r w:rsidR="00126B19">
        <w:rPr>
          <w:sz w:val="28"/>
          <w:szCs w:val="28"/>
        </w:rPr>
        <w:t xml:space="preserve"> </w:t>
      </w:r>
      <w:r w:rsidR="00126B19" w:rsidRPr="00126B19">
        <w:rPr>
          <w:sz w:val="28"/>
          <w:szCs w:val="28"/>
        </w:rPr>
        <w:t>и</w:t>
      </w:r>
      <w:r w:rsidR="00126B19">
        <w:rPr>
          <w:sz w:val="28"/>
          <w:szCs w:val="28"/>
        </w:rPr>
        <w:t xml:space="preserve"> </w:t>
      </w:r>
      <w:r w:rsidR="00126B19" w:rsidRPr="00126B19">
        <w:rPr>
          <w:sz w:val="28"/>
          <w:szCs w:val="28"/>
        </w:rPr>
        <w:t>земельный</w:t>
      </w:r>
      <w:r w:rsidR="00126B19">
        <w:rPr>
          <w:sz w:val="28"/>
          <w:szCs w:val="28"/>
        </w:rPr>
        <w:t xml:space="preserve"> </w:t>
      </w:r>
      <w:r w:rsidR="00126B19" w:rsidRPr="00126B19">
        <w:rPr>
          <w:sz w:val="28"/>
          <w:szCs w:val="28"/>
        </w:rPr>
        <w:t>контроль</w:t>
      </w:r>
      <w:r w:rsidR="00126B19">
        <w:rPr>
          <w:sz w:val="28"/>
          <w:szCs w:val="28"/>
        </w:rPr>
        <w:t xml:space="preserve">», подрубрика «Отдел контроля». </w:t>
      </w:r>
      <w:r w:rsidRPr="003111C0">
        <w:rPr>
          <w:sz w:val="28"/>
          <w:szCs w:val="28"/>
        </w:rPr>
        <w:t xml:space="preserve">Внутренний муниципальный финансовый контроль в 2021 году осуществлялся в форме камеральных проверок в плановом порядке. Всего в течение 2021 года органом внутреннего муниципального финансового контроля проведено </w:t>
      </w:r>
      <w:r w:rsidR="00126B19">
        <w:rPr>
          <w:sz w:val="28"/>
          <w:szCs w:val="28"/>
        </w:rPr>
        <w:t>3</w:t>
      </w:r>
      <w:r w:rsidRPr="003111C0">
        <w:rPr>
          <w:sz w:val="28"/>
          <w:szCs w:val="28"/>
        </w:rPr>
        <w:t xml:space="preserve"> провер</w:t>
      </w:r>
      <w:r w:rsidR="00126B19">
        <w:rPr>
          <w:sz w:val="28"/>
          <w:szCs w:val="28"/>
        </w:rPr>
        <w:t>ки</w:t>
      </w:r>
      <w:r w:rsidRPr="003111C0">
        <w:rPr>
          <w:sz w:val="28"/>
          <w:szCs w:val="28"/>
        </w:rPr>
        <w:t xml:space="preserve"> в соответствии с планом работы. Внеплановые проверки не проводились. Контрольными мероприятиями в 2021 году было охвачено </w:t>
      </w:r>
      <w:r w:rsidR="00126B19">
        <w:rPr>
          <w:sz w:val="28"/>
          <w:szCs w:val="28"/>
        </w:rPr>
        <w:t>3</w:t>
      </w:r>
      <w:r w:rsidRPr="003111C0">
        <w:rPr>
          <w:sz w:val="28"/>
          <w:szCs w:val="28"/>
        </w:rPr>
        <w:t xml:space="preserve"> объект</w:t>
      </w:r>
      <w:r w:rsidR="00126B19">
        <w:rPr>
          <w:sz w:val="28"/>
          <w:szCs w:val="28"/>
        </w:rPr>
        <w:t>а</w:t>
      </w:r>
      <w:r w:rsidRPr="003111C0">
        <w:rPr>
          <w:sz w:val="28"/>
          <w:szCs w:val="28"/>
        </w:rPr>
        <w:t xml:space="preserve"> контроля</w:t>
      </w:r>
      <w:r w:rsidR="00126B19">
        <w:rPr>
          <w:sz w:val="28"/>
          <w:szCs w:val="28"/>
        </w:rPr>
        <w:t>,</w:t>
      </w:r>
      <w:r w:rsidRPr="003111C0">
        <w:rPr>
          <w:sz w:val="28"/>
          <w:szCs w:val="28"/>
        </w:rPr>
        <w:t xml:space="preserve"> а именно: </w:t>
      </w:r>
    </w:p>
    <w:p w:rsidR="00621EEE" w:rsidRDefault="003111C0" w:rsidP="006258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11C0">
        <w:rPr>
          <w:sz w:val="28"/>
          <w:szCs w:val="28"/>
        </w:rPr>
        <w:t xml:space="preserve">- в период с </w:t>
      </w:r>
      <w:r w:rsidR="00126B19" w:rsidRPr="00621EEE">
        <w:rPr>
          <w:sz w:val="28"/>
          <w:szCs w:val="28"/>
        </w:rPr>
        <w:t xml:space="preserve">15.03.2021 по 31.03.2021 </w:t>
      </w:r>
      <w:r w:rsidR="00621EEE">
        <w:rPr>
          <w:sz w:val="28"/>
          <w:szCs w:val="28"/>
        </w:rPr>
        <w:t>п</w:t>
      </w:r>
      <w:r w:rsidR="00126B19" w:rsidRPr="00621EEE">
        <w:rPr>
          <w:sz w:val="28"/>
          <w:szCs w:val="28"/>
        </w:rPr>
        <w:t>роверка проведена в отношении</w:t>
      </w:r>
      <w:r w:rsidR="00126B19" w:rsidRPr="00077B92">
        <w:rPr>
          <w:sz w:val="28"/>
          <w:szCs w:val="28"/>
        </w:rPr>
        <w:t>:</w:t>
      </w:r>
      <w:r w:rsidR="00126B19">
        <w:rPr>
          <w:sz w:val="28"/>
          <w:szCs w:val="28"/>
        </w:rPr>
        <w:t xml:space="preserve"> </w:t>
      </w:r>
      <w:r w:rsidR="00126B19" w:rsidRPr="00D63843">
        <w:rPr>
          <w:sz w:val="28"/>
          <w:szCs w:val="28"/>
        </w:rPr>
        <w:t>муниципально</w:t>
      </w:r>
      <w:r w:rsidR="00126B19">
        <w:rPr>
          <w:sz w:val="28"/>
          <w:szCs w:val="28"/>
        </w:rPr>
        <w:t>го</w:t>
      </w:r>
      <w:r w:rsidR="00126B19" w:rsidRPr="00D63843">
        <w:rPr>
          <w:sz w:val="28"/>
          <w:szCs w:val="28"/>
        </w:rPr>
        <w:t xml:space="preserve"> учреждени</w:t>
      </w:r>
      <w:r w:rsidR="00126B19">
        <w:rPr>
          <w:sz w:val="28"/>
          <w:szCs w:val="28"/>
        </w:rPr>
        <w:t>я</w:t>
      </w:r>
      <w:r w:rsidR="00126B19" w:rsidRPr="00D63843">
        <w:rPr>
          <w:sz w:val="28"/>
          <w:szCs w:val="28"/>
        </w:rPr>
        <w:t xml:space="preserve"> «Дирекция централизованного обеспечения» городского округа Люберцы Московской области</w:t>
      </w:r>
      <w:r w:rsidR="0063437C">
        <w:rPr>
          <w:sz w:val="28"/>
          <w:szCs w:val="28"/>
        </w:rPr>
        <w:t>. Объем проверенных средств составил – 40 401 250,55 рублей.</w:t>
      </w:r>
    </w:p>
    <w:p w:rsidR="0063437C" w:rsidRDefault="00621EEE" w:rsidP="006258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период с </w:t>
      </w:r>
      <w:r w:rsidRPr="0063437C">
        <w:rPr>
          <w:sz w:val="28"/>
          <w:szCs w:val="28"/>
        </w:rPr>
        <w:t xml:space="preserve">17.05.2021 по 25.05.2021 </w:t>
      </w:r>
      <w:r>
        <w:rPr>
          <w:sz w:val="28"/>
          <w:szCs w:val="28"/>
        </w:rPr>
        <w:t xml:space="preserve"> </w:t>
      </w:r>
      <w:r w:rsidR="00126B19">
        <w:rPr>
          <w:sz w:val="28"/>
          <w:szCs w:val="28"/>
        </w:rPr>
        <w:t xml:space="preserve"> </w:t>
      </w:r>
      <w:r w:rsidR="0063437C">
        <w:rPr>
          <w:sz w:val="28"/>
          <w:szCs w:val="28"/>
        </w:rPr>
        <w:t>п</w:t>
      </w:r>
      <w:r w:rsidR="0063437C" w:rsidRPr="0063437C">
        <w:rPr>
          <w:sz w:val="28"/>
          <w:szCs w:val="28"/>
        </w:rPr>
        <w:t>роверка проведена в отношении</w:t>
      </w:r>
      <w:r w:rsidR="0063437C" w:rsidRPr="00077B92">
        <w:rPr>
          <w:sz w:val="28"/>
          <w:szCs w:val="28"/>
        </w:rPr>
        <w:t>:</w:t>
      </w:r>
      <w:r w:rsidR="0063437C">
        <w:rPr>
          <w:sz w:val="28"/>
          <w:szCs w:val="28"/>
        </w:rPr>
        <w:t xml:space="preserve"> </w:t>
      </w:r>
      <w:r w:rsidR="0063437C" w:rsidRPr="00D63843">
        <w:rPr>
          <w:sz w:val="28"/>
          <w:szCs w:val="28"/>
        </w:rPr>
        <w:t>муниципально</w:t>
      </w:r>
      <w:r w:rsidR="0063437C">
        <w:rPr>
          <w:sz w:val="28"/>
          <w:szCs w:val="28"/>
        </w:rPr>
        <w:t>го</w:t>
      </w:r>
      <w:r w:rsidR="0063437C" w:rsidRPr="00D63843">
        <w:rPr>
          <w:sz w:val="28"/>
          <w:szCs w:val="28"/>
        </w:rPr>
        <w:t xml:space="preserve"> учреждени</w:t>
      </w:r>
      <w:r w:rsidR="0063437C">
        <w:rPr>
          <w:sz w:val="28"/>
          <w:szCs w:val="28"/>
        </w:rPr>
        <w:t>я</w:t>
      </w:r>
      <w:r w:rsidR="0063437C" w:rsidRPr="00D63843">
        <w:rPr>
          <w:sz w:val="28"/>
          <w:szCs w:val="28"/>
        </w:rPr>
        <w:t xml:space="preserve"> </w:t>
      </w:r>
      <w:r w:rsidR="0063437C" w:rsidRPr="004D2000">
        <w:rPr>
          <w:sz w:val="28"/>
          <w:szCs w:val="28"/>
        </w:rPr>
        <w:t>«Дирекция спортивных сооружений» городского ок</w:t>
      </w:r>
      <w:r w:rsidR="0063437C">
        <w:rPr>
          <w:sz w:val="28"/>
          <w:szCs w:val="28"/>
        </w:rPr>
        <w:t xml:space="preserve">руга Люберцы Московской области. Объем проверенных средств составил – </w:t>
      </w:r>
      <w:r w:rsidR="00A9570A">
        <w:rPr>
          <w:sz w:val="28"/>
          <w:szCs w:val="28"/>
        </w:rPr>
        <w:t xml:space="preserve">27 679 883,98 </w:t>
      </w:r>
      <w:r w:rsidR="0063437C">
        <w:rPr>
          <w:sz w:val="28"/>
          <w:szCs w:val="28"/>
        </w:rPr>
        <w:t xml:space="preserve"> рублей</w:t>
      </w:r>
      <w:r w:rsidR="00A9570A">
        <w:rPr>
          <w:sz w:val="28"/>
          <w:szCs w:val="28"/>
        </w:rPr>
        <w:t>.</w:t>
      </w:r>
    </w:p>
    <w:p w:rsidR="0063437C" w:rsidRDefault="0063437C" w:rsidP="006258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период с </w:t>
      </w:r>
      <w:r w:rsidRPr="0063437C">
        <w:rPr>
          <w:sz w:val="28"/>
          <w:szCs w:val="28"/>
        </w:rPr>
        <w:t>15.07.2021 по 29.07.2021</w:t>
      </w:r>
      <w:r w:rsidRPr="00311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проверка проведена в отношении: </w:t>
      </w:r>
      <w:r w:rsidRPr="0063437C">
        <w:rPr>
          <w:sz w:val="28"/>
          <w:szCs w:val="28"/>
        </w:rPr>
        <w:t>Комитета по физической культуре и спорту администрации городского округа Люберцы Московской области</w:t>
      </w:r>
      <w:r>
        <w:rPr>
          <w:sz w:val="28"/>
          <w:szCs w:val="28"/>
        </w:rPr>
        <w:t>.</w:t>
      </w:r>
      <w:r w:rsidR="00A9570A">
        <w:rPr>
          <w:sz w:val="28"/>
          <w:szCs w:val="28"/>
        </w:rPr>
        <w:t xml:space="preserve"> Объем проверенных средств составил – 24 714 574,83 рублей.</w:t>
      </w:r>
    </w:p>
    <w:p w:rsidR="007E04F0" w:rsidRDefault="0063437C" w:rsidP="007E04F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проверки были </w:t>
      </w:r>
      <w:r w:rsidRPr="003111C0">
        <w:rPr>
          <w:sz w:val="28"/>
          <w:szCs w:val="28"/>
        </w:rPr>
        <w:t xml:space="preserve"> </w:t>
      </w:r>
      <w:r w:rsidR="003111C0" w:rsidRPr="003111C0">
        <w:rPr>
          <w:sz w:val="28"/>
          <w:szCs w:val="28"/>
        </w:rPr>
        <w:t xml:space="preserve">по теме: </w:t>
      </w:r>
      <w:r w:rsidR="007E04F0">
        <w:rPr>
          <w:sz w:val="28"/>
          <w:szCs w:val="28"/>
        </w:rPr>
        <w:t>п</w:t>
      </w:r>
      <w:r w:rsidR="003111C0" w:rsidRPr="003111C0">
        <w:rPr>
          <w:sz w:val="28"/>
          <w:szCs w:val="28"/>
        </w:rPr>
        <w:t xml:space="preserve">роверка соблюдения законодательства РФ и иных нормативных правовых актов о контрактной системе в сфере закупок товаров, работ, услуг в соответствии с </w:t>
      </w:r>
      <w:r>
        <w:rPr>
          <w:sz w:val="28"/>
          <w:szCs w:val="28"/>
        </w:rPr>
        <w:t xml:space="preserve">пунктами 2, 3 </w:t>
      </w:r>
      <w:r w:rsidR="003111C0" w:rsidRPr="003111C0">
        <w:rPr>
          <w:sz w:val="28"/>
          <w:szCs w:val="28"/>
        </w:rPr>
        <w:t>ч</w:t>
      </w:r>
      <w:r>
        <w:rPr>
          <w:sz w:val="28"/>
          <w:szCs w:val="28"/>
        </w:rPr>
        <w:t>асти</w:t>
      </w:r>
      <w:r w:rsidR="003111C0" w:rsidRPr="003111C0">
        <w:rPr>
          <w:sz w:val="28"/>
          <w:szCs w:val="28"/>
        </w:rPr>
        <w:t xml:space="preserve"> 8 ст</w:t>
      </w:r>
      <w:r>
        <w:rPr>
          <w:sz w:val="28"/>
          <w:szCs w:val="28"/>
        </w:rPr>
        <w:t>атьи</w:t>
      </w:r>
      <w:r w:rsidR="003111C0" w:rsidRPr="003111C0">
        <w:rPr>
          <w:sz w:val="28"/>
          <w:szCs w:val="28"/>
        </w:rPr>
        <w:t xml:space="preserve"> 99 </w:t>
      </w:r>
      <w:r>
        <w:rPr>
          <w:sz w:val="28"/>
          <w:szCs w:val="28"/>
        </w:rPr>
        <w:t xml:space="preserve">Федерального </w:t>
      </w:r>
      <w:r w:rsidR="003111C0" w:rsidRPr="003111C0">
        <w:rPr>
          <w:sz w:val="28"/>
          <w:szCs w:val="28"/>
        </w:rPr>
        <w:t xml:space="preserve">Закона № 44-ФЗ. </w:t>
      </w:r>
      <w:r w:rsidR="007E04F0" w:rsidRPr="005F71E2">
        <w:rPr>
          <w:sz w:val="28"/>
          <w:szCs w:val="28"/>
        </w:rPr>
        <w:t>В результате проведения провер</w:t>
      </w:r>
      <w:r w:rsidR="007E04F0">
        <w:rPr>
          <w:sz w:val="28"/>
          <w:szCs w:val="28"/>
        </w:rPr>
        <w:t>ок</w:t>
      </w:r>
      <w:r w:rsidR="007E04F0" w:rsidRPr="005F71E2">
        <w:rPr>
          <w:sz w:val="28"/>
          <w:szCs w:val="28"/>
        </w:rPr>
        <w:t xml:space="preserve"> установлен</w:t>
      </w:r>
      <w:r w:rsidR="007E04F0">
        <w:rPr>
          <w:sz w:val="28"/>
          <w:szCs w:val="28"/>
        </w:rPr>
        <w:t>ы</w:t>
      </w:r>
      <w:r w:rsidR="007E04F0" w:rsidRPr="005F71E2">
        <w:rPr>
          <w:sz w:val="28"/>
          <w:szCs w:val="28"/>
        </w:rPr>
        <w:t xml:space="preserve"> нарушени</w:t>
      </w:r>
      <w:r w:rsidR="007E04F0">
        <w:rPr>
          <w:sz w:val="28"/>
          <w:szCs w:val="28"/>
        </w:rPr>
        <w:t>я</w:t>
      </w:r>
      <w:r w:rsidR="007E04F0" w:rsidRPr="005F71E2">
        <w:rPr>
          <w:sz w:val="28"/>
          <w:szCs w:val="28"/>
        </w:rPr>
        <w:t xml:space="preserve"> законодательства, в том числе содержащ</w:t>
      </w:r>
      <w:r w:rsidR="007E04F0">
        <w:rPr>
          <w:sz w:val="28"/>
          <w:szCs w:val="28"/>
        </w:rPr>
        <w:t>ие</w:t>
      </w:r>
      <w:r w:rsidR="007E04F0" w:rsidRPr="005F71E2">
        <w:rPr>
          <w:sz w:val="28"/>
          <w:szCs w:val="28"/>
        </w:rPr>
        <w:t xml:space="preserve"> признаки административных нарушений</w:t>
      </w:r>
      <w:r w:rsidR="007E04F0">
        <w:rPr>
          <w:sz w:val="28"/>
          <w:szCs w:val="28"/>
        </w:rPr>
        <w:t>.</w:t>
      </w:r>
      <w:r w:rsidR="007E04F0" w:rsidRPr="005F71E2">
        <w:rPr>
          <w:sz w:val="28"/>
          <w:szCs w:val="28"/>
        </w:rPr>
        <w:t xml:space="preserve"> </w:t>
      </w:r>
    </w:p>
    <w:p w:rsidR="003111C0" w:rsidRPr="003111C0" w:rsidRDefault="00213917" w:rsidP="006258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3917">
        <w:rPr>
          <w:rFonts w:eastAsiaTheme="minorHAnsi"/>
          <w:sz w:val="28"/>
          <w:szCs w:val="28"/>
          <w:lang w:eastAsia="en-US"/>
        </w:rPr>
        <w:lastRenderedPageBreak/>
        <w:t>Руководствуясь</w:t>
      </w:r>
      <w:r>
        <w:t xml:space="preserve">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1 статьи 23.66</w:t>
        </w:r>
      </w:hyperlink>
      <w:r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(далее – КоАП) </w:t>
      </w:r>
      <w:r>
        <w:rPr>
          <w:sz w:val="28"/>
          <w:szCs w:val="28"/>
        </w:rPr>
        <w:t>п</w:t>
      </w:r>
      <w:r w:rsidR="003111C0" w:rsidRPr="003111C0">
        <w:rPr>
          <w:sz w:val="28"/>
          <w:szCs w:val="28"/>
        </w:rPr>
        <w:t xml:space="preserve">о итогам проведённых контрольных мероприятий информация </w:t>
      </w:r>
      <w:r>
        <w:rPr>
          <w:sz w:val="28"/>
          <w:szCs w:val="28"/>
        </w:rPr>
        <w:t xml:space="preserve">и материалы </w:t>
      </w:r>
      <w:r w:rsidR="00A9570A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="00A9570A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ы</w:t>
      </w:r>
      <w:r w:rsidR="00A9570A">
        <w:rPr>
          <w:sz w:val="28"/>
          <w:szCs w:val="28"/>
        </w:rPr>
        <w:t xml:space="preserve"> в Главное контрольное управление Московской области (далее – </w:t>
      </w:r>
      <w:proofErr w:type="spellStart"/>
      <w:r w:rsidR="00A9570A">
        <w:rPr>
          <w:sz w:val="28"/>
          <w:szCs w:val="28"/>
        </w:rPr>
        <w:t>Мособлконтроль</w:t>
      </w:r>
      <w:proofErr w:type="spellEnd"/>
      <w:r w:rsidR="00A9570A">
        <w:rPr>
          <w:sz w:val="28"/>
          <w:szCs w:val="28"/>
        </w:rPr>
        <w:t>)</w:t>
      </w:r>
      <w:r w:rsidR="003111C0" w:rsidRPr="003111C0">
        <w:rPr>
          <w:sz w:val="28"/>
          <w:szCs w:val="28"/>
        </w:rPr>
        <w:t xml:space="preserve">. </w:t>
      </w:r>
      <w:r w:rsidR="006058E1">
        <w:rPr>
          <w:sz w:val="28"/>
          <w:szCs w:val="28"/>
        </w:rPr>
        <w:t xml:space="preserve">По результатам рассмотрения материалов </w:t>
      </w:r>
      <w:proofErr w:type="spellStart"/>
      <w:r w:rsidR="006058E1">
        <w:rPr>
          <w:sz w:val="28"/>
          <w:szCs w:val="28"/>
        </w:rPr>
        <w:t>Мособлконтролем</w:t>
      </w:r>
      <w:proofErr w:type="spellEnd"/>
      <w:r w:rsidR="006058E1">
        <w:rPr>
          <w:sz w:val="28"/>
          <w:szCs w:val="28"/>
        </w:rPr>
        <w:t xml:space="preserve"> возбуждено 1 дело об административном правонарушении (№ 1-01/6111-21)</w:t>
      </w:r>
      <w:r w:rsidR="007E04F0">
        <w:rPr>
          <w:sz w:val="28"/>
          <w:szCs w:val="28"/>
        </w:rPr>
        <w:t xml:space="preserve"> по части 2 статьи 7.31 </w:t>
      </w:r>
      <w:r>
        <w:rPr>
          <w:sz w:val="28"/>
          <w:szCs w:val="28"/>
        </w:rPr>
        <w:t>КоАП</w:t>
      </w:r>
      <w:r w:rsidR="006058E1">
        <w:rPr>
          <w:sz w:val="28"/>
          <w:szCs w:val="28"/>
        </w:rPr>
        <w:t>, по результатам которого</w:t>
      </w:r>
      <w:r w:rsidR="004F031A">
        <w:rPr>
          <w:sz w:val="28"/>
          <w:szCs w:val="28"/>
        </w:rPr>
        <w:t>,</w:t>
      </w:r>
      <w:r w:rsidR="006058E1">
        <w:rPr>
          <w:sz w:val="28"/>
          <w:szCs w:val="28"/>
        </w:rPr>
        <w:t xml:space="preserve"> </w:t>
      </w:r>
      <w:r w:rsidR="004F031A">
        <w:rPr>
          <w:sz w:val="28"/>
          <w:szCs w:val="28"/>
        </w:rPr>
        <w:t xml:space="preserve">в отношении должностного лица </w:t>
      </w:r>
      <w:r w:rsidR="006058E1">
        <w:rPr>
          <w:sz w:val="28"/>
          <w:szCs w:val="28"/>
        </w:rPr>
        <w:t xml:space="preserve">назначено наказание в виде </w:t>
      </w:r>
      <w:r w:rsidR="007E04F0">
        <w:rPr>
          <w:sz w:val="28"/>
          <w:szCs w:val="28"/>
        </w:rPr>
        <w:t>административного штрафа в размере 20 000,00 рублей.</w:t>
      </w:r>
      <w:r w:rsidR="006058E1">
        <w:rPr>
          <w:sz w:val="28"/>
          <w:szCs w:val="28"/>
        </w:rPr>
        <w:t xml:space="preserve"> </w:t>
      </w:r>
    </w:p>
    <w:p w:rsidR="003111C0" w:rsidRDefault="003111C0" w:rsidP="003111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15CA" w:rsidRPr="003111C0" w:rsidRDefault="006215CA" w:rsidP="00311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15CA" w:rsidRPr="003178CC" w:rsidRDefault="006215CA" w:rsidP="003111C0">
      <w:pPr>
        <w:jc w:val="both"/>
        <w:rPr>
          <w:sz w:val="28"/>
          <w:szCs w:val="28"/>
        </w:rPr>
      </w:pPr>
    </w:p>
    <w:sectPr w:rsidR="006215CA" w:rsidRPr="0031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3D"/>
    <w:rsid w:val="00126B19"/>
    <w:rsid w:val="00213917"/>
    <w:rsid w:val="00285D42"/>
    <w:rsid w:val="002C1A32"/>
    <w:rsid w:val="003111C0"/>
    <w:rsid w:val="003178CC"/>
    <w:rsid w:val="004F031A"/>
    <w:rsid w:val="006058E1"/>
    <w:rsid w:val="006147AD"/>
    <w:rsid w:val="006215CA"/>
    <w:rsid w:val="00621EEE"/>
    <w:rsid w:val="006258E1"/>
    <w:rsid w:val="0063437C"/>
    <w:rsid w:val="007E04F0"/>
    <w:rsid w:val="00A5103D"/>
    <w:rsid w:val="00A9570A"/>
    <w:rsid w:val="00B9096A"/>
    <w:rsid w:val="00BC347D"/>
    <w:rsid w:val="00E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56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F5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F56AD"/>
    <w:rPr>
      <w:b/>
      <w:bCs/>
    </w:rPr>
  </w:style>
  <w:style w:type="paragraph" w:styleId="a6">
    <w:name w:val="List Paragraph"/>
    <w:basedOn w:val="a"/>
    <w:uiPriority w:val="34"/>
    <w:qFormat/>
    <w:rsid w:val="00EF56AD"/>
    <w:pPr>
      <w:ind w:left="720"/>
      <w:contextualSpacing/>
    </w:pPr>
  </w:style>
  <w:style w:type="paragraph" w:customStyle="1" w:styleId="TableParagraph">
    <w:name w:val="Table Paragraph"/>
    <w:basedOn w:val="a"/>
    <w:qFormat/>
    <w:rsid w:val="003178CC"/>
    <w:pPr>
      <w:widowControl w:val="0"/>
    </w:pPr>
    <w:rPr>
      <w:sz w:val="22"/>
      <w:szCs w:val="22"/>
      <w:lang w:val="en-US" w:eastAsia="en-US"/>
    </w:rPr>
  </w:style>
  <w:style w:type="table" w:styleId="a7">
    <w:name w:val="Table Grid"/>
    <w:basedOn w:val="a1"/>
    <w:uiPriority w:val="39"/>
    <w:rsid w:val="0031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26B1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03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03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56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F5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F56AD"/>
    <w:rPr>
      <w:b/>
      <w:bCs/>
    </w:rPr>
  </w:style>
  <w:style w:type="paragraph" w:styleId="a6">
    <w:name w:val="List Paragraph"/>
    <w:basedOn w:val="a"/>
    <w:uiPriority w:val="34"/>
    <w:qFormat/>
    <w:rsid w:val="00EF56AD"/>
    <w:pPr>
      <w:ind w:left="720"/>
      <w:contextualSpacing/>
    </w:pPr>
  </w:style>
  <w:style w:type="paragraph" w:customStyle="1" w:styleId="TableParagraph">
    <w:name w:val="Table Paragraph"/>
    <w:basedOn w:val="a"/>
    <w:qFormat/>
    <w:rsid w:val="003178CC"/>
    <w:pPr>
      <w:widowControl w:val="0"/>
    </w:pPr>
    <w:rPr>
      <w:sz w:val="22"/>
      <w:szCs w:val="22"/>
      <w:lang w:val="en-US" w:eastAsia="en-US"/>
    </w:rPr>
  </w:style>
  <w:style w:type="table" w:styleId="a7">
    <w:name w:val="Table Grid"/>
    <w:basedOn w:val="a1"/>
    <w:uiPriority w:val="39"/>
    <w:rsid w:val="0031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26B1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03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03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BFF5BCBD11A75B6FCEA77A85C4821F322545A17465C4FCA0A112239ABB60DF02B44863944E254C1202D66F52E99C2796F3EDE74E46aBLBI" TargetMode="External"/><Relationship Id="rId5" Type="http://schemas.openxmlformats.org/officeDocument/2006/relationships/hyperlink" Target="consultantplus://offline/ref=448C757FB7E69B41EAC7D37C32EDC17D7204184803A3016C7A8B7967F8191BF845D6BF546610006CA35519672B0A6F4315BF16E53AB3O47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5</cp:revision>
  <cp:lastPrinted>2022-04-21T09:21:00Z</cp:lastPrinted>
  <dcterms:created xsi:type="dcterms:W3CDTF">2022-04-21T05:13:00Z</dcterms:created>
  <dcterms:modified xsi:type="dcterms:W3CDTF">2022-04-22T12:23:00Z</dcterms:modified>
</cp:coreProperties>
</file>