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8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291028" w:rsidRPr="00965F3A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F3A" w:rsidRPr="00965F3A" w:rsidRDefault="00965F3A" w:rsidP="00965F3A">
      <w:pPr>
        <w:pStyle w:val="ConsPlusTitle"/>
        <w:jc w:val="center"/>
        <w:rPr>
          <w:b w:val="0"/>
        </w:rPr>
      </w:pPr>
      <w:proofErr w:type="gramStart"/>
      <w:r w:rsidRPr="00965F3A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</w:t>
      </w:r>
      <w:r w:rsidR="00C11213">
        <w:rPr>
          <w:rFonts w:ascii="Times New Roman" w:eastAsia="Times New Roman" w:hAnsi="Times New Roman" w:cs="Times New Roman"/>
          <w:b w:val="0"/>
          <w:sz w:val="28"/>
          <w:szCs w:val="28"/>
        </w:rPr>
        <w:t>я</w:t>
      </w:r>
      <w:r w:rsidRPr="00965F3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городского округа Люберцы от 16.08.2021 </w:t>
      </w:r>
      <w:r w:rsidRPr="00965F3A">
        <w:rPr>
          <w:rFonts w:ascii="Times New Roman" w:eastAsia="Times New Roman" w:hAnsi="Times New Roman" w:cs="Times New Roman"/>
          <w:b w:val="0"/>
          <w:sz w:val="28"/>
          <w:szCs w:val="28"/>
        </w:rPr>
        <w:br/>
        <w:t>№ 2734/1-ПА «Об утверждении Порядка предоставления из 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граждан, для которых установлены меры социальной поддержки в Московской области, а также</w:t>
      </w:r>
      <w:proofErr w:type="gramEnd"/>
      <w:r w:rsidRPr="00965F3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области»</w:t>
      </w:r>
      <w:r w:rsidRPr="00965F3A">
        <w:rPr>
          <w:b w:val="0"/>
        </w:rPr>
        <w:t xml:space="preserve"> </w:t>
      </w: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4F3799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Default="00291028" w:rsidP="002910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28" w:rsidRDefault="00291028" w:rsidP="00291028"/>
    <w:p w:rsidR="00291028" w:rsidRDefault="00291028" w:rsidP="00291028"/>
    <w:p w:rsidR="00291028" w:rsidRDefault="00291028" w:rsidP="00291028"/>
    <w:p w:rsidR="00291028" w:rsidRDefault="00291028" w:rsidP="00291028"/>
    <w:p w:rsidR="000C650C" w:rsidRDefault="00F22A60"/>
    <w:sectPr w:rsidR="000C650C" w:rsidSect="00C1121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28"/>
    <w:rsid w:val="00125091"/>
    <w:rsid w:val="00291028"/>
    <w:rsid w:val="00965F3A"/>
    <w:rsid w:val="00C11213"/>
    <w:rsid w:val="00CC5BB2"/>
    <w:rsid w:val="00D6439B"/>
    <w:rsid w:val="00E7688A"/>
    <w:rsid w:val="00F2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5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5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2022-04-25T07:35:00Z</dcterms:created>
  <dcterms:modified xsi:type="dcterms:W3CDTF">2022-04-25T07:35:00Z</dcterms:modified>
</cp:coreProperties>
</file>