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45B" w:rsidRPr="00AE06A7" w:rsidRDefault="00C1245B" w:rsidP="00AE06A7">
      <w:pPr>
        <w:pStyle w:val="a4"/>
        <w:ind w:right="-2" w:firstLine="0"/>
        <w:jc w:val="center"/>
        <w:rPr>
          <w:rFonts w:ascii="Arial" w:hAnsi="Arial" w:cs="Arial"/>
          <w:sz w:val="24"/>
          <w:szCs w:val="24"/>
        </w:rPr>
      </w:pPr>
      <w:r w:rsidRPr="00AE06A7">
        <w:rPr>
          <w:rFonts w:ascii="Arial" w:hAnsi="Arial" w:cs="Arial"/>
          <w:sz w:val="24"/>
          <w:szCs w:val="24"/>
        </w:rPr>
        <w:t>ИЗВЕЩЕ</w:t>
      </w:r>
      <w:bookmarkStart w:id="0" w:name="_GoBack"/>
      <w:bookmarkEnd w:id="0"/>
      <w:r w:rsidRPr="00AE06A7">
        <w:rPr>
          <w:rFonts w:ascii="Arial" w:hAnsi="Arial" w:cs="Arial"/>
          <w:sz w:val="24"/>
          <w:szCs w:val="24"/>
        </w:rPr>
        <w:t>НИЕ</w:t>
      </w:r>
    </w:p>
    <w:p w:rsidR="00C1245B" w:rsidRPr="00AE06A7" w:rsidRDefault="00C1245B" w:rsidP="00C1245B">
      <w:pPr>
        <w:pStyle w:val="a4"/>
        <w:ind w:right="-2"/>
        <w:rPr>
          <w:rFonts w:ascii="Arial" w:hAnsi="Arial" w:cs="Arial"/>
          <w:sz w:val="24"/>
          <w:szCs w:val="24"/>
        </w:rPr>
      </w:pPr>
    </w:p>
    <w:p w:rsidR="00C57F8D" w:rsidRPr="00AE06A7" w:rsidRDefault="00C1245B" w:rsidP="00C57F8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AE06A7">
        <w:rPr>
          <w:rFonts w:ascii="Arial" w:hAnsi="Arial" w:cs="Arial"/>
          <w:sz w:val="24"/>
          <w:szCs w:val="24"/>
        </w:rPr>
        <w:t>Администрация городского округа Люберцы Московской области сообщает об отмене распоряжения Министерства имущественных отношений Московской области» от 23.07.2020 № 15ВР-1008 «О проведении государственной кадастровой оценки государственным бюджетным учреждением Московской области «Центр кадастровой оценки», согласно которому</w:t>
      </w:r>
      <w:r w:rsidR="00C57F8D" w:rsidRPr="00AE06A7">
        <w:rPr>
          <w:rFonts w:ascii="Arial" w:hAnsi="Arial" w:cs="Arial"/>
          <w:sz w:val="24"/>
          <w:szCs w:val="24"/>
        </w:rPr>
        <w:t xml:space="preserve"> государственная кадастровая оценки всех видов объектов недвижимости, расположенных на территории Московской области</w:t>
      </w:r>
      <w:r w:rsidR="009C32E1" w:rsidRPr="00AE06A7">
        <w:rPr>
          <w:rFonts w:ascii="Arial" w:hAnsi="Arial" w:cs="Arial"/>
          <w:sz w:val="24"/>
          <w:szCs w:val="24"/>
        </w:rPr>
        <w:t>, должна быть проведена</w:t>
      </w:r>
      <w:r w:rsidR="00C57F8D" w:rsidRPr="00AE06A7">
        <w:rPr>
          <w:rFonts w:ascii="Arial" w:hAnsi="Arial" w:cs="Arial"/>
          <w:sz w:val="24"/>
          <w:szCs w:val="24"/>
        </w:rPr>
        <w:t xml:space="preserve"> в 2021 году.</w:t>
      </w:r>
      <w:proofErr w:type="gramEnd"/>
    </w:p>
    <w:p w:rsidR="00C1245B" w:rsidRPr="00AE06A7" w:rsidRDefault="009C32E1" w:rsidP="00C1245B">
      <w:pPr>
        <w:pStyle w:val="a4"/>
        <w:ind w:right="-2"/>
        <w:rPr>
          <w:rFonts w:ascii="Arial" w:hAnsi="Arial" w:cs="Arial"/>
          <w:sz w:val="24"/>
          <w:szCs w:val="24"/>
        </w:rPr>
      </w:pPr>
      <w:r w:rsidRPr="00AE06A7">
        <w:rPr>
          <w:rFonts w:ascii="Arial" w:hAnsi="Arial" w:cs="Arial"/>
          <w:sz w:val="24"/>
          <w:szCs w:val="24"/>
        </w:rPr>
        <w:t>В</w:t>
      </w:r>
      <w:r w:rsidR="00C1245B" w:rsidRPr="00AE06A7">
        <w:rPr>
          <w:rFonts w:ascii="Arial" w:hAnsi="Arial" w:cs="Arial"/>
          <w:sz w:val="24"/>
          <w:szCs w:val="24"/>
        </w:rPr>
        <w:t xml:space="preserve"> соответствии с Федеральным законом от 03.07.2016 № 237-ФЗ «О государственной кадастровой оценке» информируе</w:t>
      </w:r>
      <w:r w:rsidRPr="00AE06A7">
        <w:rPr>
          <w:rFonts w:ascii="Arial" w:hAnsi="Arial" w:cs="Arial"/>
          <w:sz w:val="24"/>
          <w:szCs w:val="24"/>
        </w:rPr>
        <w:t xml:space="preserve">м </w:t>
      </w:r>
      <w:r w:rsidR="00C1245B" w:rsidRPr="00AE06A7">
        <w:rPr>
          <w:rFonts w:ascii="Arial" w:hAnsi="Arial" w:cs="Arial"/>
          <w:sz w:val="24"/>
          <w:szCs w:val="24"/>
        </w:rPr>
        <w:t xml:space="preserve"> граждан о принятии </w:t>
      </w:r>
      <w:r w:rsidRPr="00AE06A7">
        <w:rPr>
          <w:rFonts w:ascii="Arial" w:hAnsi="Arial" w:cs="Arial"/>
          <w:sz w:val="24"/>
          <w:szCs w:val="24"/>
        </w:rPr>
        <w:t>распоряжения Министерства имущественных отношений Московской области от 09.06.2021 № 15ВР-961 «О принятии решения о проведении государственной кадастровой оценки государственным бюджетным учреждением Московской области «Центр кадастровой оценки»</w:t>
      </w:r>
      <w:r w:rsidR="00C1245B" w:rsidRPr="00AE06A7">
        <w:rPr>
          <w:rFonts w:ascii="Arial" w:hAnsi="Arial" w:cs="Arial"/>
          <w:sz w:val="24"/>
          <w:szCs w:val="24"/>
        </w:rPr>
        <w:t>:</w:t>
      </w:r>
    </w:p>
    <w:p w:rsidR="00C1245B" w:rsidRPr="00AE06A7" w:rsidRDefault="009C32E1" w:rsidP="00C1245B">
      <w:pPr>
        <w:pStyle w:val="a4"/>
        <w:ind w:right="-2"/>
        <w:rPr>
          <w:rFonts w:ascii="Arial" w:hAnsi="Arial" w:cs="Arial"/>
          <w:sz w:val="24"/>
          <w:szCs w:val="24"/>
        </w:rPr>
      </w:pPr>
      <w:r w:rsidRPr="00AE06A7">
        <w:rPr>
          <w:rFonts w:ascii="Arial" w:hAnsi="Arial" w:cs="Arial"/>
          <w:sz w:val="24"/>
          <w:szCs w:val="24"/>
        </w:rPr>
        <w:t xml:space="preserve">1. </w:t>
      </w:r>
      <w:r w:rsidR="00C1245B" w:rsidRPr="00AE06A7">
        <w:rPr>
          <w:rFonts w:ascii="Arial" w:hAnsi="Arial" w:cs="Arial"/>
          <w:sz w:val="24"/>
          <w:szCs w:val="24"/>
        </w:rPr>
        <w:t>в 2022 году земельных участков, расположенных на территории Московской области.</w:t>
      </w:r>
    </w:p>
    <w:p w:rsidR="00C1245B" w:rsidRPr="00AE06A7" w:rsidRDefault="009C32E1" w:rsidP="00C1245B">
      <w:pPr>
        <w:pStyle w:val="a4"/>
        <w:ind w:right="-2"/>
        <w:rPr>
          <w:rFonts w:ascii="Arial" w:hAnsi="Arial" w:cs="Arial"/>
          <w:sz w:val="24"/>
          <w:szCs w:val="24"/>
        </w:rPr>
      </w:pPr>
      <w:r w:rsidRPr="00AE06A7">
        <w:rPr>
          <w:rFonts w:ascii="Arial" w:hAnsi="Arial" w:cs="Arial"/>
          <w:sz w:val="24"/>
          <w:szCs w:val="24"/>
        </w:rPr>
        <w:t xml:space="preserve">2. </w:t>
      </w:r>
      <w:r w:rsidR="00C1245B" w:rsidRPr="00AE06A7">
        <w:rPr>
          <w:rFonts w:ascii="Arial" w:hAnsi="Arial" w:cs="Arial"/>
          <w:sz w:val="24"/>
          <w:szCs w:val="24"/>
        </w:rPr>
        <w:t xml:space="preserve">в 2023 году зданий, помещений, сооружений, объектов незавершенного строительства, </w:t>
      </w:r>
      <w:proofErr w:type="spellStart"/>
      <w:r w:rsidR="00C1245B" w:rsidRPr="00AE06A7">
        <w:rPr>
          <w:rFonts w:ascii="Arial" w:hAnsi="Arial" w:cs="Arial"/>
          <w:sz w:val="24"/>
          <w:szCs w:val="24"/>
        </w:rPr>
        <w:t>машино</w:t>
      </w:r>
      <w:proofErr w:type="spellEnd"/>
      <w:r w:rsidR="00C1245B" w:rsidRPr="00AE06A7">
        <w:rPr>
          <w:rFonts w:ascii="Arial" w:hAnsi="Arial" w:cs="Arial"/>
          <w:sz w:val="24"/>
          <w:szCs w:val="24"/>
        </w:rPr>
        <w:t>-мест, расположенных на территории Московской области.</w:t>
      </w:r>
    </w:p>
    <w:p w:rsidR="00C1245B" w:rsidRPr="00AE06A7" w:rsidRDefault="00C1245B" w:rsidP="00C1245B">
      <w:pPr>
        <w:pStyle w:val="a4"/>
        <w:ind w:right="-2"/>
        <w:rPr>
          <w:rFonts w:ascii="Arial" w:hAnsi="Arial" w:cs="Arial"/>
          <w:sz w:val="24"/>
          <w:szCs w:val="24"/>
        </w:rPr>
      </w:pPr>
      <w:r w:rsidRPr="00AE06A7">
        <w:rPr>
          <w:rFonts w:ascii="Arial" w:hAnsi="Arial" w:cs="Arial"/>
          <w:sz w:val="24"/>
          <w:szCs w:val="24"/>
        </w:rPr>
        <w:t xml:space="preserve">Обращаем внимание, что государственное бюджетное учреждение Московской области «Центр кадастровой оценки» начало прием документов, содержащих сведения о характеристиках объектов. </w:t>
      </w:r>
    </w:p>
    <w:p w:rsidR="00C1245B" w:rsidRPr="00AE06A7" w:rsidRDefault="00C1245B" w:rsidP="00C1245B">
      <w:pPr>
        <w:pStyle w:val="a4"/>
        <w:ind w:right="-2"/>
        <w:rPr>
          <w:rFonts w:ascii="Arial" w:hAnsi="Arial" w:cs="Arial"/>
          <w:sz w:val="24"/>
          <w:szCs w:val="24"/>
        </w:rPr>
      </w:pPr>
      <w:r w:rsidRPr="00AE06A7">
        <w:rPr>
          <w:rFonts w:ascii="Arial" w:hAnsi="Arial" w:cs="Arial"/>
          <w:sz w:val="24"/>
          <w:szCs w:val="24"/>
        </w:rPr>
        <w:t>В целях сбора и обработки информации, необходимой для определения кадастровой стоимости, правообладатели объектов недвижимости вправе предоставить бюджетному учреждению декларации о характеристиках соответствующих объектов недвижимости. Декларация о характеристиках объекта недвижимости подается в бюджетное учреждение или многофункциональный центр предоставления государственных и муниципальных услуг (далее - многофункциональный центр) лично или с использованием информационно-телекоммуникационных сетей общего пользования, в том числе сети «Интернет», включая портал государственных и муниципальных услуг, а также регистрируемым почтовым отправлением с</w:t>
      </w:r>
      <w:r w:rsidR="009C32E1" w:rsidRPr="00AE06A7">
        <w:rPr>
          <w:rFonts w:ascii="Arial" w:hAnsi="Arial" w:cs="Arial"/>
          <w:sz w:val="24"/>
          <w:szCs w:val="24"/>
        </w:rPr>
        <w:t xml:space="preserve"> </w:t>
      </w:r>
      <w:r w:rsidRPr="00AE06A7">
        <w:rPr>
          <w:rFonts w:ascii="Arial" w:hAnsi="Arial" w:cs="Arial"/>
          <w:sz w:val="24"/>
          <w:szCs w:val="24"/>
        </w:rPr>
        <w:t>уведомлением о вручении.</w:t>
      </w:r>
    </w:p>
    <w:sectPr w:rsidR="00C1245B" w:rsidRPr="00AE06A7" w:rsidSect="006E220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825"/>
    <w:rsid w:val="002E0289"/>
    <w:rsid w:val="003622E0"/>
    <w:rsid w:val="00556DC3"/>
    <w:rsid w:val="006E2207"/>
    <w:rsid w:val="006F7825"/>
    <w:rsid w:val="007D77B9"/>
    <w:rsid w:val="00921B9A"/>
    <w:rsid w:val="009C32E1"/>
    <w:rsid w:val="00AE06A7"/>
    <w:rsid w:val="00C1245B"/>
    <w:rsid w:val="00C57F8D"/>
    <w:rsid w:val="00C8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289"/>
    <w:rPr>
      <w:color w:val="0000FF" w:themeColor="hyperlink"/>
      <w:u w:val="single"/>
    </w:rPr>
  </w:style>
  <w:style w:type="paragraph" w:customStyle="1" w:styleId="a4">
    <w:name w:val="_Текст"/>
    <w:basedOn w:val="a"/>
    <w:rsid w:val="00C1245B"/>
    <w:pPr>
      <w:spacing w:after="0" w:line="240" w:lineRule="auto"/>
      <w:ind w:right="454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289"/>
    <w:rPr>
      <w:color w:val="0000FF" w:themeColor="hyperlink"/>
      <w:u w:val="single"/>
    </w:rPr>
  </w:style>
  <w:style w:type="paragraph" w:customStyle="1" w:styleId="a4">
    <w:name w:val="_Текст"/>
    <w:basedOn w:val="a"/>
    <w:rsid w:val="00C1245B"/>
    <w:pPr>
      <w:spacing w:after="0" w:line="240" w:lineRule="auto"/>
      <w:ind w:right="454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2020-08-18T08:03:00Z</cp:lastPrinted>
  <dcterms:created xsi:type="dcterms:W3CDTF">2021-07-01T13:14:00Z</dcterms:created>
  <dcterms:modified xsi:type="dcterms:W3CDTF">2021-07-01T13:14:00Z</dcterms:modified>
</cp:coreProperties>
</file>