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FF5" w:rsidRDefault="005B3FF5" w:rsidP="005B3FF5">
      <w:pPr>
        <w:pStyle w:val="rtecenter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36"/>
          <w:szCs w:val="36"/>
        </w:rPr>
        <w:t>АДМИНИСТРАЦИЯ</w:t>
      </w:r>
    </w:p>
    <w:p w:rsidR="005B3FF5" w:rsidRDefault="005B3FF5" w:rsidP="005B3FF5">
      <w:pPr>
        <w:pStyle w:val="rtecenter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МУНИЦИПАЛЬНОГО ОБРАЗОВАНИЯ</w:t>
      </w:r>
      <w:r>
        <w:rPr>
          <w:rFonts w:ascii="Arial" w:hAnsi="Arial" w:cs="Arial"/>
          <w:color w:val="000000"/>
          <w:sz w:val="23"/>
          <w:szCs w:val="23"/>
        </w:rPr>
        <w:br/>
        <w:t>ГОРОДСКОЙ ОКРУГ ЛЮБЕРЦЫ</w:t>
      </w:r>
      <w:r>
        <w:rPr>
          <w:rFonts w:ascii="Arial" w:hAnsi="Arial" w:cs="Arial"/>
          <w:color w:val="000000"/>
          <w:sz w:val="23"/>
          <w:szCs w:val="23"/>
        </w:rPr>
        <w:br/>
        <w:t>МОСКОВСКОЙ ОБЛАСТИ</w:t>
      </w:r>
    </w:p>
    <w:p w:rsidR="00C92E03" w:rsidRPr="005B3FF5" w:rsidRDefault="005B3FF5" w:rsidP="005B3FF5">
      <w:pPr>
        <w:pStyle w:val="ab"/>
        <w:shd w:val="clear" w:color="auto" w:fill="FFFFFF"/>
        <w:spacing w:before="0" w:beforeAutospacing="0" w:after="16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>ПОСТАНОВЛЕНИЕ</w:t>
      </w:r>
    </w:p>
    <w:p w:rsidR="00C92E03" w:rsidRPr="005B3FF5" w:rsidRDefault="005B3FF5" w:rsidP="005B3FF5">
      <w:pPr>
        <w:autoSpaceDE w:val="0"/>
        <w:autoSpaceDN w:val="0"/>
        <w:adjustRightInd w:val="0"/>
        <w:ind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5B3FF5">
        <w:rPr>
          <w:rFonts w:ascii="Arial" w:hAnsi="Arial" w:cs="Arial"/>
          <w:sz w:val="24"/>
          <w:szCs w:val="24"/>
        </w:rPr>
        <w:t>30.06.2020</w:t>
      </w:r>
      <w:r w:rsidRPr="005B3FF5">
        <w:rPr>
          <w:rFonts w:ascii="Arial" w:hAnsi="Arial" w:cs="Arial"/>
          <w:sz w:val="24"/>
          <w:szCs w:val="24"/>
        </w:rPr>
        <w:tab/>
      </w:r>
      <w:r w:rsidRPr="005B3F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Pr="005B3FF5">
        <w:rPr>
          <w:rFonts w:ascii="Arial" w:hAnsi="Arial" w:cs="Arial"/>
          <w:sz w:val="24"/>
          <w:szCs w:val="24"/>
        </w:rPr>
        <w:tab/>
      </w:r>
      <w:r w:rsidRPr="005B3F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5B3FF5">
        <w:rPr>
          <w:rFonts w:ascii="Arial" w:hAnsi="Arial" w:cs="Arial"/>
          <w:sz w:val="24"/>
          <w:szCs w:val="24"/>
        </w:rPr>
        <w:t>№1790-ПА</w:t>
      </w:r>
    </w:p>
    <w:p w:rsidR="008750A3" w:rsidRDefault="008750A3" w:rsidP="005B3FF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750A3" w:rsidRPr="005B3FF5" w:rsidRDefault="00BF2B4D" w:rsidP="008750A3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5B3FF5">
        <w:rPr>
          <w:rFonts w:ascii="Arial" w:hAnsi="Arial" w:cs="Arial"/>
          <w:b/>
          <w:sz w:val="24"/>
          <w:szCs w:val="24"/>
        </w:rPr>
        <w:t xml:space="preserve">Об </w:t>
      </w:r>
      <w:r w:rsidR="00445FEE" w:rsidRPr="005B3FF5">
        <w:rPr>
          <w:rFonts w:ascii="Arial" w:hAnsi="Arial" w:cs="Arial"/>
          <w:b/>
          <w:sz w:val="24"/>
          <w:szCs w:val="24"/>
        </w:rPr>
        <w:t>утверждении К</w:t>
      </w:r>
      <w:r w:rsidR="00652E6E" w:rsidRPr="005B3FF5">
        <w:rPr>
          <w:rFonts w:ascii="Arial" w:hAnsi="Arial" w:cs="Arial"/>
          <w:b/>
          <w:sz w:val="24"/>
          <w:szCs w:val="24"/>
        </w:rPr>
        <w:t xml:space="preserve">арты рисков нарушения антимонопольного законодательства и </w:t>
      </w:r>
      <w:r w:rsidR="00445FEE" w:rsidRPr="005B3FF5">
        <w:rPr>
          <w:rFonts w:ascii="Arial" w:hAnsi="Arial" w:cs="Arial"/>
          <w:b/>
          <w:sz w:val="24"/>
          <w:szCs w:val="24"/>
        </w:rPr>
        <w:t>П</w:t>
      </w:r>
      <w:r w:rsidR="00652E6E" w:rsidRPr="005B3FF5">
        <w:rPr>
          <w:rFonts w:ascii="Arial" w:hAnsi="Arial" w:cs="Arial"/>
          <w:b/>
          <w:sz w:val="24"/>
          <w:szCs w:val="24"/>
        </w:rPr>
        <w:t xml:space="preserve">лана мероприятий </w:t>
      </w:r>
      <w:r w:rsidR="00445FEE" w:rsidRPr="005B3FF5">
        <w:rPr>
          <w:rFonts w:ascii="Arial" w:hAnsi="Arial" w:cs="Arial"/>
          <w:b/>
          <w:sz w:val="24"/>
          <w:szCs w:val="24"/>
        </w:rPr>
        <w:t xml:space="preserve">(«дорожной карты») </w:t>
      </w:r>
      <w:r w:rsidR="00652E6E" w:rsidRPr="005B3FF5">
        <w:rPr>
          <w:rFonts w:ascii="Arial" w:hAnsi="Arial" w:cs="Arial"/>
          <w:b/>
          <w:sz w:val="24"/>
          <w:szCs w:val="24"/>
        </w:rPr>
        <w:t>по снижению рисков нарушения ант</w:t>
      </w:r>
      <w:r w:rsidR="005A7F75" w:rsidRPr="005B3FF5">
        <w:rPr>
          <w:rFonts w:ascii="Arial" w:hAnsi="Arial" w:cs="Arial"/>
          <w:b/>
          <w:sz w:val="24"/>
          <w:szCs w:val="24"/>
        </w:rPr>
        <w:t>имонопольного законодательства</w:t>
      </w:r>
      <w:r w:rsidR="00652E6E" w:rsidRPr="005B3FF5">
        <w:rPr>
          <w:rFonts w:ascii="Arial" w:hAnsi="Arial" w:cs="Arial"/>
          <w:b/>
          <w:sz w:val="24"/>
          <w:szCs w:val="24"/>
        </w:rPr>
        <w:t xml:space="preserve"> администрации городского округа Люберцы</w:t>
      </w:r>
    </w:p>
    <w:p w:rsidR="00C92E03" w:rsidRPr="005B3FF5" w:rsidRDefault="00C92E03" w:rsidP="00C92E0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C92E03" w:rsidRPr="005B3FF5" w:rsidRDefault="00C92E03" w:rsidP="00C92E0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92E03" w:rsidRPr="005B3FF5" w:rsidRDefault="00C92E03" w:rsidP="00C92E0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5B3FF5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8" w:history="1">
        <w:r w:rsidRPr="005B3FF5">
          <w:rPr>
            <w:rFonts w:ascii="Arial" w:hAnsi="Arial" w:cs="Arial"/>
            <w:sz w:val="24"/>
            <w:szCs w:val="24"/>
          </w:rPr>
          <w:t>законом</w:t>
        </w:r>
      </w:hyperlink>
      <w:r w:rsidRPr="005B3FF5">
        <w:rPr>
          <w:rFonts w:ascii="Arial" w:hAnsi="Arial" w:cs="Arial"/>
          <w:sz w:val="24"/>
          <w:szCs w:val="24"/>
        </w:rPr>
        <w:t xml:space="preserve"> от 06.10.2003 </w:t>
      </w:r>
      <w:r w:rsidR="00445FEE" w:rsidRPr="005B3FF5">
        <w:rPr>
          <w:rFonts w:ascii="Arial" w:hAnsi="Arial" w:cs="Arial"/>
          <w:sz w:val="24"/>
          <w:szCs w:val="24"/>
        </w:rPr>
        <w:t>№</w:t>
      </w:r>
      <w:r w:rsidR="00C37AC8" w:rsidRPr="005B3FF5">
        <w:rPr>
          <w:rFonts w:ascii="Arial" w:hAnsi="Arial" w:cs="Arial"/>
          <w:sz w:val="24"/>
          <w:szCs w:val="24"/>
        </w:rPr>
        <w:t xml:space="preserve"> 131-ФЗ «</w:t>
      </w:r>
      <w:r w:rsidRPr="005B3FF5">
        <w:rPr>
          <w:rFonts w:ascii="Arial" w:hAnsi="Arial" w:cs="Arial"/>
          <w:sz w:val="24"/>
          <w:szCs w:val="24"/>
        </w:rPr>
        <w:t>Об общих принципах организации местного самоуп</w:t>
      </w:r>
      <w:r w:rsidR="00C37AC8" w:rsidRPr="005B3FF5">
        <w:rPr>
          <w:rFonts w:ascii="Arial" w:hAnsi="Arial" w:cs="Arial"/>
          <w:sz w:val="24"/>
          <w:szCs w:val="24"/>
        </w:rPr>
        <w:t>равления в Российской Федерации»</w:t>
      </w:r>
      <w:r w:rsidRPr="005B3FF5">
        <w:rPr>
          <w:rFonts w:ascii="Arial" w:hAnsi="Arial" w:cs="Arial"/>
          <w:sz w:val="24"/>
          <w:szCs w:val="24"/>
        </w:rPr>
        <w:t xml:space="preserve">, </w:t>
      </w:r>
      <w:hyperlink r:id="rId9" w:history="1">
        <w:r w:rsidRPr="005B3FF5">
          <w:rPr>
            <w:rFonts w:ascii="Arial" w:hAnsi="Arial" w:cs="Arial"/>
            <w:sz w:val="24"/>
            <w:szCs w:val="24"/>
          </w:rPr>
          <w:t>Указом</w:t>
        </w:r>
      </w:hyperlink>
      <w:r w:rsidRPr="005B3FF5">
        <w:rPr>
          <w:rFonts w:ascii="Arial" w:hAnsi="Arial" w:cs="Arial"/>
          <w:sz w:val="24"/>
          <w:szCs w:val="24"/>
        </w:rPr>
        <w:t xml:space="preserve"> Президента Российской Федерации от 21.12.2017 </w:t>
      </w:r>
      <w:r w:rsidR="00445FEE" w:rsidRPr="005B3FF5">
        <w:rPr>
          <w:rFonts w:ascii="Arial" w:hAnsi="Arial" w:cs="Arial"/>
          <w:sz w:val="24"/>
          <w:szCs w:val="24"/>
        </w:rPr>
        <w:t>№</w:t>
      </w:r>
      <w:r w:rsidR="00C37AC8" w:rsidRPr="005B3FF5">
        <w:rPr>
          <w:rFonts w:ascii="Arial" w:hAnsi="Arial" w:cs="Arial"/>
          <w:sz w:val="24"/>
          <w:szCs w:val="24"/>
        </w:rPr>
        <w:t xml:space="preserve"> 618 «</w:t>
      </w:r>
      <w:r w:rsidRPr="005B3FF5">
        <w:rPr>
          <w:rFonts w:ascii="Arial" w:hAnsi="Arial" w:cs="Arial"/>
          <w:sz w:val="24"/>
          <w:szCs w:val="24"/>
        </w:rPr>
        <w:t>Об основных направлениях государственной политики по развити</w:t>
      </w:r>
      <w:r w:rsidR="00C37AC8" w:rsidRPr="005B3FF5">
        <w:rPr>
          <w:rFonts w:ascii="Arial" w:hAnsi="Arial" w:cs="Arial"/>
          <w:sz w:val="24"/>
          <w:szCs w:val="24"/>
        </w:rPr>
        <w:t>ю конкуренции»</w:t>
      </w:r>
      <w:r w:rsidRPr="005B3FF5">
        <w:rPr>
          <w:rFonts w:ascii="Arial" w:hAnsi="Arial" w:cs="Arial"/>
          <w:sz w:val="24"/>
          <w:szCs w:val="24"/>
        </w:rPr>
        <w:t xml:space="preserve">, </w:t>
      </w:r>
      <w:hyperlink r:id="rId10" w:history="1">
        <w:r w:rsidR="00445FEE" w:rsidRPr="005B3FF5">
          <w:rPr>
            <w:rFonts w:ascii="Arial" w:hAnsi="Arial" w:cs="Arial"/>
            <w:sz w:val="24"/>
            <w:szCs w:val="24"/>
          </w:rPr>
          <w:t>Р</w:t>
        </w:r>
        <w:r w:rsidRPr="005B3FF5">
          <w:rPr>
            <w:rFonts w:ascii="Arial" w:hAnsi="Arial" w:cs="Arial"/>
            <w:sz w:val="24"/>
            <w:szCs w:val="24"/>
          </w:rPr>
          <w:t>аспоряжением</w:t>
        </w:r>
      </w:hyperlink>
      <w:r w:rsidRPr="005B3FF5">
        <w:rPr>
          <w:rFonts w:ascii="Arial" w:hAnsi="Arial" w:cs="Arial"/>
          <w:sz w:val="24"/>
          <w:szCs w:val="24"/>
        </w:rPr>
        <w:t xml:space="preserve"> Правительства Российской Федерации от 18.10.2018 </w:t>
      </w:r>
      <w:r w:rsidR="009E10C2" w:rsidRPr="005B3FF5">
        <w:rPr>
          <w:rFonts w:ascii="Arial" w:hAnsi="Arial" w:cs="Arial"/>
          <w:sz w:val="24"/>
          <w:szCs w:val="24"/>
        </w:rPr>
        <w:t>№</w:t>
      </w:r>
      <w:r w:rsidRPr="005B3FF5">
        <w:rPr>
          <w:rFonts w:ascii="Arial" w:hAnsi="Arial" w:cs="Arial"/>
          <w:sz w:val="24"/>
          <w:szCs w:val="24"/>
        </w:rPr>
        <w:t xml:space="preserve"> 2258-р </w:t>
      </w:r>
      <w:r w:rsidR="00C37AC8" w:rsidRPr="005B3FF5">
        <w:rPr>
          <w:rFonts w:ascii="Arial" w:hAnsi="Arial" w:cs="Arial"/>
          <w:sz w:val="24"/>
          <w:szCs w:val="24"/>
        </w:rPr>
        <w:t>«</w:t>
      </w:r>
      <w:r w:rsidRPr="005B3FF5">
        <w:rPr>
          <w:rFonts w:ascii="Arial" w:hAnsi="Arial" w:cs="Arial"/>
          <w:sz w:val="24"/>
          <w:szCs w:val="24"/>
        </w:rPr>
        <w:t>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</w:t>
      </w:r>
      <w:r w:rsidR="00C37AC8" w:rsidRPr="005B3FF5">
        <w:rPr>
          <w:rFonts w:ascii="Arial" w:hAnsi="Arial" w:cs="Arial"/>
          <w:sz w:val="24"/>
          <w:szCs w:val="24"/>
        </w:rPr>
        <w:t>тимонопольного законодательства»</w:t>
      </w:r>
      <w:r w:rsidRPr="005B3FF5">
        <w:rPr>
          <w:rFonts w:ascii="Arial" w:hAnsi="Arial" w:cs="Arial"/>
          <w:sz w:val="24"/>
          <w:szCs w:val="24"/>
        </w:rPr>
        <w:t>,</w:t>
      </w:r>
      <w:r w:rsidR="00123276" w:rsidRPr="005B3FF5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Pr="005B3FF5">
          <w:rPr>
            <w:rFonts w:ascii="Arial" w:hAnsi="Arial" w:cs="Arial"/>
            <w:sz w:val="24"/>
            <w:szCs w:val="24"/>
          </w:rPr>
          <w:t>Уставом</w:t>
        </w:r>
      </w:hyperlink>
      <w:r w:rsidRPr="005B3FF5">
        <w:rPr>
          <w:rFonts w:ascii="Arial" w:hAnsi="Arial" w:cs="Arial"/>
          <w:sz w:val="24"/>
          <w:szCs w:val="24"/>
        </w:rPr>
        <w:t xml:space="preserve"> городск</w:t>
      </w:r>
      <w:r w:rsidR="00660015" w:rsidRPr="005B3FF5">
        <w:rPr>
          <w:rFonts w:ascii="Arial" w:hAnsi="Arial" w:cs="Arial"/>
          <w:sz w:val="24"/>
          <w:szCs w:val="24"/>
        </w:rPr>
        <w:t>ого</w:t>
      </w:r>
      <w:proofErr w:type="gramEnd"/>
      <w:r w:rsidRPr="005B3FF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B3FF5">
        <w:rPr>
          <w:rFonts w:ascii="Arial" w:hAnsi="Arial" w:cs="Arial"/>
          <w:sz w:val="24"/>
          <w:szCs w:val="24"/>
        </w:rPr>
        <w:t>округ</w:t>
      </w:r>
      <w:r w:rsidR="00660015" w:rsidRPr="005B3FF5">
        <w:rPr>
          <w:rFonts w:ascii="Arial" w:hAnsi="Arial" w:cs="Arial"/>
          <w:sz w:val="24"/>
          <w:szCs w:val="24"/>
        </w:rPr>
        <w:t>а</w:t>
      </w:r>
      <w:r w:rsidRPr="005B3FF5">
        <w:rPr>
          <w:rFonts w:ascii="Arial" w:hAnsi="Arial" w:cs="Arial"/>
          <w:sz w:val="24"/>
          <w:szCs w:val="24"/>
        </w:rPr>
        <w:t xml:space="preserve"> Люберцы Московской области, </w:t>
      </w:r>
      <w:r w:rsidR="006B6231" w:rsidRPr="005B3FF5">
        <w:rPr>
          <w:rFonts w:ascii="Arial" w:hAnsi="Arial" w:cs="Arial"/>
          <w:sz w:val="24"/>
          <w:szCs w:val="24"/>
        </w:rPr>
        <w:t>Постановлением администрации городского округа Люберцы от 26.02.2019</w:t>
      </w:r>
      <w:r w:rsidR="00660015" w:rsidRPr="005B3FF5">
        <w:rPr>
          <w:rFonts w:ascii="Arial" w:hAnsi="Arial" w:cs="Arial"/>
          <w:sz w:val="24"/>
          <w:szCs w:val="24"/>
        </w:rPr>
        <w:t xml:space="preserve"> </w:t>
      </w:r>
      <w:r w:rsidR="00C37AC8" w:rsidRPr="005B3FF5">
        <w:rPr>
          <w:rFonts w:ascii="Arial" w:hAnsi="Arial" w:cs="Arial"/>
          <w:sz w:val="24"/>
          <w:szCs w:val="24"/>
        </w:rPr>
        <w:t xml:space="preserve">№ </w:t>
      </w:r>
      <w:r w:rsidR="006B6231" w:rsidRPr="005B3FF5">
        <w:rPr>
          <w:rFonts w:ascii="Arial" w:hAnsi="Arial" w:cs="Arial"/>
          <w:sz w:val="24"/>
          <w:szCs w:val="24"/>
        </w:rPr>
        <w:t xml:space="preserve">683-ПА </w:t>
      </w:r>
      <w:r w:rsidR="00A33A0F">
        <w:rPr>
          <w:rFonts w:ascii="Arial" w:hAnsi="Arial" w:cs="Arial"/>
          <w:sz w:val="24"/>
          <w:szCs w:val="24"/>
        </w:rPr>
        <w:t xml:space="preserve">    </w:t>
      </w:r>
      <w:r w:rsidR="006B6231" w:rsidRPr="005B3FF5">
        <w:rPr>
          <w:rFonts w:ascii="Arial" w:hAnsi="Arial" w:cs="Arial"/>
          <w:sz w:val="24"/>
          <w:szCs w:val="24"/>
        </w:rPr>
        <w:t>«О создании и организации системы внутреннего обеспечения соответствия требованиям антимонопольного законодательства»,</w:t>
      </w:r>
      <w:r w:rsidR="005A7F75" w:rsidRPr="005B3FF5">
        <w:rPr>
          <w:rFonts w:ascii="Arial" w:hAnsi="Arial" w:cs="Arial"/>
          <w:sz w:val="24"/>
          <w:szCs w:val="24"/>
        </w:rPr>
        <w:t xml:space="preserve"> Распоряжением Главы городского округа Люберцы Московской области от 21.06.2017 № 1-РГ «О наделении полномочиями Первого заместителя Главы администрации», </w:t>
      </w:r>
      <w:r w:rsidR="00445FEE" w:rsidRPr="005B3FF5">
        <w:rPr>
          <w:rFonts w:ascii="Arial" w:hAnsi="Arial" w:cs="Arial"/>
          <w:sz w:val="24"/>
          <w:szCs w:val="24"/>
        </w:rPr>
        <w:t>Протоколом №1</w:t>
      </w:r>
      <w:r w:rsidR="009E10C2" w:rsidRPr="005B3FF5">
        <w:rPr>
          <w:rFonts w:ascii="Arial" w:hAnsi="Arial" w:cs="Arial"/>
          <w:sz w:val="24"/>
          <w:szCs w:val="24"/>
        </w:rPr>
        <w:t xml:space="preserve"> от </w:t>
      </w:r>
      <w:r w:rsidR="00636CEF" w:rsidRPr="005B3FF5">
        <w:rPr>
          <w:rFonts w:ascii="Arial" w:hAnsi="Arial" w:cs="Arial"/>
          <w:sz w:val="24"/>
          <w:szCs w:val="24"/>
        </w:rPr>
        <w:t>2</w:t>
      </w:r>
      <w:r w:rsidR="00D61608" w:rsidRPr="005B3FF5">
        <w:rPr>
          <w:rFonts w:ascii="Arial" w:hAnsi="Arial" w:cs="Arial"/>
          <w:sz w:val="24"/>
          <w:szCs w:val="24"/>
        </w:rPr>
        <w:t>9</w:t>
      </w:r>
      <w:r w:rsidR="00636CEF" w:rsidRPr="005B3FF5">
        <w:rPr>
          <w:rFonts w:ascii="Arial" w:hAnsi="Arial" w:cs="Arial"/>
          <w:sz w:val="24"/>
          <w:szCs w:val="24"/>
        </w:rPr>
        <w:t>.06.</w:t>
      </w:r>
      <w:r w:rsidR="00D61608" w:rsidRPr="005B3FF5">
        <w:rPr>
          <w:rFonts w:ascii="Arial" w:hAnsi="Arial" w:cs="Arial"/>
          <w:sz w:val="24"/>
          <w:szCs w:val="24"/>
        </w:rPr>
        <w:t>2020</w:t>
      </w:r>
      <w:r w:rsidR="00445FEE" w:rsidRPr="005B3FF5">
        <w:rPr>
          <w:rFonts w:ascii="Arial" w:hAnsi="Arial" w:cs="Arial"/>
          <w:sz w:val="24"/>
          <w:szCs w:val="24"/>
        </w:rPr>
        <w:t xml:space="preserve"> за</w:t>
      </w:r>
      <w:r w:rsidR="009E10C2" w:rsidRPr="005B3FF5">
        <w:rPr>
          <w:rFonts w:ascii="Arial" w:hAnsi="Arial" w:cs="Arial"/>
          <w:sz w:val="24"/>
          <w:szCs w:val="24"/>
        </w:rPr>
        <w:t>седания комиссии по внутреннему контролю за соблюдением соответствия деятельности администрации городского округа Люберцы Московской области требованиям</w:t>
      </w:r>
      <w:proofErr w:type="gramEnd"/>
      <w:r w:rsidR="009E10C2" w:rsidRPr="005B3FF5">
        <w:rPr>
          <w:rFonts w:ascii="Arial" w:hAnsi="Arial" w:cs="Arial"/>
          <w:sz w:val="24"/>
          <w:szCs w:val="24"/>
        </w:rPr>
        <w:t xml:space="preserve"> антимонопольного законодательства Российской Федерации</w:t>
      </w:r>
      <w:proofErr w:type="gramStart"/>
      <w:r w:rsidR="009E10C2" w:rsidRPr="005B3FF5">
        <w:rPr>
          <w:rFonts w:ascii="Arial" w:hAnsi="Arial" w:cs="Arial"/>
          <w:sz w:val="24"/>
          <w:szCs w:val="24"/>
        </w:rPr>
        <w:t xml:space="preserve"> ,</w:t>
      </w:r>
      <w:proofErr w:type="gramEnd"/>
      <w:r w:rsidR="009E10C2" w:rsidRPr="005B3FF5">
        <w:rPr>
          <w:rFonts w:ascii="Arial" w:hAnsi="Arial" w:cs="Arial"/>
          <w:sz w:val="24"/>
          <w:szCs w:val="24"/>
        </w:rPr>
        <w:t xml:space="preserve"> </w:t>
      </w:r>
      <w:r w:rsidRPr="005B3FF5">
        <w:rPr>
          <w:rFonts w:ascii="Arial" w:hAnsi="Arial" w:cs="Arial"/>
          <w:sz w:val="24"/>
          <w:szCs w:val="24"/>
        </w:rPr>
        <w:t>постановля</w:t>
      </w:r>
      <w:r w:rsidR="005A7F75" w:rsidRPr="005B3FF5">
        <w:rPr>
          <w:rFonts w:ascii="Arial" w:hAnsi="Arial" w:cs="Arial"/>
          <w:sz w:val="24"/>
          <w:szCs w:val="24"/>
        </w:rPr>
        <w:t>ю:</w:t>
      </w:r>
    </w:p>
    <w:p w:rsidR="00C92E03" w:rsidRPr="005B3FF5" w:rsidRDefault="00C92E03" w:rsidP="00B2746A">
      <w:pPr>
        <w:ind w:left="3540"/>
        <w:rPr>
          <w:rFonts w:ascii="Arial" w:hAnsi="Arial" w:cs="Arial"/>
          <w:sz w:val="24"/>
          <w:szCs w:val="24"/>
        </w:rPr>
      </w:pPr>
    </w:p>
    <w:p w:rsidR="00652E6E" w:rsidRPr="005B3FF5" w:rsidRDefault="00C92E03" w:rsidP="00C92E0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3FF5">
        <w:rPr>
          <w:rFonts w:ascii="Arial" w:hAnsi="Arial" w:cs="Arial"/>
          <w:sz w:val="24"/>
          <w:szCs w:val="24"/>
        </w:rPr>
        <w:t xml:space="preserve">1. </w:t>
      </w:r>
      <w:r w:rsidR="00652E6E" w:rsidRPr="005B3FF5">
        <w:rPr>
          <w:rFonts w:ascii="Arial" w:hAnsi="Arial" w:cs="Arial"/>
          <w:sz w:val="24"/>
          <w:szCs w:val="24"/>
        </w:rPr>
        <w:t>Утвердить:</w:t>
      </w:r>
    </w:p>
    <w:p w:rsidR="00C92E03" w:rsidRPr="005B3FF5" w:rsidRDefault="00652E6E" w:rsidP="00C92E0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3FF5">
        <w:rPr>
          <w:rFonts w:ascii="Arial" w:hAnsi="Arial" w:cs="Arial"/>
          <w:sz w:val="24"/>
          <w:szCs w:val="24"/>
        </w:rPr>
        <w:t xml:space="preserve">1.1. Карту рисков нарушения антимонопольного законодательства администрации городского округа Люберцы </w:t>
      </w:r>
      <w:r w:rsidR="005A7F75" w:rsidRPr="005B3FF5">
        <w:rPr>
          <w:rFonts w:ascii="Arial" w:hAnsi="Arial" w:cs="Arial"/>
          <w:sz w:val="24"/>
          <w:szCs w:val="24"/>
        </w:rPr>
        <w:t>(прилагается).</w:t>
      </w:r>
    </w:p>
    <w:p w:rsidR="00652E6E" w:rsidRPr="005B3FF5" w:rsidRDefault="00652E6E" w:rsidP="00652E6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3FF5">
        <w:rPr>
          <w:rFonts w:ascii="Arial" w:hAnsi="Arial" w:cs="Arial"/>
          <w:sz w:val="24"/>
          <w:szCs w:val="24"/>
        </w:rPr>
        <w:t xml:space="preserve">1.2. План мероприятий </w:t>
      </w:r>
      <w:r w:rsidR="005A7F75" w:rsidRPr="005B3FF5">
        <w:rPr>
          <w:rFonts w:ascii="Arial" w:hAnsi="Arial" w:cs="Arial"/>
          <w:sz w:val="24"/>
          <w:szCs w:val="24"/>
        </w:rPr>
        <w:t xml:space="preserve">(«дорожную карту») </w:t>
      </w:r>
      <w:r w:rsidRPr="005B3FF5">
        <w:rPr>
          <w:rFonts w:ascii="Arial" w:hAnsi="Arial" w:cs="Arial"/>
          <w:sz w:val="24"/>
          <w:szCs w:val="24"/>
        </w:rPr>
        <w:t xml:space="preserve">по снижению рисков нарушения антимонопольного законодательства администрации городского округа Люберцы </w:t>
      </w:r>
      <w:r w:rsidR="005A7F75" w:rsidRPr="005B3FF5">
        <w:rPr>
          <w:rFonts w:ascii="Arial" w:hAnsi="Arial" w:cs="Arial"/>
          <w:sz w:val="24"/>
          <w:szCs w:val="24"/>
        </w:rPr>
        <w:t>(прилагается)</w:t>
      </w:r>
      <w:r w:rsidRPr="005B3FF5">
        <w:rPr>
          <w:rFonts w:ascii="Arial" w:hAnsi="Arial" w:cs="Arial"/>
          <w:sz w:val="24"/>
          <w:szCs w:val="24"/>
        </w:rPr>
        <w:t>.</w:t>
      </w:r>
    </w:p>
    <w:p w:rsidR="00652E6E" w:rsidRPr="005B3FF5" w:rsidRDefault="00652E6E" w:rsidP="00652E6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3FF5">
        <w:rPr>
          <w:rFonts w:ascii="Arial" w:hAnsi="Arial" w:cs="Arial"/>
          <w:sz w:val="24"/>
          <w:szCs w:val="24"/>
        </w:rPr>
        <w:t xml:space="preserve">2. </w:t>
      </w:r>
      <w:r w:rsidR="003F02CF" w:rsidRPr="005B3FF5">
        <w:rPr>
          <w:rFonts w:ascii="Arial" w:hAnsi="Arial" w:cs="Arial"/>
          <w:sz w:val="24"/>
          <w:szCs w:val="24"/>
        </w:rPr>
        <w:t xml:space="preserve">Руководителям </w:t>
      </w:r>
      <w:r w:rsidR="005A7F75" w:rsidRPr="005B3FF5">
        <w:rPr>
          <w:rFonts w:ascii="Arial" w:hAnsi="Arial" w:cs="Arial"/>
          <w:sz w:val="24"/>
          <w:szCs w:val="24"/>
        </w:rPr>
        <w:t xml:space="preserve">отраслевых (функциональных) </w:t>
      </w:r>
      <w:r w:rsidR="003F02CF" w:rsidRPr="005B3FF5">
        <w:rPr>
          <w:rFonts w:ascii="Arial" w:hAnsi="Arial" w:cs="Arial"/>
          <w:sz w:val="24"/>
          <w:szCs w:val="24"/>
        </w:rPr>
        <w:t>органов администрации городского округа Люберцы обеспечить ознакомление</w:t>
      </w:r>
      <w:r w:rsidR="009E10C2" w:rsidRPr="005B3FF5">
        <w:rPr>
          <w:rFonts w:ascii="Arial" w:hAnsi="Arial" w:cs="Arial"/>
          <w:sz w:val="24"/>
          <w:szCs w:val="24"/>
        </w:rPr>
        <w:t xml:space="preserve"> своих сотрудников с настоящим П</w:t>
      </w:r>
      <w:r w:rsidR="003F02CF" w:rsidRPr="005B3FF5">
        <w:rPr>
          <w:rFonts w:ascii="Arial" w:hAnsi="Arial" w:cs="Arial"/>
          <w:sz w:val="24"/>
          <w:szCs w:val="24"/>
        </w:rPr>
        <w:t>остановлением.</w:t>
      </w:r>
    </w:p>
    <w:p w:rsidR="00C92E03" w:rsidRPr="005B3FF5" w:rsidRDefault="003F02CF" w:rsidP="00C92E0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3FF5">
        <w:rPr>
          <w:rFonts w:ascii="Arial" w:hAnsi="Arial" w:cs="Arial"/>
          <w:sz w:val="24"/>
          <w:szCs w:val="24"/>
        </w:rPr>
        <w:t>3</w:t>
      </w:r>
      <w:r w:rsidR="00C92E03" w:rsidRPr="005B3FF5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A7F75" w:rsidRPr="005B3FF5">
        <w:rPr>
          <w:rFonts w:ascii="Arial" w:hAnsi="Arial" w:cs="Arial"/>
          <w:sz w:val="24"/>
          <w:szCs w:val="24"/>
        </w:rPr>
        <w:t>Разместить</w:t>
      </w:r>
      <w:proofErr w:type="gramEnd"/>
      <w:r w:rsidR="005A7F75" w:rsidRPr="005B3FF5">
        <w:rPr>
          <w:rFonts w:ascii="Arial" w:hAnsi="Arial" w:cs="Arial"/>
          <w:sz w:val="24"/>
          <w:szCs w:val="24"/>
        </w:rPr>
        <w:t xml:space="preserve"> настоящее Постановление </w:t>
      </w:r>
      <w:r w:rsidR="00C92E03" w:rsidRPr="005B3FF5">
        <w:rPr>
          <w:rFonts w:ascii="Arial" w:hAnsi="Arial" w:cs="Arial"/>
          <w:sz w:val="24"/>
          <w:szCs w:val="24"/>
        </w:rPr>
        <w:t>на официальном сайте администрации в сети «Интернет».</w:t>
      </w:r>
    </w:p>
    <w:p w:rsidR="00C92E03" w:rsidRPr="005B3FF5" w:rsidRDefault="003F02CF" w:rsidP="00C92E0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3FF5">
        <w:rPr>
          <w:rFonts w:ascii="Arial" w:hAnsi="Arial" w:cs="Arial"/>
          <w:sz w:val="24"/>
          <w:szCs w:val="24"/>
        </w:rPr>
        <w:t>4</w:t>
      </w:r>
      <w:r w:rsidR="00C92E03" w:rsidRPr="005B3FF5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C92E03" w:rsidRPr="005B3FF5">
        <w:rPr>
          <w:rFonts w:ascii="Arial" w:hAnsi="Arial" w:cs="Arial"/>
          <w:sz w:val="24"/>
          <w:szCs w:val="24"/>
        </w:rPr>
        <w:t>Контроль за</w:t>
      </w:r>
      <w:proofErr w:type="gramEnd"/>
      <w:r w:rsidR="00C92E03" w:rsidRPr="005B3FF5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5A7F75" w:rsidRPr="005B3FF5">
        <w:rPr>
          <w:rFonts w:ascii="Arial" w:hAnsi="Arial" w:cs="Arial"/>
          <w:sz w:val="24"/>
          <w:szCs w:val="24"/>
        </w:rPr>
        <w:t>оставляю  за собой</w:t>
      </w:r>
      <w:r w:rsidR="00C92E03" w:rsidRPr="005B3FF5">
        <w:rPr>
          <w:rFonts w:ascii="Arial" w:hAnsi="Arial" w:cs="Arial"/>
          <w:sz w:val="24"/>
          <w:szCs w:val="24"/>
        </w:rPr>
        <w:t>.</w:t>
      </w:r>
    </w:p>
    <w:p w:rsidR="00C92E03" w:rsidRPr="005B3FF5" w:rsidRDefault="00C92E03" w:rsidP="006B6231">
      <w:pPr>
        <w:rPr>
          <w:rFonts w:ascii="Arial" w:hAnsi="Arial" w:cs="Arial"/>
          <w:sz w:val="24"/>
          <w:szCs w:val="24"/>
        </w:rPr>
      </w:pPr>
    </w:p>
    <w:p w:rsidR="005A7F75" w:rsidRPr="005B3FF5" w:rsidRDefault="005A7F75" w:rsidP="005A7F75">
      <w:pPr>
        <w:rPr>
          <w:rFonts w:ascii="Arial" w:hAnsi="Arial" w:cs="Arial"/>
          <w:sz w:val="24"/>
          <w:szCs w:val="24"/>
        </w:rPr>
      </w:pPr>
      <w:r w:rsidRPr="005B3FF5">
        <w:rPr>
          <w:rFonts w:ascii="Arial" w:hAnsi="Arial" w:cs="Arial"/>
          <w:sz w:val="24"/>
          <w:szCs w:val="24"/>
        </w:rPr>
        <w:t xml:space="preserve">Первый заместитель </w:t>
      </w:r>
    </w:p>
    <w:p w:rsidR="00FE047C" w:rsidRPr="005B3FF5" w:rsidRDefault="005A7F75" w:rsidP="005A7F75">
      <w:pPr>
        <w:rPr>
          <w:rFonts w:ascii="Arial" w:hAnsi="Arial" w:cs="Arial"/>
          <w:sz w:val="24"/>
          <w:szCs w:val="24"/>
        </w:rPr>
      </w:pPr>
      <w:r w:rsidRPr="005B3FF5">
        <w:rPr>
          <w:rFonts w:ascii="Arial" w:hAnsi="Arial" w:cs="Arial"/>
          <w:sz w:val="24"/>
          <w:szCs w:val="24"/>
        </w:rPr>
        <w:t xml:space="preserve">Главы администрации </w:t>
      </w:r>
      <w:r w:rsidRPr="005B3FF5">
        <w:rPr>
          <w:rFonts w:ascii="Arial" w:hAnsi="Arial" w:cs="Arial"/>
          <w:sz w:val="24"/>
          <w:szCs w:val="24"/>
        </w:rPr>
        <w:tab/>
      </w:r>
      <w:r w:rsidRPr="005B3FF5">
        <w:rPr>
          <w:rFonts w:ascii="Arial" w:hAnsi="Arial" w:cs="Arial"/>
          <w:sz w:val="24"/>
          <w:szCs w:val="24"/>
        </w:rPr>
        <w:tab/>
      </w:r>
      <w:r w:rsidRPr="005B3FF5">
        <w:rPr>
          <w:rFonts w:ascii="Arial" w:hAnsi="Arial" w:cs="Arial"/>
          <w:sz w:val="24"/>
          <w:szCs w:val="24"/>
        </w:rPr>
        <w:tab/>
      </w:r>
      <w:r w:rsidRPr="005B3FF5">
        <w:rPr>
          <w:rFonts w:ascii="Arial" w:hAnsi="Arial" w:cs="Arial"/>
          <w:sz w:val="24"/>
          <w:szCs w:val="24"/>
        </w:rPr>
        <w:tab/>
      </w:r>
      <w:r w:rsidRPr="005B3FF5">
        <w:rPr>
          <w:rFonts w:ascii="Arial" w:hAnsi="Arial" w:cs="Arial"/>
          <w:sz w:val="24"/>
          <w:szCs w:val="24"/>
        </w:rPr>
        <w:tab/>
      </w:r>
      <w:r w:rsidRPr="005B3FF5">
        <w:rPr>
          <w:rFonts w:ascii="Arial" w:hAnsi="Arial" w:cs="Arial"/>
          <w:sz w:val="24"/>
          <w:szCs w:val="24"/>
        </w:rPr>
        <w:tab/>
      </w:r>
      <w:r w:rsidRPr="005B3FF5">
        <w:rPr>
          <w:rFonts w:ascii="Arial" w:hAnsi="Arial" w:cs="Arial"/>
          <w:sz w:val="24"/>
          <w:szCs w:val="24"/>
        </w:rPr>
        <w:tab/>
      </w:r>
      <w:r w:rsidRPr="005B3FF5">
        <w:rPr>
          <w:rFonts w:ascii="Arial" w:hAnsi="Arial" w:cs="Arial"/>
          <w:sz w:val="24"/>
          <w:szCs w:val="24"/>
        </w:rPr>
        <w:tab/>
        <w:t>И.Г. Назарьева</w:t>
      </w:r>
    </w:p>
    <w:p w:rsidR="005B3FF5" w:rsidRDefault="005B3FF5" w:rsidP="00A33A0F">
      <w:pPr>
        <w:pStyle w:val="a8"/>
        <w:rPr>
          <w:rFonts w:ascii="Times New Roman" w:hAnsi="Times New Roman" w:cs="Times New Roman"/>
          <w:sz w:val="28"/>
          <w:szCs w:val="28"/>
        </w:rPr>
        <w:sectPr w:rsidR="005B3FF5" w:rsidSect="00A33A0F">
          <w:pgSz w:w="11906" w:h="16838"/>
          <w:pgMar w:top="709" w:right="567" w:bottom="1134" w:left="1134" w:header="709" w:footer="709" w:gutter="0"/>
          <w:cols w:space="708"/>
          <w:docGrid w:linePitch="360"/>
        </w:sectPr>
      </w:pPr>
    </w:p>
    <w:p w:rsidR="005B3FF5" w:rsidRPr="00A33A0F" w:rsidRDefault="005B3FF5" w:rsidP="005B3FF5">
      <w:pPr>
        <w:jc w:val="right"/>
        <w:rPr>
          <w:rFonts w:ascii="Arial" w:hAnsi="Arial" w:cs="Arial"/>
          <w:bCs/>
          <w:sz w:val="24"/>
          <w:szCs w:val="24"/>
        </w:rPr>
      </w:pPr>
      <w:r w:rsidRPr="00A33A0F">
        <w:rPr>
          <w:rFonts w:ascii="Arial" w:hAnsi="Arial" w:cs="Arial"/>
          <w:bCs/>
          <w:sz w:val="24"/>
          <w:szCs w:val="24"/>
        </w:rPr>
        <w:lastRenderedPageBreak/>
        <w:t>Утверждена</w:t>
      </w:r>
    </w:p>
    <w:p w:rsidR="005B3FF5" w:rsidRPr="00A33A0F" w:rsidRDefault="005B3FF5" w:rsidP="005B3FF5">
      <w:pPr>
        <w:jc w:val="right"/>
        <w:rPr>
          <w:rFonts w:ascii="Arial" w:hAnsi="Arial" w:cs="Arial"/>
          <w:bCs/>
          <w:sz w:val="24"/>
          <w:szCs w:val="24"/>
        </w:rPr>
      </w:pPr>
      <w:r w:rsidRPr="00A33A0F">
        <w:rPr>
          <w:rFonts w:ascii="Arial" w:hAnsi="Arial" w:cs="Arial"/>
          <w:bCs/>
          <w:sz w:val="24"/>
          <w:szCs w:val="24"/>
        </w:rPr>
        <w:t xml:space="preserve"> Постановлением администрации </w:t>
      </w:r>
    </w:p>
    <w:p w:rsidR="005B3FF5" w:rsidRPr="00A33A0F" w:rsidRDefault="005B3FF5" w:rsidP="005B3FF5">
      <w:pPr>
        <w:jc w:val="right"/>
        <w:rPr>
          <w:rFonts w:ascii="Arial" w:hAnsi="Arial" w:cs="Arial"/>
          <w:bCs/>
          <w:sz w:val="24"/>
          <w:szCs w:val="24"/>
        </w:rPr>
      </w:pPr>
      <w:r w:rsidRPr="00A33A0F">
        <w:rPr>
          <w:rFonts w:ascii="Arial" w:hAnsi="Arial" w:cs="Arial"/>
          <w:bCs/>
          <w:sz w:val="24"/>
          <w:szCs w:val="24"/>
        </w:rPr>
        <w:t xml:space="preserve">городского округа Люберцы </w:t>
      </w:r>
    </w:p>
    <w:p w:rsidR="005B3FF5" w:rsidRPr="00A33A0F" w:rsidRDefault="005B3FF5" w:rsidP="005B3FF5">
      <w:pPr>
        <w:jc w:val="right"/>
        <w:rPr>
          <w:rFonts w:ascii="Arial" w:hAnsi="Arial" w:cs="Arial"/>
          <w:bCs/>
          <w:sz w:val="24"/>
          <w:szCs w:val="24"/>
        </w:rPr>
      </w:pPr>
      <w:r w:rsidRPr="00A33A0F">
        <w:rPr>
          <w:rFonts w:ascii="Arial" w:hAnsi="Arial" w:cs="Arial"/>
          <w:bCs/>
          <w:sz w:val="24"/>
          <w:szCs w:val="24"/>
        </w:rPr>
        <w:t>от</w:t>
      </w:r>
      <w:r w:rsidR="00A33A0F" w:rsidRPr="00A33A0F">
        <w:rPr>
          <w:rFonts w:ascii="Arial" w:hAnsi="Arial" w:cs="Arial"/>
          <w:bCs/>
          <w:sz w:val="24"/>
          <w:szCs w:val="24"/>
        </w:rPr>
        <w:t xml:space="preserve"> 30.06.2020  </w:t>
      </w:r>
      <w:r w:rsidRPr="00A33A0F">
        <w:rPr>
          <w:rFonts w:ascii="Arial" w:hAnsi="Arial" w:cs="Arial"/>
          <w:bCs/>
          <w:sz w:val="24"/>
          <w:szCs w:val="24"/>
        </w:rPr>
        <w:t>№</w:t>
      </w:r>
      <w:r w:rsidR="00A33A0F" w:rsidRPr="00A33A0F">
        <w:rPr>
          <w:rFonts w:ascii="Arial" w:hAnsi="Arial" w:cs="Arial"/>
          <w:bCs/>
          <w:sz w:val="24"/>
          <w:szCs w:val="24"/>
        </w:rPr>
        <w:t>1790-ПА</w:t>
      </w:r>
    </w:p>
    <w:p w:rsidR="005B3FF5" w:rsidRPr="00A33A0F" w:rsidRDefault="005B3FF5" w:rsidP="005B3FF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B3FF5" w:rsidRPr="00A33A0F" w:rsidRDefault="005B3FF5" w:rsidP="005B3FF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B3FF5" w:rsidRPr="00A33A0F" w:rsidRDefault="005B3FF5" w:rsidP="005B3FF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33A0F">
        <w:rPr>
          <w:rFonts w:ascii="Arial" w:hAnsi="Arial" w:cs="Arial"/>
          <w:b/>
          <w:bCs/>
          <w:sz w:val="24"/>
          <w:szCs w:val="24"/>
        </w:rPr>
        <w:t>Карта рисков нарушения антимонопольного законодательства</w:t>
      </w:r>
    </w:p>
    <w:p w:rsidR="005B3FF5" w:rsidRPr="00A33A0F" w:rsidRDefault="005B3FF5" w:rsidP="005B3FF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33A0F">
        <w:rPr>
          <w:rFonts w:ascii="Arial" w:hAnsi="Arial" w:cs="Arial"/>
          <w:b/>
          <w:bCs/>
          <w:sz w:val="24"/>
          <w:szCs w:val="24"/>
        </w:rPr>
        <w:t xml:space="preserve">администрации городского округа Люберцы </w:t>
      </w:r>
    </w:p>
    <w:p w:rsidR="005B3FF5" w:rsidRPr="00A33A0F" w:rsidRDefault="005B3FF5" w:rsidP="005B3FF5">
      <w:pPr>
        <w:rPr>
          <w:rFonts w:ascii="Arial" w:hAnsi="Arial" w:cs="Arial"/>
          <w:sz w:val="24"/>
          <w:szCs w:val="24"/>
        </w:rPr>
      </w:pPr>
    </w:p>
    <w:tbl>
      <w:tblPr>
        <w:tblStyle w:val="ac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5670"/>
        <w:gridCol w:w="3260"/>
        <w:gridCol w:w="1701"/>
        <w:gridCol w:w="1985"/>
      </w:tblGrid>
      <w:tr w:rsidR="005B3FF5" w:rsidRPr="00A33A0F" w:rsidTr="00A33A0F">
        <w:trPr>
          <w:trHeight w:val="333"/>
        </w:trPr>
        <w:tc>
          <w:tcPr>
            <w:tcW w:w="534" w:type="dxa"/>
          </w:tcPr>
          <w:p w:rsidR="005B3FF5" w:rsidRPr="00A33A0F" w:rsidRDefault="005B3FF5" w:rsidP="00060F61">
            <w:pPr>
              <w:jc w:val="center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 xml:space="preserve">№ </w:t>
            </w:r>
            <w:proofErr w:type="gramStart"/>
            <w:r w:rsidRPr="00A33A0F">
              <w:rPr>
                <w:rFonts w:ascii="Arial" w:hAnsi="Arial" w:cs="Arial"/>
              </w:rPr>
              <w:t>п</w:t>
            </w:r>
            <w:proofErr w:type="gramEnd"/>
            <w:r w:rsidRPr="00A33A0F">
              <w:rPr>
                <w:rFonts w:ascii="Arial" w:hAnsi="Arial" w:cs="Arial"/>
              </w:rPr>
              <w:t xml:space="preserve">/п </w:t>
            </w:r>
          </w:p>
        </w:tc>
        <w:tc>
          <w:tcPr>
            <w:tcW w:w="1984" w:type="dxa"/>
          </w:tcPr>
          <w:p w:rsidR="005B3FF5" w:rsidRPr="00A33A0F" w:rsidRDefault="005B3FF5" w:rsidP="00060F61">
            <w:pPr>
              <w:jc w:val="center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Уровень риска</w:t>
            </w:r>
          </w:p>
        </w:tc>
        <w:tc>
          <w:tcPr>
            <w:tcW w:w="5670" w:type="dxa"/>
          </w:tcPr>
          <w:p w:rsidR="005B3FF5" w:rsidRPr="00A33A0F" w:rsidRDefault="005B3FF5" w:rsidP="00060F61">
            <w:pPr>
              <w:jc w:val="center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Вид риска</w:t>
            </w:r>
          </w:p>
        </w:tc>
        <w:tc>
          <w:tcPr>
            <w:tcW w:w="3260" w:type="dxa"/>
          </w:tcPr>
          <w:p w:rsidR="005B3FF5" w:rsidRPr="00A33A0F" w:rsidRDefault="005B3FF5" w:rsidP="00060F61">
            <w:pPr>
              <w:jc w:val="center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Причины и условия возникновения</w:t>
            </w:r>
          </w:p>
        </w:tc>
        <w:tc>
          <w:tcPr>
            <w:tcW w:w="1701" w:type="dxa"/>
          </w:tcPr>
          <w:p w:rsidR="005B3FF5" w:rsidRPr="00A33A0F" w:rsidRDefault="005B3FF5" w:rsidP="00060F61">
            <w:pPr>
              <w:jc w:val="center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Наличие (отсутствие) остаточных рисков</w:t>
            </w:r>
          </w:p>
        </w:tc>
        <w:tc>
          <w:tcPr>
            <w:tcW w:w="1985" w:type="dxa"/>
          </w:tcPr>
          <w:p w:rsidR="005B3FF5" w:rsidRPr="00A33A0F" w:rsidRDefault="005B3FF5" w:rsidP="00060F61">
            <w:pPr>
              <w:jc w:val="center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Вероятность повторного возникновения рисков</w:t>
            </w:r>
          </w:p>
        </w:tc>
      </w:tr>
      <w:tr w:rsidR="005B3FF5" w:rsidRPr="00A33A0F" w:rsidTr="00A33A0F">
        <w:trPr>
          <w:trHeight w:val="921"/>
        </w:trPr>
        <w:tc>
          <w:tcPr>
            <w:tcW w:w="534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Низкий</w:t>
            </w:r>
          </w:p>
        </w:tc>
        <w:tc>
          <w:tcPr>
            <w:tcW w:w="5670" w:type="dxa"/>
          </w:tcPr>
          <w:p w:rsidR="005B3FF5" w:rsidRPr="00A33A0F" w:rsidRDefault="005B3FF5" w:rsidP="00060F61">
            <w:pPr>
              <w:rPr>
                <w:rFonts w:ascii="Arial" w:hAnsi="Arial" w:cs="Arial"/>
                <w:b/>
                <w:i/>
              </w:rPr>
            </w:pPr>
            <w:r w:rsidRPr="00A33A0F">
              <w:rPr>
                <w:rFonts w:ascii="Arial" w:hAnsi="Arial" w:cs="Arial"/>
              </w:rPr>
              <w:t xml:space="preserve">Нарушение антимонопольного законодательства в принятых нормативных правовых актах администрации городского округа Люберцы Московской области </w:t>
            </w:r>
          </w:p>
        </w:tc>
        <w:tc>
          <w:tcPr>
            <w:tcW w:w="3260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Несовершенство и недостаточность правовой базы, недостаточность компетенции ответственных исполнителей (ошибочное целеполагание)</w:t>
            </w:r>
          </w:p>
        </w:tc>
        <w:tc>
          <w:tcPr>
            <w:tcW w:w="1701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 xml:space="preserve">Отсутствуют </w:t>
            </w:r>
          </w:p>
        </w:tc>
        <w:tc>
          <w:tcPr>
            <w:tcW w:w="1985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Отсутствует</w:t>
            </w:r>
          </w:p>
        </w:tc>
      </w:tr>
      <w:tr w:rsidR="005B3FF5" w:rsidRPr="00A33A0F" w:rsidTr="00A33A0F">
        <w:trPr>
          <w:trHeight w:val="1731"/>
        </w:trPr>
        <w:tc>
          <w:tcPr>
            <w:tcW w:w="534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2</w:t>
            </w:r>
          </w:p>
        </w:tc>
        <w:tc>
          <w:tcPr>
            <w:tcW w:w="1984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Низкий</w:t>
            </w:r>
          </w:p>
        </w:tc>
        <w:tc>
          <w:tcPr>
            <w:tcW w:w="5670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Принятие актов и (или) осуществление действий (бездействие), которые приводят или могут привести к недопущению, ограничению, устранению конкуренции, в том числе введение ограничений в отношении создания хозяйствующих субъектов в какой-либо  сфере деятельности</w:t>
            </w:r>
          </w:p>
        </w:tc>
        <w:tc>
          <w:tcPr>
            <w:tcW w:w="3260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Несовершенство и недостаточность правовой базы, недостаточность компетенции ответственных исполнителей (ошибочное целеполагание)</w:t>
            </w:r>
          </w:p>
        </w:tc>
        <w:tc>
          <w:tcPr>
            <w:tcW w:w="1701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Отсутствуют</w:t>
            </w:r>
          </w:p>
        </w:tc>
        <w:tc>
          <w:tcPr>
            <w:tcW w:w="1985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Отсутствуют</w:t>
            </w:r>
          </w:p>
        </w:tc>
      </w:tr>
      <w:tr w:rsidR="005B3FF5" w:rsidRPr="00A33A0F" w:rsidTr="00A33A0F">
        <w:trPr>
          <w:trHeight w:val="333"/>
        </w:trPr>
        <w:tc>
          <w:tcPr>
            <w:tcW w:w="534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3</w:t>
            </w:r>
          </w:p>
        </w:tc>
        <w:tc>
          <w:tcPr>
            <w:tcW w:w="1984" w:type="dxa"/>
          </w:tcPr>
          <w:p w:rsidR="005B3FF5" w:rsidRPr="00A33A0F" w:rsidRDefault="005B3FF5" w:rsidP="00060F61">
            <w:pPr>
              <w:ind w:right="-80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 xml:space="preserve">Существенный </w:t>
            </w:r>
          </w:p>
        </w:tc>
        <w:tc>
          <w:tcPr>
            <w:tcW w:w="5670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Создание необоснованных преимуществ юридическим лицам путем предоставления муниципальных преференций в нарушение Федерального закона от 26.07.2006 № 135-ФЗ «О защите конкуренции»</w:t>
            </w:r>
          </w:p>
        </w:tc>
        <w:tc>
          <w:tcPr>
            <w:tcW w:w="3260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 xml:space="preserve">Неоднозначность толкования формулировок федерального законодательства и муниципальных правовых актов, некомпетентность (недобросовестность) ответственных исполнителей </w:t>
            </w:r>
          </w:p>
        </w:tc>
        <w:tc>
          <w:tcPr>
            <w:tcW w:w="1701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 xml:space="preserve">Отсутствуют </w:t>
            </w:r>
          </w:p>
        </w:tc>
        <w:tc>
          <w:tcPr>
            <w:tcW w:w="1985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Незначительная</w:t>
            </w:r>
          </w:p>
        </w:tc>
      </w:tr>
      <w:tr w:rsidR="005B3FF5" w:rsidRPr="00A33A0F" w:rsidTr="00A33A0F">
        <w:trPr>
          <w:trHeight w:val="333"/>
        </w:trPr>
        <w:tc>
          <w:tcPr>
            <w:tcW w:w="534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4</w:t>
            </w:r>
          </w:p>
        </w:tc>
        <w:tc>
          <w:tcPr>
            <w:tcW w:w="1984" w:type="dxa"/>
          </w:tcPr>
          <w:p w:rsidR="005B3FF5" w:rsidRPr="00A33A0F" w:rsidRDefault="005B3FF5" w:rsidP="00060F61">
            <w:pPr>
              <w:ind w:left="-108" w:right="-143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 xml:space="preserve">   Высокий</w:t>
            </w:r>
          </w:p>
        </w:tc>
        <w:tc>
          <w:tcPr>
            <w:tcW w:w="5670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 xml:space="preserve">Отбор без проведения открытого конкурса или открытого аукциона организаций для обеспечения муниципальных нужд </w:t>
            </w:r>
          </w:p>
        </w:tc>
        <w:tc>
          <w:tcPr>
            <w:tcW w:w="3260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Некомпетентность (недобросовестность) ответственных исполнителей</w:t>
            </w:r>
          </w:p>
        </w:tc>
        <w:tc>
          <w:tcPr>
            <w:tcW w:w="1701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 xml:space="preserve">Отсутствуют </w:t>
            </w:r>
          </w:p>
        </w:tc>
        <w:tc>
          <w:tcPr>
            <w:tcW w:w="1985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Незначительная</w:t>
            </w:r>
          </w:p>
        </w:tc>
      </w:tr>
      <w:tr w:rsidR="005B3FF5" w:rsidRPr="00A33A0F" w:rsidTr="00A33A0F">
        <w:trPr>
          <w:trHeight w:val="333"/>
        </w:trPr>
        <w:tc>
          <w:tcPr>
            <w:tcW w:w="534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5</w:t>
            </w:r>
          </w:p>
        </w:tc>
        <w:tc>
          <w:tcPr>
            <w:tcW w:w="1984" w:type="dxa"/>
          </w:tcPr>
          <w:p w:rsidR="005B3FF5" w:rsidRPr="00A33A0F" w:rsidRDefault="005B3FF5" w:rsidP="00060F61">
            <w:pPr>
              <w:ind w:left="-108" w:right="-108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 xml:space="preserve">  Существенный</w:t>
            </w:r>
          </w:p>
        </w:tc>
        <w:tc>
          <w:tcPr>
            <w:tcW w:w="5670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Создание преимуще</w:t>
            </w:r>
            <w:proofErr w:type="gramStart"/>
            <w:r w:rsidRPr="00A33A0F">
              <w:rPr>
                <w:rFonts w:ascii="Arial" w:hAnsi="Arial" w:cs="Arial"/>
              </w:rPr>
              <w:t>ств пр</w:t>
            </w:r>
            <w:proofErr w:type="gramEnd"/>
            <w:r w:rsidRPr="00A33A0F">
              <w:rPr>
                <w:rFonts w:ascii="Arial" w:hAnsi="Arial" w:cs="Arial"/>
              </w:rPr>
              <w:t>и заключении договоров об инвестиционной деятельности</w:t>
            </w:r>
          </w:p>
        </w:tc>
        <w:tc>
          <w:tcPr>
            <w:tcW w:w="3260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Личная заинтересованность</w:t>
            </w:r>
          </w:p>
        </w:tc>
        <w:tc>
          <w:tcPr>
            <w:tcW w:w="1701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 xml:space="preserve">Отсутствуют </w:t>
            </w:r>
          </w:p>
        </w:tc>
        <w:tc>
          <w:tcPr>
            <w:tcW w:w="1985" w:type="dxa"/>
          </w:tcPr>
          <w:p w:rsidR="005B3FF5" w:rsidRPr="00A33A0F" w:rsidRDefault="005B3FF5" w:rsidP="00060F61">
            <w:pPr>
              <w:rPr>
                <w:rFonts w:ascii="Arial" w:hAnsi="Arial" w:cs="Arial"/>
                <w:lang w:val="en-GB"/>
              </w:rPr>
            </w:pPr>
            <w:r w:rsidRPr="00A33A0F">
              <w:rPr>
                <w:rFonts w:ascii="Arial" w:hAnsi="Arial" w:cs="Arial"/>
              </w:rPr>
              <w:t>Незначительная</w:t>
            </w:r>
          </w:p>
        </w:tc>
      </w:tr>
      <w:tr w:rsidR="005B3FF5" w:rsidRPr="00A33A0F" w:rsidTr="00A33A0F">
        <w:trPr>
          <w:trHeight w:val="333"/>
        </w:trPr>
        <w:tc>
          <w:tcPr>
            <w:tcW w:w="534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1984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Высокий</w:t>
            </w:r>
          </w:p>
        </w:tc>
        <w:tc>
          <w:tcPr>
            <w:tcW w:w="5670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Заключение договоров аренды, безвозмездного пользования,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 без проведения конкурсов или аукционов на право заключения этих договоров</w:t>
            </w:r>
          </w:p>
        </w:tc>
        <w:tc>
          <w:tcPr>
            <w:tcW w:w="3260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 xml:space="preserve">Недостаточная компетенция ответственных исполнителей, несовершенство правовой базы, ошибочное целеполагание </w:t>
            </w:r>
          </w:p>
        </w:tc>
        <w:tc>
          <w:tcPr>
            <w:tcW w:w="1701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 xml:space="preserve">Отсутствуют </w:t>
            </w:r>
          </w:p>
        </w:tc>
        <w:tc>
          <w:tcPr>
            <w:tcW w:w="1985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 xml:space="preserve">Отсутствует </w:t>
            </w:r>
          </w:p>
        </w:tc>
      </w:tr>
      <w:tr w:rsidR="005B3FF5" w:rsidRPr="00A33A0F" w:rsidTr="00A33A0F">
        <w:trPr>
          <w:trHeight w:val="333"/>
        </w:trPr>
        <w:tc>
          <w:tcPr>
            <w:tcW w:w="534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7</w:t>
            </w:r>
          </w:p>
        </w:tc>
        <w:tc>
          <w:tcPr>
            <w:tcW w:w="1984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Низкий</w:t>
            </w:r>
          </w:p>
        </w:tc>
        <w:tc>
          <w:tcPr>
            <w:tcW w:w="5670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Установление и взимание не предусмотренных законодательством Российской Федерации платежей при предоставлении муниципальных услуг, которые являются необходимыми и обязательными для предоставления муниципальных услуг</w:t>
            </w:r>
          </w:p>
        </w:tc>
        <w:tc>
          <w:tcPr>
            <w:tcW w:w="3260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 xml:space="preserve">Недостаточная компетенция ответственных исполнителей </w:t>
            </w:r>
          </w:p>
        </w:tc>
        <w:tc>
          <w:tcPr>
            <w:tcW w:w="1701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 xml:space="preserve">Отсутствуют </w:t>
            </w:r>
          </w:p>
        </w:tc>
        <w:tc>
          <w:tcPr>
            <w:tcW w:w="1985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 xml:space="preserve">Незначительная </w:t>
            </w:r>
          </w:p>
        </w:tc>
      </w:tr>
      <w:tr w:rsidR="005B3FF5" w:rsidRPr="00A33A0F" w:rsidTr="00A33A0F">
        <w:trPr>
          <w:trHeight w:val="333"/>
        </w:trPr>
        <w:tc>
          <w:tcPr>
            <w:tcW w:w="534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8</w:t>
            </w:r>
          </w:p>
        </w:tc>
        <w:tc>
          <w:tcPr>
            <w:tcW w:w="1984" w:type="dxa"/>
          </w:tcPr>
          <w:p w:rsidR="005B3FF5" w:rsidRPr="00A33A0F" w:rsidRDefault="005B3FF5" w:rsidP="00060F61">
            <w:pPr>
              <w:ind w:left="-108" w:right="-108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Низкий</w:t>
            </w:r>
          </w:p>
        </w:tc>
        <w:tc>
          <w:tcPr>
            <w:tcW w:w="5670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Наделение органов местного самоуправления полномочиями, осуществление которых приводит или может привести к недопущению, ограничению, устранению конкуренции, за исключением случаев, установленных законами</w:t>
            </w:r>
          </w:p>
        </w:tc>
        <w:tc>
          <w:tcPr>
            <w:tcW w:w="3260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Несовершенство правовой базы, недостаточная компетенция ответственных  исполнителей, ошибочное целеполагание</w:t>
            </w:r>
          </w:p>
        </w:tc>
        <w:tc>
          <w:tcPr>
            <w:tcW w:w="1701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Отсутствуют</w:t>
            </w:r>
          </w:p>
        </w:tc>
        <w:tc>
          <w:tcPr>
            <w:tcW w:w="1985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Отсутствуют</w:t>
            </w:r>
          </w:p>
        </w:tc>
      </w:tr>
      <w:tr w:rsidR="005B3FF5" w:rsidRPr="00A33A0F" w:rsidTr="00A33A0F">
        <w:trPr>
          <w:trHeight w:val="333"/>
        </w:trPr>
        <w:tc>
          <w:tcPr>
            <w:tcW w:w="534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9</w:t>
            </w:r>
          </w:p>
        </w:tc>
        <w:tc>
          <w:tcPr>
            <w:tcW w:w="1984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Незначительный</w:t>
            </w:r>
          </w:p>
        </w:tc>
        <w:tc>
          <w:tcPr>
            <w:tcW w:w="5670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 xml:space="preserve">Совмещение функций органов местного самоуправления и функций хозяйствующих субъектов, за исключением случаев, установленных федеральными законами, указами Президента РФ, Постановлениями РФ </w:t>
            </w:r>
          </w:p>
        </w:tc>
        <w:tc>
          <w:tcPr>
            <w:tcW w:w="3260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Несовершенство правовой базы, недостаточная компетенция ответственных  исполнителей, ошибочное целеполагание</w:t>
            </w:r>
          </w:p>
        </w:tc>
        <w:tc>
          <w:tcPr>
            <w:tcW w:w="1701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Отсутствуют</w:t>
            </w:r>
          </w:p>
        </w:tc>
        <w:tc>
          <w:tcPr>
            <w:tcW w:w="1985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Незначительная</w:t>
            </w:r>
          </w:p>
        </w:tc>
      </w:tr>
      <w:tr w:rsidR="005B3FF5" w:rsidRPr="00A33A0F" w:rsidTr="00A33A0F">
        <w:trPr>
          <w:trHeight w:val="333"/>
        </w:trPr>
        <w:tc>
          <w:tcPr>
            <w:tcW w:w="534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10</w:t>
            </w:r>
          </w:p>
        </w:tc>
        <w:tc>
          <w:tcPr>
            <w:tcW w:w="1984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Незначительный</w:t>
            </w:r>
          </w:p>
        </w:tc>
        <w:tc>
          <w:tcPr>
            <w:tcW w:w="5670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 xml:space="preserve">Предоставление хозяйствующему субъекту доступа к информации в приоритетном порядке при осуществлении закупок для муниципальных нужд </w:t>
            </w:r>
          </w:p>
        </w:tc>
        <w:tc>
          <w:tcPr>
            <w:tcW w:w="3260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Недостаточная компетенция ответственных  исполнителей</w:t>
            </w:r>
          </w:p>
        </w:tc>
        <w:tc>
          <w:tcPr>
            <w:tcW w:w="1701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Отсутствуют</w:t>
            </w:r>
          </w:p>
        </w:tc>
        <w:tc>
          <w:tcPr>
            <w:tcW w:w="1985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Незначительная</w:t>
            </w:r>
          </w:p>
        </w:tc>
      </w:tr>
      <w:tr w:rsidR="005B3FF5" w:rsidRPr="00A33A0F" w:rsidTr="00A33A0F">
        <w:trPr>
          <w:trHeight w:val="333"/>
        </w:trPr>
        <w:tc>
          <w:tcPr>
            <w:tcW w:w="534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11</w:t>
            </w:r>
          </w:p>
        </w:tc>
        <w:tc>
          <w:tcPr>
            <w:tcW w:w="1984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Существенный</w:t>
            </w:r>
          </w:p>
        </w:tc>
        <w:tc>
          <w:tcPr>
            <w:tcW w:w="5670" w:type="dxa"/>
          </w:tcPr>
          <w:p w:rsidR="005B3FF5" w:rsidRPr="00A33A0F" w:rsidRDefault="005B3FF5" w:rsidP="00060F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Нарушение при осуществлении закупок товаров, работ, услуг для муниципальных нужд путем утверждения конкурсной документации, документации об аукционе, документации о проведении запроса предложений и документов о проведении запросов котировок, повлекшее за собой нарушение антимонопольного законодательства</w:t>
            </w:r>
          </w:p>
          <w:p w:rsidR="005B3FF5" w:rsidRPr="00A33A0F" w:rsidRDefault="005B3FF5" w:rsidP="00060F61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5B3FF5" w:rsidRPr="00A33A0F" w:rsidRDefault="005B3FF5" w:rsidP="00060F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1. Утверждение конкурсной документации, документации об аукционе, документации о проведении запроса предложений, документов о проведении запроса котировок с нарушением требований к описанию объекта закупок, влекущее за собой ограничение количества участников.</w:t>
            </w:r>
          </w:p>
          <w:p w:rsidR="005B3FF5" w:rsidRPr="00A33A0F" w:rsidRDefault="005B3FF5" w:rsidP="00060F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 xml:space="preserve">2. Нарушение порядка определения и обоснования начальной (максимальной) </w:t>
            </w:r>
            <w:r w:rsidRPr="00A33A0F">
              <w:rPr>
                <w:rFonts w:ascii="Arial" w:hAnsi="Arial" w:cs="Arial"/>
              </w:rPr>
              <w:lastRenderedPageBreak/>
              <w:t>цены контракта</w:t>
            </w:r>
          </w:p>
        </w:tc>
        <w:tc>
          <w:tcPr>
            <w:tcW w:w="1701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lastRenderedPageBreak/>
              <w:t>Отсутствуют</w:t>
            </w:r>
          </w:p>
        </w:tc>
        <w:tc>
          <w:tcPr>
            <w:tcW w:w="1985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Существует</w:t>
            </w:r>
          </w:p>
        </w:tc>
      </w:tr>
      <w:tr w:rsidR="005B3FF5" w:rsidRPr="00A33A0F" w:rsidTr="00A33A0F">
        <w:trPr>
          <w:trHeight w:val="333"/>
        </w:trPr>
        <w:tc>
          <w:tcPr>
            <w:tcW w:w="534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1984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Существенный</w:t>
            </w:r>
          </w:p>
        </w:tc>
        <w:tc>
          <w:tcPr>
            <w:tcW w:w="5670" w:type="dxa"/>
          </w:tcPr>
          <w:p w:rsidR="005B3FF5" w:rsidRPr="00A33A0F" w:rsidRDefault="005B3FF5" w:rsidP="00060F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Нарушение при осуществлении закупок товаров, работ, услуг для муниципальных нужд при определении победителя закупок</w:t>
            </w:r>
          </w:p>
        </w:tc>
        <w:tc>
          <w:tcPr>
            <w:tcW w:w="3260" w:type="dxa"/>
          </w:tcPr>
          <w:p w:rsidR="005B3FF5" w:rsidRPr="00A33A0F" w:rsidRDefault="005B3FF5" w:rsidP="00060F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Нарушение установленного порядка определения победителя закупки</w:t>
            </w:r>
          </w:p>
        </w:tc>
        <w:tc>
          <w:tcPr>
            <w:tcW w:w="1701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Отсутствуют</w:t>
            </w:r>
          </w:p>
        </w:tc>
        <w:tc>
          <w:tcPr>
            <w:tcW w:w="1985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 xml:space="preserve">Существует </w:t>
            </w:r>
          </w:p>
        </w:tc>
      </w:tr>
      <w:tr w:rsidR="005B3FF5" w:rsidRPr="00A33A0F" w:rsidTr="00A33A0F">
        <w:trPr>
          <w:trHeight w:val="333"/>
        </w:trPr>
        <w:tc>
          <w:tcPr>
            <w:tcW w:w="534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13</w:t>
            </w:r>
          </w:p>
        </w:tc>
        <w:tc>
          <w:tcPr>
            <w:tcW w:w="1984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Высокий</w:t>
            </w:r>
          </w:p>
        </w:tc>
        <w:tc>
          <w:tcPr>
            <w:tcW w:w="5670" w:type="dxa"/>
          </w:tcPr>
          <w:p w:rsidR="005B3FF5" w:rsidRPr="00A33A0F" w:rsidRDefault="005B3FF5" w:rsidP="00060F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 xml:space="preserve">Возникновение ситуации,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полномочий), сложившаяся </w:t>
            </w:r>
            <w:proofErr w:type="gramStart"/>
            <w:r w:rsidRPr="00A33A0F">
              <w:rPr>
                <w:rFonts w:ascii="Arial" w:hAnsi="Arial" w:cs="Arial"/>
              </w:rPr>
              <w:t>в</w:t>
            </w:r>
            <w:proofErr w:type="gramEnd"/>
            <w:r w:rsidRPr="00A33A0F">
              <w:rPr>
                <w:rFonts w:ascii="Arial" w:hAnsi="Arial" w:cs="Arial"/>
              </w:rPr>
              <w:t xml:space="preserve"> ввиду:</w:t>
            </w:r>
          </w:p>
          <w:p w:rsidR="005B3FF5" w:rsidRPr="00A33A0F" w:rsidRDefault="005B3FF5" w:rsidP="00060F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- умысла;</w:t>
            </w:r>
          </w:p>
          <w:p w:rsidR="005B3FF5" w:rsidRPr="00A33A0F" w:rsidRDefault="005B3FF5" w:rsidP="00060F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- правовой неграмотности.</w:t>
            </w:r>
          </w:p>
        </w:tc>
        <w:tc>
          <w:tcPr>
            <w:tcW w:w="3260" w:type="dxa"/>
          </w:tcPr>
          <w:p w:rsidR="005B3FF5" w:rsidRPr="00A33A0F" w:rsidRDefault="005B3FF5" w:rsidP="00060F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1. Умысел;</w:t>
            </w:r>
          </w:p>
          <w:p w:rsidR="005B3FF5" w:rsidRPr="00A33A0F" w:rsidRDefault="005B3FF5" w:rsidP="00060F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2. Правовая неграмотность</w:t>
            </w:r>
          </w:p>
        </w:tc>
        <w:tc>
          <w:tcPr>
            <w:tcW w:w="1701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Отсутствуют</w:t>
            </w:r>
          </w:p>
        </w:tc>
        <w:tc>
          <w:tcPr>
            <w:tcW w:w="1985" w:type="dxa"/>
          </w:tcPr>
          <w:p w:rsidR="005B3FF5" w:rsidRPr="00A33A0F" w:rsidRDefault="005B3FF5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Незначительная</w:t>
            </w:r>
          </w:p>
        </w:tc>
      </w:tr>
    </w:tbl>
    <w:p w:rsidR="005B3FF5" w:rsidRDefault="005B3FF5" w:rsidP="005B3FF5">
      <w:pPr>
        <w:rPr>
          <w:rFonts w:ascii="Arial" w:hAnsi="Arial" w:cs="Arial"/>
        </w:rPr>
      </w:pPr>
    </w:p>
    <w:p w:rsidR="00A33A0F" w:rsidRDefault="00A33A0F" w:rsidP="005B3FF5">
      <w:pPr>
        <w:rPr>
          <w:rFonts w:ascii="Arial" w:hAnsi="Arial" w:cs="Arial"/>
        </w:rPr>
      </w:pPr>
    </w:p>
    <w:p w:rsidR="00A33A0F" w:rsidRDefault="00A33A0F" w:rsidP="00A33A0F">
      <w:pPr>
        <w:jc w:val="right"/>
        <w:rPr>
          <w:rFonts w:ascii="Times New Roman" w:hAnsi="Times New Roman" w:cs="Times New Roman"/>
          <w:bCs/>
        </w:rPr>
      </w:pPr>
    </w:p>
    <w:p w:rsidR="00A33A0F" w:rsidRPr="00A33A0F" w:rsidRDefault="00A33A0F" w:rsidP="00A33A0F">
      <w:pPr>
        <w:jc w:val="right"/>
        <w:rPr>
          <w:rFonts w:ascii="Arial" w:hAnsi="Arial" w:cs="Arial"/>
          <w:bCs/>
          <w:sz w:val="24"/>
          <w:szCs w:val="24"/>
        </w:rPr>
      </w:pPr>
      <w:r w:rsidRPr="00A33A0F">
        <w:rPr>
          <w:rFonts w:ascii="Arial" w:hAnsi="Arial" w:cs="Arial"/>
          <w:bCs/>
          <w:sz w:val="24"/>
          <w:szCs w:val="24"/>
        </w:rPr>
        <w:t xml:space="preserve">Утвержден </w:t>
      </w:r>
    </w:p>
    <w:p w:rsidR="00A33A0F" w:rsidRPr="00A33A0F" w:rsidRDefault="00A33A0F" w:rsidP="00A33A0F">
      <w:pPr>
        <w:jc w:val="right"/>
        <w:rPr>
          <w:rFonts w:ascii="Arial" w:hAnsi="Arial" w:cs="Arial"/>
          <w:bCs/>
          <w:sz w:val="24"/>
          <w:szCs w:val="24"/>
        </w:rPr>
      </w:pPr>
      <w:r w:rsidRPr="00A33A0F">
        <w:rPr>
          <w:rFonts w:ascii="Arial" w:hAnsi="Arial" w:cs="Arial"/>
          <w:bCs/>
          <w:sz w:val="24"/>
          <w:szCs w:val="24"/>
        </w:rPr>
        <w:t>Постановлением администрации</w:t>
      </w:r>
    </w:p>
    <w:p w:rsidR="00A33A0F" w:rsidRPr="00A33A0F" w:rsidRDefault="00A33A0F" w:rsidP="00A33A0F">
      <w:pPr>
        <w:jc w:val="right"/>
        <w:rPr>
          <w:rFonts w:ascii="Arial" w:hAnsi="Arial" w:cs="Arial"/>
          <w:bCs/>
          <w:sz w:val="24"/>
          <w:szCs w:val="24"/>
        </w:rPr>
      </w:pPr>
      <w:r w:rsidRPr="00A33A0F">
        <w:rPr>
          <w:rFonts w:ascii="Arial" w:hAnsi="Arial" w:cs="Arial"/>
          <w:bCs/>
          <w:sz w:val="24"/>
          <w:szCs w:val="24"/>
        </w:rPr>
        <w:t>городского округа Люберцы</w:t>
      </w:r>
    </w:p>
    <w:p w:rsidR="00A33A0F" w:rsidRPr="00A33A0F" w:rsidRDefault="00A33A0F" w:rsidP="00A33A0F">
      <w:pPr>
        <w:jc w:val="right"/>
        <w:rPr>
          <w:rFonts w:ascii="Arial" w:hAnsi="Arial" w:cs="Arial"/>
          <w:bCs/>
          <w:sz w:val="24"/>
          <w:szCs w:val="24"/>
        </w:rPr>
      </w:pPr>
      <w:r w:rsidRPr="00A33A0F">
        <w:rPr>
          <w:rFonts w:ascii="Arial" w:hAnsi="Arial" w:cs="Arial"/>
          <w:bCs/>
          <w:sz w:val="24"/>
          <w:szCs w:val="24"/>
        </w:rPr>
        <w:t>от 30.06.2020  №1790-ПА</w:t>
      </w:r>
    </w:p>
    <w:p w:rsidR="00A33A0F" w:rsidRPr="00A33A0F" w:rsidRDefault="00A33A0F" w:rsidP="00A33A0F">
      <w:pPr>
        <w:jc w:val="right"/>
        <w:rPr>
          <w:rFonts w:ascii="Arial" w:hAnsi="Arial" w:cs="Arial"/>
          <w:bCs/>
          <w:sz w:val="24"/>
          <w:szCs w:val="24"/>
        </w:rPr>
      </w:pPr>
    </w:p>
    <w:p w:rsidR="00A33A0F" w:rsidRPr="00A33A0F" w:rsidRDefault="00A33A0F" w:rsidP="00A33A0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33A0F">
        <w:rPr>
          <w:rFonts w:ascii="Arial" w:hAnsi="Arial" w:cs="Arial"/>
          <w:b/>
          <w:bCs/>
          <w:sz w:val="24"/>
          <w:szCs w:val="24"/>
        </w:rPr>
        <w:t xml:space="preserve">План мероприятий («дорожная карта») по снижению рисков нарушения </w:t>
      </w:r>
    </w:p>
    <w:p w:rsidR="00A33A0F" w:rsidRPr="00A33A0F" w:rsidRDefault="00A33A0F" w:rsidP="00A33A0F">
      <w:pPr>
        <w:jc w:val="center"/>
        <w:rPr>
          <w:rFonts w:ascii="Arial" w:hAnsi="Arial" w:cs="Arial"/>
          <w:bCs/>
          <w:sz w:val="24"/>
          <w:szCs w:val="24"/>
        </w:rPr>
      </w:pPr>
      <w:r w:rsidRPr="00A33A0F">
        <w:rPr>
          <w:rFonts w:ascii="Arial" w:hAnsi="Arial" w:cs="Arial"/>
          <w:b/>
          <w:bCs/>
          <w:sz w:val="24"/>
          <w:szCs w:val="24"/>
        </w:rPr>
        <w:t>антимонопольного законодательства администрации городского округа Люберцы</w:t>
      </w:r>
    </w:p>
    <w:p w:rsidR="00A33A0F" w:rsidRPr="00A33A0F" w:rsidRDefault="00A33A0F" w:rsidP="00A33A0F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ac"/>
        <w:tblW w:w="148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40"/>
        <w:gridCol w:w="3713"/>
        <w:gridCol w:w="4252"/>
        <w:gridCol w:w="2410"/>
        <w:gridCol w:w="1559"/>
        <w:gridCol w:w="2410"/>
      </w:tblGrid>
      <w:tr w:rsidR="00A33A0F" w:rsidRPr="00A33A0F" w:rsidTr="00A33A0F">
        <w:tc>
          <w:tcPr>
            <w:tcW w:w="540" w:type="dxa"/>
          </w:tcPr>
          <w:p w:rsidR="00A33A0F" w:rsidRPr="00A33A0F" w:rsidRDefault="00A33A0F" w:rsidP="00060F61">
            <w:pPr>
              <w:jc w:val="center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 xml:space="preserve">№ </w:t>
            </w:r>
            <w:proofErr w:type="gramStart"/>
            <w:r w:rsidRPr="00A33A0F">
              <w:rPr>
                <w:rFonts w:ascii="Arial" w:hAnsi="Arial" w:cs="Arial"/>
              </w:rPr>
              <w:t>п</w:t>
            </w:r>
            <w:proofErr w:type="gramEnd"/>
            <w:r w:rsidRPr="00A33A0F">
              <w:rPr>
                <w:rFonts w:ascii="Arial" w:hAnsi="Arial" w:cs="Arial"/>
              </w:rPr>
              <w:t>/п</w:t>
            </w:r>
          </w:p>
        </w:tc>
        <w:tc>
          <w:tcPr>
            <w:tcW w:w="3713" w:type="dxa"/>
          </w:tcPr>
          <w:p w:rsidR="00A33A0F" w:rsidRPr="00A33A0F" w:rsidRDefault="00A33A0F" w:rsidP="00060F61">
            <w:pPr>
              <w:jc w:val="center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Вид риска</w:t>
            </w:r>
          </w:p>
        </w:tc>
        <w:tc>
          <w:tcPr>
            <w:tcW w:w="4252" w:type="dxa"/>
          </w:tcPr>
          <w:p w:rsidR="00A33A0F" w:rsidRPr="00A33A0F" w:rsidRDefault="00A33A0F" w:rsidP="00060F61">
            <w:pPr>
              <w:jc w:val="center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Мероприятие по минимизации и устранению рисков</w:t>
            </w:r>
          </w:p>
        </w:tc>
        <w:tc>
          <w:tcPr>
            <w:tcW w:w="2410" w:type="dxa"/>
          </w:tcPr>
          <w:p w:rsidR="00A33A0F" w:rsidRPr="00A33A0F" w:rsidRDefault="00A33A0F" w:rsidP="00060F61">
            <w:pPr>
              <w:jc w:val="center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Ответственный исполнитель,</w:t>
            </w:r>
          </w:p>
          <w:p w:rsidR="00A33A0F" w:rsidRPr="00A33A0F" w:rsidRDefault="00A33A0F" w:rsidP="00060F61">
            <w:pPr>
              <w:jc w:val="center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соисполнитель</w:t>
            </w:r>
          </w:p>
        </w:tc>
        <w:tc>
          <w:tcPr>
            <w:tcW w:w="1559" w:type="dxa"/>
          </w:tcPr>
          <w:p w:rsidR="00A33A0F" w:rsidRPr="00A33A0F" w:rsidRDefault="00A33A0F" w:rsidP="00060F61">
            <w:pPr>
              <w:jc w:val="center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Срок реализации мероприятия</w:t>
            </w:r>
          </w:p>
        </w:tc>
        <w:tc>
          <w:tcPr>
            <w:tcW w:w="2410" w:type="dxa"/>
          </w:tcPr>
          <w:p w:rsidR="00A33A0F" w:rsidRPr="00A33A0F" w:rsidRDefault="00A33A0F" w:rsidP="00060F61">
            <w:pPr>
              <w:jc w:val="center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Планируемый результат</w:t>
            </w:r>
          </w:p>
        </w:tc>
      </w:tr>
      <w:tr w:rsidR="00A33A0F" w:rsidRPr="00A33A0F" w:rsidTr="00A33A0F">
        <w:trPr>
          <w:trHeight w:val="3237"/>
        </w:trPr>
        <w:tc>
          <w:tcPr>
            <w:tcW w:w="540" w:type="dxa"/>
          </w:tcPr>
          <w:p w:rsidR="00A33A0F" w:rsidRPr="00A33A0F" w:rsidRDefault="00A33A0F" w:rsidP="00060F61">
            <w:pPr>
              <w:jc w:val="center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lastRenderedPageBreak/>
              <w:t>1</w:t>
            </w:r>
          </w:p>
          <w:p w:rsidR="00A33A0F" w:rsidRPr="00A33A0F" w:rsidRDefault="00A33A0F" w:rsidP="00060F61">
            <w:pPr>
              <w:rPr>
                <w:rFonts w:ascii="Arial" w:hAnsi="Arial" w:cs="Arial"/>
              </w:rPr>
            </w:pPr>
          </w:p>
        </w:tc>
        <w:tc>
          <w:tcPr>
            <w:tcW w:w="3713" w:type="dxa"/>
          </w:tcPr>
          <w:p w:rsidR="00A33A0F" w:rsidRPr="00A33A0F" w:rsidRDefault="00A33A0F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Нарушение антимонопольного законодательства в принятых нормативных правовых актах администрации городского округа Люберцы Московской области</w:t>
            </w:r>
          </w:p>
          <w:p w:rsidR="00A33A0F" w:rsidRPr="00A33A0F" w:rsidRDefault="00A33A0F" w:rsidP="00060F61">
            <w:pPr>
              <w:rPr>
                <w:rFonts w:ascii="Arial" w:hAnsi="Arial" w:cs="Arial"/>
                <w:b/>
                <w:i/>
              </w:rPr>
            </w:pPr>
          </w:p>
          <w:p w:rsidR="00A33A0F" w:rsidRPr="00A33A0F" w:rsidRDefault="00A33A0F" w:rsidP="00060F61">
            <w:pPr>
              <w:rPr>
                <w:rFonts w:ascii="Arial" w:hAnsi="Arial" w:cs="Arial"/>
                <w:b/>
                <w:i/>
              </w:rPr>
            </w:pPr>
          </w:p>
          <w:p w:rsidR="00A33A0F" w:rsidRPr="00A33A0F" w:rsidRDefault="00A33A0F" w:rsidP="00060F61">
            <w:pPr>
              <w:rPr>
                <w:rFonts w:ascii="Arial" w:hAnsi="Arial" w:cs="Arial"/>
                <w:b/>
                <w:i/>
              </w:rPr>
            </w:pPr>
          </w:p>
          <w:p w:rsidR="00A33A0F" w:rsidRPr="00A33A0F" w:rsidRDefault="00A33A0F" w:rsidP="00060F61">
            <w:pPr>
              <w:rPr>
                <w:rFonts w:ascii="Arial" w:hAnsi="Arial" w:cs="Arial"/>
                <w:b/>
                <w:i/>
              </w:rPr>
            </w:pPr>
          </w:p>
          <w:p w:rsidR="00A33A0F" w:rsidRPr="00A33A0F" w:rsidRDefault="00A33A0F" w:rsidP="00060F61">
            <w:pPr>
              <w:rPr>
                <w:rFonts w:ascii="Arial" w:hAnsi="Arial" w:cs="Arial"/>
                <w:b/>
                <w:i/>
              </w:rPr>
            </w:pPr>
          </w:p>
          <w:p w:rsidR="00A33A0F" w:rsidRPr="00A33A0F" w:rsidRDefault="00A33A0F" w:rsidP="00060F61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:rsidR="00A33A0F" w:rsidRPr="00A33A0F" w:rsidRDefault="00A33A0F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Анализ нормативных правовых актов и проектов нормативных правовых актов на предмет соответствия антимонопольному законодательству; анализ ранее выявленных нарушений; мониторинг и анализ практики применения антимонопольного законодательства; совершенствование системы внутреннего контроля;</w:t>
            </w:r>
          </w:p>
          <w:p w:rsidR="00A33A0F" w:rsidRPr="00A33A0F" w:rsidRDefault="00A33A0F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Повышение качества правовой экспертизы муниципальных правовых актов</w:t>
            </w:r>
          </w:p>
        </w:tc>
        <w:tc>
          <w:tcPr>
            <w:tcW w:w="2410" w:type="dxa"/>
          </w:tcPr>
          <w:p w:rsidR="00A33A0F" w:rsidRPr="00A33A0F" w:rsidRDefault="00A33A0F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Управление закупками;</w:t>
            </w:r>
          </w:p>
          <w:p w:rsidR="00A33A0F" w:rsidRPr="00A33A0F" w:rsidRDefault="00A33A0F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Правовое управление</w:t>
            </w:r>
          </w:p>
        </w:tc>
        <w:tc>
          <w:tcPr>
            <w:tcW w:w="1559" w:type="dxa"/>
          </w:tcPr>
          <w:p w:rsidR="00A33A0F" w:rsidRPr="00A33A0F" w:rsidRDefault="00A33A0F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 xml:space="preserve">Постоянно </w:t>
            </w:r>
          </w:p>
        </w:tc>
        <w:tc>
          <w:tcPr>
            <w:tcW w:w="2410" w:type="dxa"/>
          </w:tcPr>
          <w:p w:rsidR="00A33A0F" w:rsidRPr="00A33A0F" w:rsidRDefault="00A33A0F" w:rsidP="00060F61">
            <w:pPr>
              <w:ind w:left="65" w:right="-108" w:hanging="65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 xml:space="preserve">Сокращение вероятности наступления риска, недопущение нарушений антимонопольного законодательства </w:t>
            </w:r>
          </w:p>
        </w:tc>
      </w:tr>
      <w:tr w:rsidR="00A33A0F" w:rsidRPr="00A33A0F" w:rsidTr="00A33A0F">
        <w:trPr>
          <w:trHeight w:val="3175"/>
        </w:trPr>
        <w:tc>
          <w:tcPr>
            <w:tcW w:w="540" w:type="dxa"/>
          </w:tcPr>
          <w:p w:rsidR="00A33A0F" w:rsidRPr="00A33A0F" w:rsidRDefault="00A33A0F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2</w:t>
            </w:r>
          </w:p>
        </w:tc>
        <w:tc>
          <w:tcPr>
            <w:tcW w:w="3713" w:type="dxa"/>
          </w:tcPr>
          <w:p w:rsidR="00A33A0F" w:rsidRPr="00A33A0F" w:rsidRDefault="00A33A0F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Принятие актов и (или) осуществление действий (бездействие), которые приводят или могут привести к недопущению, ограничению, устранению конкуренции, в том числе введение ограничений в отношении создания хозяйствующих субъектов в какой-либо  сфере деятельности</w:t>
            </w:r>
          </w:p>
        </w:tc>
        <w:tc>
          <w:tcPr>
            <w:tcW w:w="4252" w:type="dxa"/>
          </w:tcPr>
          <w:p w:rsidR="00A33A0F" w:rsidRPr="00A33A0F" w:rsidRDefault="00A33A0F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Анализ нормативных правовых актов и проектов нормативных правовых актов на предмет соответствия антимонопольному законодательству; анализ ранее выявленных нарушений; мониторинг и анализ практики применения антимонопольного законодательства; совершенствование системы внутреннего контроля;</w:t>
            </w:r>
          </w:p>
          <w:p w:rsidR="00A33A0F" w:rsidRPr="00A33A0F" w:rsidRDefault="00A33A0F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Повышение качества правовой экспертизы муниципальных правовых актов</w:t>
            </w:r>
          </w:p>
        </w:tc>
        <w:tc>
          <w:tcPr>
            <w:tcW w:w="2410" w:type="dxa"/>
          </w:tcPr>
          <w:p w:rsidR="00A33A0F" w:rsidRPr="00A33A0F" w:rsidRDefault="00A33A0F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Правовое управление;</w:t>
            </w:r>
          </w:p>
          <w:p w:rsidR="00A33A0F" w:rsidRPr="00A33A0F" w:rsidRDefault="00A33A0F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Комитет по управлению имуществом</w:t>
            </w:r>
          </w:p>
        </w:tc>
        <w:tc>
          <w:tcPr>
            <w:tcW w:w="1559" w:type="dxa"/>
          </w:tcPr>
          <w:p w:rsidR="00A33A0F" w:rsidRPr="00A33A0F" w:rsidRDefault="00A33A0F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Постоянно</w:t>
            </w:r>
          </w:p>
        </w:tc>
        <w:tc>
          <w:tcPr>
            <w:tcW w:w="2410" w:type="dxa"/>
          </w:tcPr>
          <w:p w:rsidR="00A33A0F" w:rsidRPr="00A33A0F" w:rsidRDefault="00A33A0F" w:rsidP="00060F61">
            <w:pPr>
              <w:ind w:left="65" w:hanging="65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Сокращение вероятности наступления риска, недопущение нарушений антимонопольного законодательства</w:t>
            </w:r>
          </w:p>
        </w:tc>
      </w:tr>
      <w:tr w:rsidR="00A33A0F" w:rsidRPr="00A33A0F" w:rsidTr="00A33A0F">
        <w:tc>
          <w:tcPr>
            <w:tcW w:w="540" w:type="dxa"/>
          </w:tcPr>
          <w:p w:rsidR="00A33A0F" w:rsidRPr="00A33A0F" w:rsidRDefault="00A33A0F" w:rsidP="00060F61">
            <w:pPr>
              <w:jc w:val="center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3</w:t>
            </w:r>
          </w:p>
        </w:tc>
        <w:tc>
          <w:tcPr>
            <w:tcW w:w="3713" w:type="dxa"/>
          </w:tcPr>
          <w:p w:rsidR="00A33A0F" w:rsidRPr="00A33A0F" w:rsidRDefault="00A33A0F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 xml:space="preserve">Создание необоснованных преимуществ юридическим лицам путем предоставления муниципальных преференций в нарушение Федерального закона от 26.07.2006 № 135-ФЗ </w:t>
            </w:r>
          </w:p>
          <w:p w:rsidR="00A33A0F" w:rsidRPr="00A33A0F" w:rsidRDefault="00A33A0F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«О защите конкуренции»</w:t>
            </w:r>
          </w:p>
        </w:tc>
        <w:tc>
          <w:tcPr>
            <w:tcW w:w="4252" w:type="dxa"/>
          </w:tcPr>
          <w:p w:rsidR="00A33A0F" w:rsidRPr="00A33A0F" w:rsidRDefault="00A33A0F" w:rsidP="00060F61">
            <w:pPr>
              <w:rPr>
                <w:rFonts w:ascii="Arial" w:hAnsi="Arial" w:cs="Arial"/>
              </w:rPr>
            </w:pPr>
            <w:proofErr w:type="gramStart"/>
            <w:r w:rsidRPr="00A33A0F">
              <w:rPr>
                <w:rFonts w:ascii="Arial" w:hAnsi="Arial" w:cs="Arial"/>
              </w:rPr>
              <w:t>Контроль за</w:t>
            </w:r>
            <w:proofErr w:type="gramEnd"/>
            <w:r w:rsidRPr="00A33A0F">
              <w:rPr>
                <w:rFonts w:ascii="Arial" w:hAnsi="Arial" w:cs="Arial"/>
              </w:rPr>
              <w:t xml:space="preserve"> соблюдением антимонопольного законодательства в текущей деятельности</w:t>
            </w:r>
          </w:p>
        </w:tc>
        <w:tc>
          <w:tcPr>
            <w:tcW w:w="2410" w:type="dxa"/>
          </w:tcPr>
          <w:p w:rsidR="00A33A0F" w:rsidRPr="00A33A0F" w:rsidRDefault="00A33A0F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Комитет по управлению имуществом</w:t>
            </w:r>
          </w:p>
        </w:tc>
        <w:tc>
          <w:tcPr>
            <w:tcW w:w="1559" w:type="dxa"/>
          </w:tcPr>
          <w:p w:rsidR="00A33A0F" w:rsidRPr="00A33A0F" w:rsidRDefault="00A33A0F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Постоянно</w:t>
            </w:r>
          </w:p>
        </w:tc>
        <w:tc>
          <w:tcPr>
            <w:tcW w:w="2410" w:type="dxa"/>
          </w:tcPr>
          <w:p w:rsidR="00A33A0F" w:rsidRPr="00A33A0F" w:rsidRDefault="00A33A0F" w:rsidP="00060F61">
            <w:pPr>
              <w:ind w:right="-108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Минимизация риска за счет усиления контроля соблюдения антимонопольного законодательства</w:t>
            </w:r>
          </w:p>
        </w:tc>
      </w:tr>
      <w:tr w:rsidR="00A33A0F" w:rsidRPr="00A33A0F" w:rsidTr="00A33A0F">
        <w:tc>
          <w:tcPr>
            <w:tcW w:w="540" w:type="dxa"/>
          </w:tcPr>
          <w:p w:rsidR="00A33A0F" w:rsidRPr="00A33A0F" w:rsidRDefault="00A33A0F" w:rsidP="00060F61">
            <w:pPr>
              <w:jc w:val="center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4</w:t>
            </w:r>
          </w:p>
        </w:tc>
        <w:tc>
          <w:tcPr>
            <w:tcW w:w="3713" w:type="dxa"/>
          </w:tcPr>
          <w:p w:rsidR="00A33A0F" w:rsidRPr="00A33A0F" w:rsidRDefault="00A33A0F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 xml:space="preserve">Отбор без проведения открытого конкурса или открытого аукциона организаций для обеспечения муниципальных нужд </w:t>
            </w:r>
          </w:p>
        </w:tc>
        <w:tc>
          <w:tcPr>
            <w:tcW w:w="4252" w:type="dxa"/>
          </w:tcPr>
          <w:p w:rsidR="00A33A0F" w:rsidRPr="00A33A0F" w:rsidRDefault="00A33A0F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 xml:space="preserve">Мониторинг и анализ практики применения антимонопольного законодательства; систематическое повышение квалификации сотрудников; анализ изменений, внесенных в законодательство о закупках; </w:t>
            </w:r>
            <w:proofErr w:type="gramStart"/>
            <w:r w:rsidRPr="00A33A0F">
              <w:rPr>
                <w:rFonts w:ascii="Arial" w:hAnsi="Arial" w:cs="Arial"/>
              </w:rPr>
              <w:t>контроль за</w:t>
            </w:r>
            <w:proofErr w:type="gramEnd"/>
            <w:r w:rsidRPr="00A33A0F">
              <w:rPr>
                <w:rFonts w:ascii="Arial" w:hAnsi="Arial" w:cs="Arial"/>
              </w:rPr>
              <w:t xml:space="preserve"> соблюдением </w:t>
            </w:r>
            <w:r w:rsidRPr="00A33A0F">
              <w:rPr>
                <w:rFonts w:ascii="Arial" w:hAnsi="Arial" w:cs="Arial"/>
              </w:rPr>
              <w:lastRenderedPageBreak/>
              <w:t>требований законодательства в сфере закупок</w:t>
            </w:r>
          </w:p>
        </w:tc>
        <w:tc>
          <w:tcPr>
            <w:tcW w:w="2410" w:type="dxa"/>
          </w:tcPr>
          <w:p w:rsidR="00A33A0F" w:rsidRPr="00A33A0F" w:rsidRDefault="00A33A0F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lastRenderedPageBreak/>
              <w:t>Управление закупками</w:t>
            </w:r>
          </w:p>
        </w:tc>
        <w:tc>
          <w:tcPr>
            <w:tcW w:w="1559" w:type="dxa"/>
          </w:tcPr>
          <w:p w:rsidR="00A33A0F" w:rsidRPr="00A33A0F" w:rsidRDefault="00A33A0F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Постоянно</w:t>
            </w:r>
          </w:p>
        </w:tc>
        <w:tc>
          <w:tcPr>
            <w:tcW w:w="2410" w:type="dxa"/>
          </w:tcPr>
          <w:p w:rsidR="00A33A0F" w:rsidRPr="00A33A0F" w:rsidRDefault="00A33A0F" w:rsidP="00060F61">
            <w:pPr>
              <w:ind w:right="-108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 xml:space="preserve">Сокращение вероятности наступления риска, недопущение нарушений антимонопольного законодательства </w:t>
            </w:r>
          </w:p>
        </w:tc>
      </w:tr>
      <w:tr w:rsidR="00A33A0F" w:rsidRPr="00A33A0F" w:rsidTr="00A33A0F">
        <w:tc>
          <w:tcPr>
            <w:tcW w:w="540" w:type="dxa"/>
          </w:tcPr>
          <w:p w:rsidR="00A33A0F" w:rsidRPr="00A33A0F" w:rsidRDefault="00A33A0F" w:rsidP="00060F61">
            <w:pPr>
              <w:jc w:val="center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3713" w:type="dxa"/>
          </w:tcPr>
          <w:p w:rsidR="00A33A0F" w:rsidRPr="00A33A0F" w:rsidRDefault="00A33A0F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Создание преимуще</w:t>
            </w:r>
            <w:proofErr w:type="gramStart"/>
            <w:r w:rsidRPr="00A33A0F">
              <w:rPr>
                <w:rFonts w:ascii="Arial" w:hAnsi="Arial" w:cs="Arial"/>
              </w:rPr>
              <w:t>ств пр</w:t>
            </w:r>
            <w:proofErr w:type="gramEnd"/>
            <w:r w:rsidRPr="00A33A0F">
              <w:rPr>
                <w:rFonts w:ascii="Arial" w:hAnsi="Arial" w:cs="Arial"/>
              </w:rPr>
              <w:t>и заключении договоров об инвестиционной деятельности</w:t>
            </w:r>
          </w:p>
        </w:tc>
        <w:tc>
          <w:tcPr>
            <w:tcW w:w="4252" w:type="dxa"/>
          </w:tcPr>
          <w:p w:rsidR="00A33A0F" w:rsidRPr="00A33A0F" w:rsidRDefault="00A33A0F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 xml:space="preserve">Контроль соблюдения антимонопольного законодательства в текущей деятельности; повышение уровня квалификации сотрудников </w:t>
            </w:r>
          </w:p>
        </w:tc>
        <w:tc>
          <w:tcPr>
            <w:tcW w:w="2410" w:type="dxa"/>
          </w:tcPr>
          <w:p w:rsidR="00A33A0F" w:rsidRPr="00A33A0F" w:rsidRDefault="00A33A0F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Управление строительства; правовое управление</w:t>
            </w:r>
          </w:p>
        </w:tc>
        <w:tc>
          <w:tcPr>
            <w:tcW w:w="1559" w:type="dxa"/>
          </w:tcPr>
          <w:p w:rsidR="00A33A0F" w:rsidRPr="00A33A0F" w:rsidRDefault="00A33A0F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 xml:space="preserve">Постоянно </w:t>
            </w:r>
          </w:p>
        </w:tc>
        <w:tc>
          <w:tcPr>
            <w:tcW w:w="2410" w:type="dxa"/>
          </w:tcPr>
          <w:p w:rsidR="00A33A0F" w:rsidRPr="00A33A0F" w:rsidRDefault="00A33A0F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Минимизация риска за счет усиления контроля соблюдения антимонопольного законодательства и повышения уровня квалификации сотрудников</w:t>
            </w:r>
          </w:p>
        </w:tc>
      </w:tr>
      <w:tr w:rsidR="00A33A0F" w:rsidRPr="00A33A0F" w:rsidTr="00A33A0F">
        <w:tc>
          <w:tcPr>
            <w:tcW w:w="540" w:type="dxa"/>
          </w:tcPr>
          <w:p w:rsidR="00A33A0F" w:rsidRPr="00A33A0F" w:rsidRDefault="00A33A0F" w:rsidP="00060F61">
            <w:pPr>
              <w:jc w:val="center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6</w:t>
            </w:r>
          </w:p>
        </w:tc>
        <w:tc>
          <w:tcPr>
            <w:tcW w:w="3713" w:type="dxa"/>
          </w:tcPr>
          <w:p w:rsidR="00A33A0F" w:rsidRPr="00A33A0F" w:rsidRDefault="00A33A0F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Заключение договоров аренды, безвозмездного пользования,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 без проведения конкурсов или аукционов на право заключения этих договоров</w:t>
            </w:r>
          </w:p>
          <w:p w:rsidR="00A33A0F" w:rsidRPr="00A33A0F" w:rsidRDefault="00A33A0F" w:rsidP="00060F61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:rsidR="00A33A0F" w:rsidRPr="00A33A0F" w:rsidRDefault="00A33A0F" w:rsidP="00060F61">
            <w:pPr>
              <w:rPr>
                <w:rFonts w:ascii="Arial" w:hAnsi="Arial" w:cs="Arial"/>
              </w:rPr>
            </w:pPr>
            <w:proofErr w:type="gramStart"/>
            <w:r w:rsidRPr="00A33A0F">
              <w:rPr>
                <w:rFonts w:ascii="Arial" w:hAnsi="Arial" w:cs="Arial"/>
              </w:rPr>
              <w:t>Контроль за</w:t>
            </w:r>
            <w:proofErr w:type="gramEnd"/>
            <w:r w:rsidRPr="00A33A0F">
              <w:rPr>
                <w:rFonts w:ascii="Arial" w:hAnsi="Arial" w:cs="Arial"/>
              </w:rPr>
              <w:t xml:space="preserve"> соблюдением антимонопольного законодательства в указанной сфере деятельности</w:t>
            </w:r>
          </w:p>
        </w:tc>
        <w:tc>
          <w:tcPr>
            <w:tcW w:w="2410" w:type="dxa"/>
          </w:tcPr>
          <w:p w:rsidR="00A33A0F" w:rsidRPr="00A33A0F" w:rsidRDefault="00A33A0F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Комитет по управлению имуществом; правовое управление</w:t>
            </w:r>
          </w:p>
        </w:tc>
        <w:tc>
          <w:tcPr>
            <w:tcW w:w="1559" w:type="dxa"/>
          </w:tcPr>
          <w:p w:rsidR="00A33A0F" w:rsidRPr="00A33A0F" w:rsidRDefault="00A33A0F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 xml:space="preserve">Постоянно </w:t>
            </w:r>
          </w:p>
        </w:tc>
        <w:tc>
          <w:tcPr>
            <w:tcW w:w="2410" w:type="dxa"/>
          </w:tcPr>
          <w:p w:rsidR="00A33A0F" w:rsidRPr="00A33A0F" w:rsidRDefault="00A33A0F" w:rsidP="00060F61">
            <w:pPr>
              <w:ind w:right="-108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Минимизация риска за счет усиления контроля соблюдения антимонопольного законодательства</w:t>
            </w:r>
          </w:p>
        </w:tc>
      </w:tr>
      <w:tr w:rsidR="00A33A0F" w:rsidRPr="00A33A0F" w:rsidTr="00A33A0F">
        <w:trPr>
          <w:trHeight w:val="273"/>
        </w:trPr>
        <w:tc>
          <w:tcPr>
            <w:tcW w:w="540" w:type="dxa"/>
          </w:tcPr>
          <w:p w:rsidR="00A33A0F" w:rsidRPr="00A33A0F" w:rsidRDefault="00A33A0F" w:rsidP="00060F61">
            <w:pPr>
              <w:jc w:val="center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7</w:t>
            </w:r>
          </w:p>
        </w:tc>
        <w:tc>
          <w:tcPr>
            <w:tcW w:w="3713" w:type="dxa"/>
          </w:tcPr>
          <w:p w:rsidR="00A33A0F" w:rsidRPr="00A33A0F" w:rsidRDefault="00A33A0F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Установление и взимание не предусмотренных законодательством Российской Федерации платежей при предоставлении муниципальных услуг, которые являются необходимыми и обязательными для предоставления муниципальных услуг</w:t>
            </w:r>
          </w:p>
        </w:tc>
        <w:tc>
          <w:tcPr>
            <w:tcW w:w="4252" w:type="dxa"/>
          </w:tcPr>
          <w:p w:rsidR="00A33A0F" w:rsidRPr="00A33A0F" w:rsidRDefault="00A33A0F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Повышение качества правовой экспертизы муниципальных правовых актов и правовой грамотности в целях предупреждения нарушения законодательства</w:t>
            </w:r>
          </w:p>
        </w:tc>
        <w:tc>
          <w:tcPr>
            <w:tcW w:w="2410" w:type="dxa"/>
          </w:tcPr>
          <w:p w:rsidR="00A33A0F" w:rsidRPr="00A33A0F" w:rsidRDefault="00A33A0F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правовое управление, ответственные исполнители</w:t>
            </w:r>
          </w:p>
        </w:tc>
        <w:tc>
          <w:tcPr>
            <w:tcW w:w="1559" w:type="dxa"/>
          </w:tcPr>
          <w:p w:rsidR="00A33A0F" w:rsidRPr="00A33A0F" w:rsidRDefault="00A33A0F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Постоянно</w:t>
            </w:r>
          </w:p>
        </w:tc>
        <w:tc>
          <w:tcPr>
            <w:tcW w:w="2410" w:type="dxa"/>
          </w:tcPr>
          <w:p w:rsidR="00A33A0F" w:rsidRPr="00A33A0F" w:rsidRDefault="00A33A0F" w:rsidP="00060F61">
            <w:pPr>
              <w:ind w:right="-108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 xml:space="preserve">Сокращение вероятности наступления риска, недопущение нарушений антимонопольного законодательства </w:t>
            </w:r>
          </w:p>
        </w:tc>
      </w:tr>
      <w:tr w:rsidR="00A33A0F" w:rsidRPr="00A33A0F" w:rsidTr="00A33A0F">
        <w:trPr>
          <w:trHeight w:val="273"/>
        </w:trPr>
        <w:tc>
          <w:tcPr>
            <w:tcW w:w="540" w:type="dxa"/>
          </w:tcPr>
          <w:p w:rsidR="00A33A0F" w:rsidRPr="00A33A0F" w:rsidRDefault="00A33A0F" w:rsidP="00060F61">
            <w:pPr>
              <w:jc w:val="center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8</w:t>
            </w:r>
          </w:p>
        </w:tc>
        <w:tc>
          <w:tcPr>
            <w:tcW w:w="3713" w:type="dxa"/>
          </w:tcPr>
          <w:p w:rsidR="00A33A0F" w:rsidRPr="00A33A0F" w:rsidRDefault="00A33A0F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Наделение органов местного самоуправления полномочиями, осуществление которых приводит или может привести к недопущению, ограничению, устранению конкуренции, за исключением случаев, установленных законами</w:t>
            </w:r>
          </w:p>
        </w:tc>
        <w:tc>
          <w:tcPr>
            <w:tcW w:w="4252" w:type="dxa"/>
          </w:tcPr>
          <w:p w:rsidR="00A33A0F" w:rsidRPr="00A33A0F" w:rsidRDefault="00A33A0F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Повышение качества правовой экспертизы муниципальных правовых актов</w:t>
            </w:r>
          </w:p>
        </w:tc>
        <w:tc>
          <w:tcPr>
            <w:tcW w:w="2410" w:type="dxa"/>
          </w:tcPr>
          <w:p w:rsidR="00A33A0F" w:rsidRPr="00A33A0F" w:rsidRDefault="00A33A0F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Правовое управление</w:t>
            </w:r>
          </w:p>
        </w:tc>
        <w:tc>
          <w:tcPr>
            <w:tcW w:w="1559" w:type="dxa"/>
          </w:tcPr>
          <w:p w:rsidR="00A33A0F" w:rsidRPr="00A33A0F" w:rsidRDefault="00A33A0F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Постоянно</w:t>
            </w:r>
          </w:p>
        </w:tc>
        <w:tc>
          <w:tcPr>
            <w:tcW w:w="2410" w:type="dxa"/>
          </w:tcPr>
          <w:p w:rsidR="00A33A0F" w:rsidRPr="00A33A0F" w:rsidRDefault="00A33A0F" w:rsidP="00060F61">
            <w:pPr>
              <w:ind w:right="-108"/>
              <w:rPr>
                <w:rFonts w:ascii="Arial" w:hAnsi="Arial" w:cs="Arial"/>
                <w:b/>
              </w:rPr>
            </w:pPr>
            <w:r w:rsidRPr="00A33A0F">
              <w:rPr>
                <w:rFonts w:ascii="Arial" w:hAnsi="Arial" w:cs="Arial"/>
              </w:rPr>
              <w:t>Сокращение вероятности наступления риска, недопущение нарушений антимонопольного законодательства</w:t>
            </w:r>
          </w:p>
        </w:tc>
      </w:tr>
      <w:tr w:rsidR="00A33A0F" w:rsidRPr="00A33A0F" w:rsidTr="00A33A0F">
        <w:trPr>
          <w:trHeight w:val="273"/>
        </w:trPr>
        <w:tc>
          <w:tcPr>
            <w:tcW w:w="540" w:type="dxa"/>
          </w:tcPr>
          <w:p w:rsidR="00A33A0F" w:rsidRPr="00A33A0F" w:rsidRDefault="00A33A0F" w:rsidP="00060F61">
            <w:pPr>
              <w:jc w:val="center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3713" w:type="dxa"/>
          </w:tcPr>
          <w:p w:rsidR="00A33A0F" w:rsidRPr="00A33A0F" w:rsidRDefault="00A33A0F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 xml:space="preserve">Совмещение функций органов местного самоуправления и функций хозяйствующих субъектов, за исключением случаев, установленных федеральными законами, указами Президента РФ, Постановлениями РФ </w:t>
            </w:r>
          </w:p>
        </w:tc>
        <w:tc>
          <w:tcPr>
            <w:tcW w:w="4252" w:type="dxa"/>
          </w:tcPr>
          <w:p w:rsidR="00A33A0F" w:rsidRPr="00A33A0F" w:rsidRDefault="00A33A0F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Повышение качества правовой экспертизы муниципальных правовых актов; приведение в соответствие с законодательством правовых актов</w:t>
            </w:r>
          </w:p>
        </w:tc>
        <w:tc>
          <w:tcPr>
            <w:tcW w:w="2410" w:type="dxa"/>
          </w:tcPr>
          <w:p w:rsidR="00A33A0F" w:rsidRPr="00A33A0F" w:rsidRDefault="00A33A0F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Комитет по управлению имуществом;</w:t>
            </w:r>
          </w:p>
          <w:p w:rsidR="00A33A0F" w:rsidRPr="00A33A0F" w:rsidRDefault="00A33A0F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Правовое управление</w:t>
            </w:r>
          </w:p>
        </w:tc>
        <w:tc>
          <w:tcPr>
            <w:tcW w:w="1559" w:type="dxa"/>
          </w:tcPr>
          <w:p w:rsidR="00A33A0F" w:rsidRPr="00A33A0F" w:rsidRDefault="00A33A0F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Постоянно</w:t>
            </w:r>
          </w:p>
        </w:tc>
        <w:tc>
          <w:tcPr>
            <w:tcW w:w="2410" w:type="dxa"/>
          </w:tcPr>
          <w:p w:rsidR="00A33A0F" w:rsidRPr="00A33A0F" w:rsidRDefault="00A33A0F" w:rsidP="00060F61">
            <w:pPr>
              <w:ind w:right="-108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Сокращение вероятности наступления риска, недопущение нарушений антимонопольного законодательства</w:t>
            </w:r>
          </w:p>
        </w:tc>
      </w:tr>
      <w:tr w:rsidR="00A33A0F" w:rsidRPr="00A33A0F" w:rsidTr="00A33A0F">
        <w:trPr>
          <w:trHeight w:val="273"/>
        </w:trPr>
        <w:tc>
          <w:tcPr>
            <w:tcW w:w="540" w:type="dxa"/>
          </w:tcPr>
          <w:p w:rsidR="00A33A0F" w:rsidRPr="00A33A0F" w:rsidRDefault="00A33A0F" w:rsidP="00060F61">
            <w:pPr>
              <w:jc w:val="center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10</w:t>
            </w:r>
          </w:p>
        </w:tc>
        <w:tc>
          <w:tcPr>
            <w:tcW w:w="3713" w:type="dxa"/>
          </w:tcPr>
          <w:p w:rsidR="00A33A0F" w:rsidRPr="00A33A0F" w:rsidRDefault="00A33A0F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 xml:space="preserve">Предоставление хозяйствующему субъекту доступа к информации в приоритетном порядке при осуществлении закупок для муниципальных нужд </w:t>
            </w:r>
          </w:p>
        </w:tc>
        <w:tc>
          <w:tcPr>
            <w:tcW w:w="4252" w:type="dxa"/>
          </w:tcPr>
          <w:p w:rsidR="00A33A0F" w:rsidRPr="00A33A0F" w:rsidRDefault="00A33A0F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Информирование работников администрации городского округа Люберцы о соблюдении антимонопольного законодательства;</w:t>
            </w:r>
          </w:p>
          <w:p w:rsidR="00A33A0F" w:rsidRPr="00A33A0F" w:rsidRDefault="00A33A0F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Создание  механизма равного доступа хозяйствующих субъектов к информации</w:t>
            </w:r>
          </w:p>
        </w:tc>
        <w:tc>
          <w:tcPr>
            <w:tcW w:w="2410" w:type="dxa"/>
          </w:tcPr>
          <w:p w:rsidR="00A33A0F" w:rsidRPr="00A33A0F" w:rsidRDefault="00A33A0F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 xml:space="preserve">Управление закупками, </w:t>
            </w:r>
          </w:p>
          <w:p w:rsidR="00A33A0F" w:rsidRPr="00A33A0F" w:rsidRDefault="00A33A0F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Правовое управление</w:t>
            </w:r>
          </w:p>
        </w:tc>
        <w:tc>
          <w:tcPr>
            <w:tcW w:w="1559" w:type="dxa"/>
          </w:tcPr>
          <w:p w:rsidR="00A33A0F" w:rsidRPr="00A33A0F" w:rsidRDefault="00A33A0F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Постоянно</w:t>
            </w:r>
          </w:p>
        </w:tc>
        <w:tc>
          <w:tcPr>
            <w:tcW w:w="2410" w:type="dxa"/>
          </w:tcPr>
          <w:p w:rsidR="00A33A0F" w:rsidRPr="00A33A0F" w:rsidRDefault="00A33A0F" w:rsidP="00060F61">
            <w:pPr>
              <w:ind w:right="-108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Минимизация риска за счет усиления контроля соблюдения антимонопольного законодательства</w:t>
            </w:r>
          </w:p>
        </w:tc>
      </w:tr>
      <w:tr w:rsidR="00A33A0F" w:rsidRPr="00A33A0F" w:rsidTr="00A33A0F">
        <w:trPr>
          <w:trHeight w:val="273"/>
        </w:trPr>
        <w:tc>
          <w:tcPr>
            <w:tcW w:w="540" w:type="dxa"/>
          </w:tcPr>
          <w:p w:rsidR="00A33A0F" w:rsidRPr="00A33A0F" w:rsidRDefault="00A33A0F" w:rsidP="00060F61">
            <w:pPr>
              <w:jc w:val="center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11</w:t>
            </w:r>
          </w:p>
        </w:tc>
        <w:tc>
          <w:tcPr>
            <w:tcW w:w="3713" w:type="dxa"/>
          </w:tcPr>
          <w:p w:rsidR="00A33A0F" w:rsidRPr="00A33A0F" w:rsidRDefault="00A33A0F" w:rsidP="00060F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Нарушение при осуществлении закупок товаров, работ, услуг для муниципальных нужд путем утверждения конкурсной документации, документации об аукционе, документации о проведении запроса предложений и документов о проведении запросов котировок, повлекшее за собой нарушение антимонопольного законодательства</w:t>
            </w:r>
          </w:p>
          <w:p w:rsidR="00A33A0F" w:rsidRPr="00A33A0F" w:rsidRDefault="00A33A0F" w:rsidP="00060F61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:rsidR="00A33A0F" w:rsidRPr="00A33A0F" w:rsidRDefault="00A33A0F" w:rsidP="00060F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1. Разработка документации в соответствии с нормами законодательства.</w:t>
            </w:r>
          </w:p>
          <w:p w:rsidR="00A33A0F" w:rsidRPr="00A33A0F" w:rsidRDefault="00A33A0F" w:rsidP="00060F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2. Изучение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</w:t>
            </w:r>
          </w:p>
          <w:p w:rsidR="00A33A0F" w:rsidRPr="00A33A0F" w:rsidRDefault="00A33A0F" w:rsidP="00060F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3. Мониторинг изменения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</w:t>
            </w:r>
          </w:p>
          <w:p w:rsidR="00A33A0F" w:rsidRPr="00A33A0F" w:rsidRDefault="00A33A0F" w:rsidP="00060F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4. Анализ жалоб индивидуальных предпринимателей и организаций, поступающих в ФАС России, судебные органы, учет в работе решений, принятых по жалобам.</w:t>
            </w:r>
          </w:p>
          <w:p w:rsidR="00A33A0F" w:rsidRPr="00A33A0F" w:rsidRDefault="00A33A0F" w:rsidP="00060F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5. Анализ допущенных нарушений</w:t>
            </w:r>
          </w:p>
        </w:tc>
        <w:tc>
          <w:tcPr>
            <w:tcW w:w="2410" w:type="dxa"/>
          </w:tcPr>
          <w:p w:rsidR="00A33A0F" w:rsidRPr="00A33A0F" w:rsidRDefault="00A33A0F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 xml:space="preserve">Управление закупками, </w:t>
            </w:r>
          </w:p>
          <w:p w:rsidR="00A33A0F" w:rsidRPr="00A33A0F" w:rsidRDefault="00A33A0F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Правовое управление</w:t>
            </w:r>
          </w:p>
        </w:tc>
        <w:tc>
          <w:tcPr>
            <w:tcW w:w="1559" w:type="dxa"/>
          </w:tcPr>
          <w:p w:rsidR="00A33A0F" w:rsidRPr="00A33A0F" w:rsidRDefault="00A33A0F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Постоянно</w:t>
            </w:r>
          </w:p>
        </w:tc>
        <w:tc>
          <w:tcPr>
            <w:tcW w:w="2410" w:type="dxa"/>
          </w:tcPr>
          <w:p w:rsidR="00A33A0F" w:rsidRPr="00A33A0F" w:rsidRDefault="00A33A0F" w:rsidP="00060F61">
            <w:pPr>
              <w:ind w:right="-108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Минимизация риска за счет усиления контроля соблюдения антимонопольного законодательства</w:t>
            </w:r>
          </w:p>
        </w:tc>
      </w:tr>
      <w:tr w:rsidR="00A33A0F" w:rsidRPr="00A33A0F" w:rsidTr="00A33A0F">
        <w:trPr>
          <w:trHeight w:val="273"/>
        </w:trPr>
        <w:tc>
          <w:tcPr>
            <w:tcW w:w="540" w:type="dxa"/>
          </w:tcPr>
          <w:p w:rsidR="00A33A0F" w:rsidRPr="00A33A0F" w:rsidRDefault="00A33A0F" w:rsidP="00060F61">
            <w:pPr>
              <w:jc w:val="center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12</w:t>
            </w:r>
          </w:p>
        </w:tc>
        <w:tc>
          <w:tcPr>
            <w:tcW w:w="3713" w:type="dxa"/>
          </w:tcPr>
          <w:p w:rsidR="00A33A0F" w:rsidRPr="00A33A0F" w:rsidRDefault="00A33A0F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 xml:space="preserve">Нарушение при осуществлении закупок товаров, работ, услуг для </w:t>
            </w:r>
            <w:r w:rsidRPr="00A33A0F">
              <w:rPr>
                <w:rFonts w:ascii="Arial" w:hAnsi="Arial" w:cs="Arial"/>
              </w:rPr>
              <w:lastRenderedPageBreak/>
              <w:t>муниципальных нужд при определении победителя закупок</w:t>
            </w:r>
          </w:p>
        </w:tc>
        <w:tc>
          <w:tcPr>
            <w:tcW w:w="4252" w:type="dxa"/>
          </w:tcPr>
          <w:p w:rsidR="00A33A0F" w:rsidRPr="00A33A0F" w:rsidRDefault="00A33A0F" w:rsidP="00060F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lastRenderedPageBreak/>
              <w:t>1. Повышение квалификации сотрудников.</w:t>
            </w:r>
          </w:p>
          <w:p w:rsidR="00A33A0F" w:rsidRPr="00A33A0F" w:rsidRDefault="00A33A0F" w:rsidP="00060F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lastRenderedPageBreak/>
              <w:t>2. Изучение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</w:t>
            </w:r>
          </w:p>
          <w:p w:rsidR="00A33A0F" w:rsidRPr="00A33A0F" w:rsidRDefault="00A33A0F" w:rsidP="00060F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3. Мониторинг изменения законодательства Российской Федерации и иных нормативных правовых актов о контрактной системе в сфере закупок, товаров, работ, услуг для обеспечения государственных и муниципальных нужд.</w:t>
            </w:r>
          </w:p>
          <w:p w:rsidR="00A33A0F" w:rsidRPr="00A33A0F" w:rsidRDefault="00A33A0F" w:rsidP="00060F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4. Анализ жалоб индивидуальных предпринимателей и организаций, поступающих в ФАС России, судебные органы, учет в работе решений, принятых по жалобам.</w:t>
            </w:r>
          </w:p>
          <w:p w:rsidR="00A33A0F" w:rsidRPr="00A33A0F" w:rsidRDefault="00A33A0F" w:rsidP="00060F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5. Анализ допущенных нарушений</w:t>
            </w:r>
          </w:p>
        </w:tc>
        <w:tc>
          <w:tcPr>
            <w:tcW w:w="2410" w:type="dxa"/>
          </w:tcPr>
          <w:p w:rsidR="00A33A0F" w:rsidRPr="00A33A0F" w:rsidRDefault="00A33A0F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lastRenderedPageBreak/>
              <w:t xml:space="preserve">Управление закупками, </w:t>
            </w:r>
          </w:p>
          <w:p w:rsidR="00A33A0F" w:rsidRPr="00A33A0F" w:rsidRDefault="00A33A0F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lastRenderedPageBreak/>
              <w:t>Правовое управление</w:t>
            </w:r>
          </w:p>
        </w:tc>
        <w:tc>
          <w:tcPr>
            <w:tcW w:w="1559" w:type="dxa"/>
          </w:tcPr>
          <w:p w:rsidR="00A33A0F" w:rsidRPr="00A33A0F" w:rsidRDefault="00A33A0F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lastRenderedPageBreak/>
              <w:t>Постоянно</w:t>
            </w:r>
          </w:p>
        </w:tc>
        <w:tc>
          <w:tcPr>
            <w:tcW w:w="2410" w:type="dxa"/>
          </w:tcPr>
          <w:p w:rsidR="00A33A0F" w:rsidRPr="00A33A0F" w:rsidRDefault="00A33A0F" w:rsidP="00060F61">
            <w:pPr>
              <w:ind w:right="-108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 xml:space="preserve">Минимизация риска за счет усиления </w:t>
            </w:r>
            <w:r w:rsidRPr="00A33A0F">
              <w:rPr>
                <w:rFonts w:ascii="Arial" w:hAnsi="Arial" w:cs="Arial"/>
              </w:rPr>
              <w:lastRenderedPageBreak/>
              <w:t>контроля соблюдения антимонопольного законодательства</w:t>
            </w:r>
          </w:p>
        </w:tc>
      </w:tr>
      <w:tr w:rsidR="00A33A0F" w:rsidRPr="00A33A0F" w:rsidTr="00A33A0F">
        <w:trPr>
          <w:trHeight w:val="273"/>
        </w:trPr>
        <w:tc>
          <w:tcPr>
            <w:tcW w:w="540" w:type="dxa"/>
          </w:tcPr>
          <w:p w:rsidR="00A33A0F" w:rsidRPr="00A33A0F" w:rsidRDefault="00A33A0F" w:rsidP="00060F61">
            <w:pPr>
              <w:jc w:val="center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lastRenderedPageBreak/>
              <w:t>13</w:t>
            </w:r>
          </w:p>
        </w:tc>
        <w:tc>
          <w:tcPr>
            <w:tcW w:w="3713" w:type="dxa"/>
          </w:tcPr>
          <w:p w:rsidR="00A33A0F" w:rsidRPr="00A33A0F" w:rsidRDefault="00A33A0F" w:rsidP="00060F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 xml:space="preserve">Возникновение ситуации,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полномочий), сложившаяся </w:t>
            </w:r>
            <w:proofErr w:type="gramStart"/>
            <w:r w:rsidRPr="00A33A0F">
              <w:rPr>
                <w:rFonts w:ascii="Arial" w:hAnsi="Arial" w:cs="Arial"/>
              </w:rPr>
              <w:t>в</w:t>
            </w:r>
            <w:proofErr w:type="gramEnd"/>
            <w:r w:rsidRPr="00A33A0F">
              <w:rPr>
                <w:rFonts w:ascii="Arial" w:hAnsi="Arial" w:cs="Arial"/>
              </w:rPr>
              <w:t xml:space="preserve"> ввиду:</w:t>
            </w:r>
          </w:p>
          <w:p w:rsidR="00A33A0F" w:rsidRPr="00A33A0F" w:rsidRDefault="00A33A0F" w:rsidP="00060F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- умысла;</w:t>
            </w:r>
          </w:p>
          <w:p w:rsidR="00A33A0F" w:rsidRPr="00A33A0F" w:rsidRDefault="00A33A0F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- правовой неграмотности.</w:t>
            </w:r>
          </w:p>
        </w:tc>
        <w:tc>
          <w:tcPr>
            <w:tcW w:w="4252" w:type="dxa"/>
          </w:tcPr>
          <w:p w:rsidR="00A33A0F" w:rsidRPr="00A33A0F" w:rsidRDefault="00A33A0F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Проведение разъяснительной работы среди сотрудников администрации городского округа Люберцы по ознакомлению с действующим законодательством Российской Федерации в сфере противодействия коррупции; организация семинаров в указанной сфере</w:t>
            </w:r>
          </w:p>
        </w:tc>
        <w:tc>
          <w:tcPr>
            <w:tcW w:w="2410" w:type="dxa"/>
          </w:tcPr>
          <w:p w:rsidR="00A33A0F" w:rsidRPr="00A33A0F" w:rsidRDefault="00A33A0F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 xml:space="preserve">Управление муниципальной службы и кадров; </w:t>
            </w:r>
          </w:p>
          <w:p w:rsidR="00A33A0F" w:rsidRPr="00A33A0F" w:rsidRDefault="00A33A0F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Правовое управление</w:t>
            </w:r>
          </w:p>
        </w:tc>
        <w:tc>
          <w:tcPr>
            <w:tcW w:w="1559" w:type="dxa"/>
          </w:tcPr>
          <w:p w:rsidR="00A33A0F" w:rsidRPr="00A33A0F" w:rsidRDefault="00A33A0F" w:rsidP="00060F61">
            <w:pPr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Регулярно</w:t>
            </w:r>
          </w:p>
        </w:tc>
        <w:tc>
          <w:tcPr>
            <w:tcW w:w="2410" w:type="dxa"/>
          </w:tcPr>
          <w:p w:rsidR="00A33A0F" w:rsidRPr="00A33A0F" w:rsidRDefault="00A33A0F" w:rsidP="00060F61">
            <w:pPr>
              <w:ind w:right="-108"/>
              <w:rPr>
                <w:rFonts w:ascii="Arial" w:hAnsi="Arial" w:cs="Arial"/>
              </w:rPr>
            </w:pPr>
            <w:r w:rsidRPr="00A33A0F">
              <w:rPr>
                <w:rFonts w:ascii="Arial" w:hAnsi="Arial" w:cs="Arial"/>
              </w:rPr>
              <w:t>Сокращение вероятности наступления риска, недопущение нарушений антимонопольного законодательства, законодательства о противодействии коррупции</w:t>
            </w:r>
          </w:p>
        </w:tc>
      </w:tr>
    </w:tbl>
    <w:p w:rsidR="005B3FF5" w:rsidRPr="00D27092" w:rsidRDefault="005B3FF5" w:rsidP="00A33A0F">
      <w:pPr>
        <w:pStyle w:val="a8"/>
        <w:rPr>
          <w:rFonts w:ascii="Times New Roman" w:hAnsi="Times New Roman" w:cs="Times New Roman"/>
          <w:sz w:val="28"/>
          <w:szCs w:val="28"/>
        </w:rPr>
      </w:pPr>
    </w:p>
    <w:sectPr w:rsidR="005B3FF5" w:rsidRPr="00D27092" w:rsidSect="00A33A0F">
      <w:pgSz w:w="16838" w:h="11906" w:orient="landscape"/>
      <w:pgMar w:top="1134" w:right="70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BEF" w:rsidRDefault="00034BEF" w:rsidP="006E361E">
      <w:r>
        <w:separator/>
      </w:r>
    </w:p>
  </w:endnote>
  <w:endnote w:type="continuationSeparator" w:id="0">
    <w:p w:rsidR="00034BEF" w:rsidRDefault="00034BEF" w:rsidP="006E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BEF" w:rsidRDefault="00034BEF" w:rsidP="006E361E">
      <w:r>
        <w:separator/>
      </w:r>
    </w:p>
  </w:footnote>
  <w:footnote w:type="continuationSeparator" w:id="0">
    <w:p w:rsidR="00034BEF" w:rsidRDefault="00034BEF" w:rsidP="006E3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42368"/>
    <w:multiLevelType w:val="multilevel"/>
    <w:tmpl w:val="FFFFFFFF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14E713D1"/>
    <w:multiLevelType w:val="multilevel"/>
    <w:tmpl w:val="0422D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ABF2273"/>
    <w:multiLevelType w:val="hybridMultilevel"/>
    <w:tmpl w:val="99723C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27C55"/>
    <w:multiLevelType w:val="multilevel"/>
    <w:tmpl w:val="0422D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DB244A5"/>
    <w:multiLevelType w:val="multilevel"/>
    <w:tmpl w:val="FFFFFFFF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31C04F08"/>
    <w:multiLevelType w:val="multilevel"/>
    <w:tmpl w:val="FFFFFFFF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5CAA281A"/>
    <w:multiLevelType w:val="multilevel"/>
    <w:tmpl w:val="0422D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70A77B18"/>
    <w:multiLevelType w:val="multilevel"/>
    <w:tmpl w:val="0422DB2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28B"/>
    <w:rsid w:val="00034B8A"/>
    <w:rsid w:val="00034BEF"/>
    <w:rsid w:val="00054DAE"/>
    <w:rsid w:val="000656A0"/>
    <w:rsid w:val="000716F6"/>
    <w:rsid w:val="000827AB"/>
    <w:rsid w:val="00085796"/>
    <w:rsid w:val="00086CF9"/>
    <w:rsid w:val="000B0A09"/>
    <w:rsid w:val="000D5581"/>
    <w:rsid w:val="000E62B6"/>
    <w:rsid w:val="00123276"/>
    <w:rsid w:val="00125837"/>
    <w:rsid w:val="00133452"/>
    <w:rsid w:val="00134F1C"/>
    <w:rsid w:val="002022A7"/>
    <w:rsid w:val="00234901"/>
    <w:rsid w:val="00261707"/>
    <w:rsid w:val="00266559"/>
    <w:rsid w:val="0027315F"/>
    <w:rsid w:val="002C613A"/>
    <w:rsid w:val="002F3C1B"/>
    <w:rsid w:val="002F50D9"/>
    <w:rsid w:val="00301DC8"/>
    <w:rsid w:val="003304ED"/>
    <w:rsid w:val="00360BC8"/>
    <w:rsid w:val="00384A52"/>
    <w:rsid w:val="003A6E48"/>
    <w:rsid w:val="003D21E2"/>
    <w:rsid w:val="003D4EED"/>
    <w:rsid w:val="003E7F51"/>
    <w:rsid w:val="003F02CF"/>
    <w:rsid w:val="00401F94"/>
    <w:rsid w:val="00420365"/>
    <w:rsid w:val="004278A4"/>
    <w:rsid w:val="0044083A"/>
    <w:rsid w:val="00445FEE"/>
    <w:rsid w:val="004637E6"/>
    <w:rsid w:val="00495209"/>
    <w:rsid w:val="004C7DA6"/>
    <w:rsid w:val="004D07D9"/>
    <w:rsid w:val="005066BD"/>
    <w:rsid w:val="00543F83"/>
    <w:rsid w:val="00577655"/>
    <w:rsid w:val="005A7F75"/>
    <w:rsid w:val="005B3FF5"/>
    <w:rsid w:val="00636CEF"/>
    <w:rsid w:val="00652E6E"/>
    <w:rsid w:val="00660015"/>
    <w:rsid w:val="006916A3"/>
    <w:rsid w:val="006B6231"/>
    <w:rsid w:val="006E361E"/>
    <w:rsid w:val="00731A65"/>
    <w:rsid w:val="0077466F"/>
    <w:rsid w:val="0078099E"/>
    <w:rsid w:val="007B6B07"/>
    <w:rsid w:val="007C46ED"/>
    <w:rsid w:val="007E7B1E"/>
    <w:rsid w:val="00811AA3"/>
    <w:rsid w:val="00826E6E"/>
    <w:rsid w:val="00851662"/>
    <w:rsid w:val="008750A3"/>
    <w:rsid w:val="00884966"/>
    <w:rsid w:val="0088785B"/>
    <w:rsid w:val="008A6219"/>
    <w:rsid w:val="008B1BE8"/>
    <w:rsid w:val="008E71A9"/>
    <w:rsid w:val="009015C2"/>
    <w:rsid w:val="00902092"/>
    <w:rsid w:val="00912E46"/>
    <w:rsid w:val="0093470F"/>
    <w:rsid w:val="00964AA9"/>
    <w:rsid w:val="009734C2"/>
    <w:rsid w:val="00981AB1"/>
    <w:rsid w:val="009D4B54"/>
    <w:rsid w:val="009D6480"/>
    <w:rsid w:val="009E10C2"/>
    <w:rsid w:val="009F1060"/>
    <w:rsid w:val="00A20EF6"/>
    <w:rsid w:val="00A33A0F"/>
    <w:rsid w:val="00A41086"/>
    <w:rsid w:val="00A51C72"/>
    <w:rsid w:val="00A539B1"/>
    <w:rsid w:val="00AC5E35"/>
    <w:rsid w:val="00AD19B2"/>
    <w:rsid w:val="00B20DA6"/>
    <w:rsid w:val="00B26E54"/>
    <w:rsid w:val="00B2746A"/>
    <w:rsid w:val="00B51D9A"/>
    <w:rsid w:val="00BA6579"/>
    <w:rsid w:val="00BA7151"/>
    <w:rsid w:val="00BD23EC"/>
    <w:rsid w:val="00BD3C4D"/>
    <w:rsid w:val="00BD78FD"/>
    <w:rsid w:val="00BF2B4D"/>
    <w:rsid w:val="00BF673A"/>
    <w:rsid w:val="00C04F33"/>
    <w:rsid w:val="00C10AF1"/>
    <w:rsid w:val="00C1628B"/>
    <w:rsid w:val="00C37AC8"/>
    <w:rsid w:val="00C92E03"/>
    <w:rsid w:val="00CB1EDE"/>
    <w:rsid w:val="00CB690A"/>
    <w:rsid w:val="00D61608"/>
    <w:rsid w:val="00D8700C"/>
    <w:rsid w:val="00E061BA"/>
    <w:rsid w:val="00E2261C"/>
    <w:rsid w:val="00E7402B"/>
    <w:rsid w:val="00E753FE"/>
    <w:rsid w:val="00EB6ACC"/>
    <w:rsid w:val="00EC472B"/>
    <w:rsid w:val="00F176F5"/>
    <w:rsid w:val="00F37CF5"/>
    <w:rsid w:val="00F67A32"/>
    <w:rsid w:val="00FE047C"/>
    <w:rsid w:val="00FF23E4"/>
    <w:rsid w:val="00FF3582"/>
    <w:rsid w:val="00FF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A0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E36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E361E"/>
  </w:style>
  <w:style w:type="paragraph" w:styleId="a6">
    <w:name w:val="footer"/>
    <w:basedOn w:val="a"/>
    <w:link w:val="a7"/>
    <w:uiPriority w:val="99"/>
    <w:semiHidden/>
    <w:unhideWhenUsed/>
    <w:rsid w:val="006E36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E361E"/>
  </w:style>
  <w:style w:type="paragraph" w:customStyle="1" w:styleId="ConsPlusNormal">
    <w:name w:val="ConsPlusNormal"/>
    <w:rsid w:val="005A7F75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styleId="a8">
    <w:name w:val="No Spacing"/>
    <w:uiPriority w:val="1"/>
    <w:qFormat/>
    <w:rsid w:val="005A7F75"/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45F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5FEE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5B3F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rsid w:val="005B3F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5B3F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A0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E36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E361E"/>
  </w:style>
  <w:style w:type="paragraph" w:styleId="a6">
    <w:name w:val="footer"/>
    <w:basedOn w:val="a"/>
    <w:link w:val="a7"/>
    <w:uiPriority w:val="99"/>
    <w:semiHidden/>
    <w:unhideWhenUsed/>
    <w:rsid w:val="006E36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E361E"/>
  </w:style>
  <w:style w:type="paragraph" w:customStyle="1" w:styleId="ConsPlusNormal">
    <w:name w:val="ConsPlusNormal"/>
    <w:rsid w:val="005A7F75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styleId="a8">
    <w:name w:val="No Spacing"/>
    <w:uiPriority w:val="1"/>
    <w:qFormat/>
    <w:rsid w:val="005A7F75"/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45F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5FEE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5B3F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rsid w:val="005B3F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5B3F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9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3C0AB9574201F8428E367E1EC5570AD627A128FA7D1703D089A661A4CF2DA8DE65658E85C2B33A7BAE953042Q5zA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83C0AB9574201F8428E37700BC5570AD72EA02CF47D1703D089A661A4CF2DA8DE65658E85C2B33A7BAE953042Q5z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83C0AB9574201F8428E367E1EC5570AD626AF2DF47B1703D089A661A4CF2DA8DE65658E85C2B33A7BAE953042Q5zA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3C0AB9574201F8428E367E1EC5570AD72EA329F5791703D089A661A4CF2DA8DE65658E85C2B33A7BAE953042Q5z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2415</Words>
  <Characters>13767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cp:lastPrinted>2020-06-30T05:07:00Z</cp:lastPrinted>
  <dcterms:created xsi:type="dcterms:W3CDTF">2021-01-21T13:01:00Z</dcterms:created>
  <dcterms:modified xsi:type="dcterms:W3CDTF">2021-01-21T13:01:00Z</dcterms:modified>
</cp:coreProperties>
</file>