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C2F5" w14:textId="77777777"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5001084B" w14:textId="6BE75201"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  <w:r w:rsidR="00B5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правового акта</w:t>
      </w:r>
    </w:p>
    <w:p w14:paraId="7B7C104B" w14:textId="28B61243" w:rsidR="003E1B2A" w:rsidRPr="00E919E0" w:rsidRDefault="00A807DA" w:rsidP="00E919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9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19E0" w:rsidRPr="00E919E0">
        <w:rPr>
          <w:rFonts w:ascii="Times New Roman" w:hAnsi="Times New Roman" w:cs="Times New Roman"/>
          <w:sz w:val="28"/>
          <w:szCs w:val="28"/>
        </w:rPr>
        <w:t xml:space="preserve">О внесении изменений в схему размещения нестационарных торговых объектов на территории </w:t>
      </w:r>
      <w:r w:rsidR="00A05A68">
        <w:rPr>
          <w:rFonts w:ascii="Times New Roman" w:hAnsi="Times New Roman" w:cs="Times New Roman"/>
          <w:sz w:val="28"/>
          <w:szCs w:val="28"/>
        </w:rPr>
        <w:t>Г</w:t>
      </w:r>
      <w:r w:rsidR="00E919E0" w:rsidRPr="00E919E0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на 2017-2029 годы, утвержденную Постановлением администрации Люберецкого муниципального района от 27.04.2017 № 1620-ПА</w:t>
      </w:r>
      <w:r w:rsidR="00360223" w:rsidRPr="00E919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5757830" w14:textId="7EE03C73" w:rsidR="00B10F47" w:rsidRPr="00A807DA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7D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14:paraId="56908AEC" w14:textId="77777777" w:rsidR="00B10F47" w:rsidRPr="00814886" w:rsidRDefault="00B10F47" w:rsidP="00B1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E7680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14:paraId="4B84BC27" w14:textId="2441DD03"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правового акта:</w:t>
      </w:r>
    </w:p>
    <w:p w14:paraId="3E331217" w14:textId="7A93BD2E" w:rsidR="00B10F47" w:rsidRPr="00814886" w:rsidRDefault="00B535C7" w:rsidP="00496A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496AA7" w:rsidRPr="00496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правление потребительского рынка, услуг и рекламы администрации </w:t>
      </w:r>
      <w:r w:rsidR="003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496AA7" w:rsidRPr="00496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ородского округа Люберцы Московской области</w:t>
      </w:r>
    </w:p>
    <w:p w14:paraId="540CC970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8B46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14:paraId="618AADEE" w14:textId="36C542DD" w:rsidR="003E1B2A" w:rsidRDefault="003E1B2A" w:rsidP="00E91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D842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D842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D842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ородского округа Люберцы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D842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E919E0" w:rsidRP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схему размещения нестационарных торговых объектов на территории городского округа Люберцы Московской области на 2017-2029 годы, утвержденную Постановлением администрации Люберецкого муниципального района от 27.04.2017 № 1620-ПА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14:paraId="6894DC1C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D1862" w14:textId="2D358030" w:rsidR="00B10F47" w:rsidRPr="00E919E0" w:rsidRDefault="00B10F47" w:rsidP="00E919E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предлагаемого способа правового регулирования:</w:t>
      </w:r>
    </w:p>
    <w:p w14:paraId="1836E382" w14:textId="545D0969" w:rsidR="002263F8" w:rsidRPr="002263F8" w:rsidRDefault="00496AA7" w:rsidP="002263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6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Утвердить Постановление, 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котором включается дополнительный адресный ориентир под размещение нестационарного торгового объекта (мобильн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ый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пункт быстрого питания)</w:t>
      </w:r>
      <w:r w:rsid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рамках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муниципальной услуги «Включение мест под размещение</w:t>
      </w:r>
      <w:r w:rsid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нестационарных торговых объектов в схему размещения нестационарных торговых</w:t>
      </w:r>
      <w:r w:rsid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объектов на территории муниципального образования Московской области на</w:t>
      </w:r>
      <w:r w:rsid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основании предложений физических, юридических лиц, индивидуальных</w:t>
      </w:r>
      <w:r w:rsid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предпринимателей и уведомление о проведении аукциона»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как потенциально возможного </w:t>
      </w:r>
      <w:r w:rsidR="00753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предоставления </w:t>
      </w:r>
      <w:r w:rsidR="002263F8" w:rsidRP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рамках муниципальной услуги </w:t>
      </w:r>
      <w:r w:rsidR="002263F8" w:rsidRP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«Предоставление права на размещение нестационарного торгового объекта на территории муниципального образования Московской области»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63F8" w:rsidRP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2D24E5" w14:textId="103EDCC9" w:rsidR="00B10F47" w:rsidRPr="0075374F" w:rsidRDefault="002263F8" w:rsidP="002263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Категория заявителя –</w:t>
      </w:r>
      <w:r w:rsidRPr="002263F8">
        <w:t xml:space="preserve"> </w:t>
      </w:r>
      <w:r w:rsidRP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Субъекты малого и среднего предпринимательства (далее ⁠⁠-⁠⁠ субъекты МСП)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209⁠⁠⁠-⁠⁠⁠ФЗ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14:paraId="0F1C6499" w14:textId="77777777" w:rsidR="003E1B2A" w:rsidRDefault="003E1B2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F6D8E" w14:textId="5192FDB8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Предполагаемая дата вступления в силу муниципального нормативного правового акта:</w:t>
      </w:r>
    </w:p>
    <w:p w14:paraId="7FDAAB5C" w14:textId="4A95EDD8" w:rsidR="00B10F47" w:rsidRPr="00814886" w:rsidRDefault="00B43533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февраль</w:t>
      </w:r>
      <w:r w:rsidR="00A611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A4193" w:rsidRPr="00EA4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</w:p>
    <w:p w14:paraId="2FA35685" w14:textId="77777777" w:rsidR="003E1B2A" w:rsidRDefault="003E1B2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6EED8" w14:textId="4F4BF282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14:paraId="7905C469" w14:textId="777F490F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О.:</w:t>
      </w:r>
      <w:r w:rsidR="003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Костюченко Елена Вячеславовна</w:t>
      </w:r>
    </w:p>
    <w:p w14:paraId="6D4CD838" w14:textId="2D45766D" w:rsidR="00B10F47" w:rsidRPr="003E1B2A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руководитель</w:t>
      </w:r>
      <w:proofErr w:type="spellEnd"/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</w:t>
      </w:r>
      <w:r w:rsidR="00EA4193" w:rsidRPr="00EA4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потребительского рынка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</w:t>
      </w:r>
      <w:r w:rsidR="00EA4193" w:rsidRPr="00EA4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услуг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управления потребительского рынка, услуг и рекламы, администрации Городского округа Люберцы </w:t>
      </w:r>
      <w:r w:rsidR="00EA4193" w:rsidRPr="00EA4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9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ел.:</w:t>
      </w:r>
      <w:r w:rsidR="003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193" w:rsidRPr="00EA4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8(49</w:t>
      </w:r>
      <w:r w:rsidR="00E9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EA4193" w:rsidRPr="00EA4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172C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7328008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(доб. 244)                                                                  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="00A05A68" w:rsidRPr="004622E3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lubtorgadm</w:t>
        </w:r>
        <w:r w:rsidR="00A05A68" w:rsidRPr="004622E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05A68" w:rsidRPr="004622E3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05A68" w:rsidRPr="004622E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05A68" w:rsidRPr="004622E3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/>
      <w:r w:rsidR="003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380FC1B9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7A6E7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Степень регулирующего воздействия проекта муниципального нормативного правового акта  </w:t>
      </w:r>
    </w:p>
    <w:p w14:paraId="221ADDD0" w14:textId="3D1EC395" w:rsidR="00B10F47" w:rsidRPr="00814886" w:rsidRDefault="00E919E0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низкая</w:t>
      </w:r>
    </w:p>
    <w:p w14:paraId="795715FF" w14:textId="77777777" w:rsidR="003E1B2A" w:rsidRDefault="003E1B2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2D318" w14:textId="283AF85F" w:rsidR="00B10F47" w:rsidRPr="00A52BF0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BF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24C939A1" w14:textId="0D1D863F" w:rsidR="006C2559" w:rsidRDefault="006C2559" w:rsidP="006C25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Проект постановления </w:t>
      </w:r>
      <w:r w:rsidR="00E919E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не </w:t>
      </w:r>
      <w:r w:rsidR="00262371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содержит положения</w:t>
      </w:r>
      <w:r w:rsidR="00975360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262371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75374F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уст</w:t>
      </w:r>
      <w:r w:rsidR="007537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</w:t>
      </w:r>
      <w:r w:rsidR="0075374F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</w:t>
      </w:r>
      <w:r w:rsidR="007537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</w:t>
      </w:r>
      <w:r w:rsidR="0075374F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вл</w:t>
      </w:r>
      <w:r w:rsidR="007537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ивающие</w:t>
      </w:r>
      <w:r w:rsidR="00262371" w:rsidRPr="00A52B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обязанности, запреты и ограничения для субъектов предпринимательской деятельности.</w:t>
      </w:r>
    </w:p>
    <w:p w14:paraId="5041F526" w14:textId="77777777" w:rsidR="003E1B2A" w:rsidRPr="00A807DA" w:rsidRDefault="003E1B2A" w:rsidP="006C25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BF411" w14:textId="77777777" w:rsidR="00B10F47" w:rsidRPr="00FE649E" w:rsidRDefault="00B10F47" w:rsidP="00FE649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проблемы, на решение которой направлено предлагаемое правовое регулирование</w:t>
      </w:r>
    </w:p>
    <w:p w14:paraId="0B5F1795" w14:textId="307C5B25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855B7" w14:textId="77777777" w:rsidR="00B10F47" w:rsidRPr="003F1941" w:rsidRDefault="00B10F47" w:rsidP="003F194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проблемы, на решение</w:t>
      </w:r>
      <w:r w:rsidR="003F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направлен предлагаемый </w:t>
      </w:r>
      <w:r w:rsidRPr="003F1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регулирования:</w:t>
      </w:r>
    </w:p>
    <w:p w14:paraId="729D3C39" w14:textId="2D96BC5C" w:rsidR="003F1941" w:rsidRPr="003F1941" w:rsidRDefault="00A05A68" w:rsidP="003E1B2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A5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</w:t>
      </w:r>
      <w:r w:rsidR="0075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включается дополнительный адресный ориентир под размещение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пункта быстрого питания</w:t>
      </w:r>
      <w:r w:rsidR="0075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5374F" w:rsidRPr="0075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размещения нестационарных торговых объектов на территории </w:t>
      </w:r>
      <w:r w:rsidR="007537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14:paraId="782B5DD3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B58A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14:paraId="5844887C" w14:textId="56615C33" w:rsidR="00B10F47" w:rsidRPr="00C61016" w:rsidRDefault="00A52BF0" w:rsidP="00C61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7CF6C1B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26D9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14:paraId="3DE2E0BE" w14:textId="7FFEAA32" w:rsidR="00B37EBB" w:rsidRPr="00B37EBB" w:rsidRDefault="00B37EBB" w:rsidP="00B37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 не проводился</w:t>
      </w:r>
    </w:p>
    <w:p w14:paraId="536E27F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0A43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14:paraId="67A7EE19" w14:textId="3C204467" w:rsidR="00B10F47" w:rsidRPr="00814886" w:rsidRDefault="00B37EB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14:paraId="5B5C2B99" w14:textId="77777777" w:rsidR="00B10F47" w:rsidRPr="00B37EBB" w:rsidRDefault="00B10F47" w:rsidP="00B37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01654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14:paraId="2297F0D9" w14:textId="761117C5" w:rsidR="00B10F47" w:rsidRPr="00814886" w:rsidRDefault="00B37EB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19C6C88B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82C3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Определение целей предлагаемого правового регулирования и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индикаторов для оценки их достижения.</w:t>
      </w:r>
    </w:p>
    <w:p w14:paraId="26957B99" w14:textId="1C13DF50" w:rsidR="00B10F47" w:rsidRPr="00C6101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1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 Основание для разработки проекта муниципального правового акта:</w:t>
      </w:r>
    </w:p>
    <w:p w14:paraId="4FB35DD8" w14:textId="77777777" w:rsidR="00C61016" w:rsidRPr="00C61016" w:rsidRDefault="00C61016" w:rsidP="00C61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1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Постановления разработан в соответствии с:</w:t>
      </w:r>
    </w:p>
    <w:p w14:paraId="2F240954" w14:textId="77777777" w:rsidR="00C61016" w:rsidRDefault="00C61016" w:rsidP="00C6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016">
        <w:rPr>
          <w:rFonts w:ascii="Times New Roman" w:hAnsi="Times New Roman" w:cs="Times New Roman"/>
          <w:sz w:val="28"/>
          <w:szCs w:val="28"/>
          <w:u w:val="single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14:paraId="6F99009A" w14:textId="6B581D36" w:rsidR="00AB029D" w:rsidRPr="00AB029D" w:rsidRDefault="00AB029D" w:rsidP="00C6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029D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14869789" w14:textId="77777777" w:rsidR="00C61016" w:rsidRPr="00C61016" w:rsidRDefault="00C61016" w:rsidP="00C6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016">
        <w:rPr>
          <w:rFonts w:ascii="Times New Roman" w:hAnsi="Times New Roman" w:cs="Times New Roman"/>
          <w:sz w:val="28"/>
          <w:szCs w:val="28"/>
          <w:u w:val="single"/>
        </w:rPr>
        <w:t xml:space="preserve">- Федеральным законом от 28.12.2009 № 381-ФЗ «Об основах государственного регулирования торговой деятельности в Российской Федерации»; </w:t>
      </w:r>
    </w:p>
    <w:p w14:paraId="0BE97FD8" w14:textId="2E658ADE" w:rsidR="0005099F" w:rsidRDefault="00C61016" w:rsidP="00C6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101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61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Распоряжением Министерства </w:t>
      </w:r>
      <w:r w:rsidR="000509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сельского хозяйства и продовольствия Московской области от 13.10.2020 №</w:t>
      </w:r>
      <w:r w:rsidR="001764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09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20РВ-306</w:t>
      </w:r>
      <w:r w:rsidRPr="00C61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09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</w:t>
      </w:r>
      <w:r w:rsid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17DA2DAE" w14:textId="287CE347" w:rsidR="00C61016" w:rsidRDefault="0005099F" w:rsidP="00C6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-Решением Совета депутатов городского округа Люберцы от 10.04.2024 №152/23</w:t>
      </w:r>
      <w:r w:rsidR="007D7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 утверждении Положения о порядке размещения нестационарных торговых объектов на территории городского округа Люберцы Московской области»</w:t>
      </w:r>
      <w:r w:rsidR="00C61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28172622" w14:textId="478237D0" w:rsidR="00B149D6" w:rsidRDefault="00B149D6" w:rsidP="00C6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Решением Совета депутатов Городского округа Люберцы Московской области от 12.05.2025 № 25/4 «О правопреемстве»</w:t>
      </w:r>
      <w:r w:rsidR="007D7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B9178AB" w14:textId="2B776989" w:rsidR="00AB029D" w:rsidRDefault="00AB029D" w:rsidP="00C6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1016">
        <w:rPr>
          <w:rFonts w:ascii="Times New Roman" w:hAnsi="Times New Roman" w:cs="Times New Roman"/>
          <w:sz w:val="28"/>
          <w:szCs w:val="28"/>
          <w:u w:val="single"/>
        </w:rPr>
        <w:t xml:space="preserve">- Уставом 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61016">
        <w:rPr>
          <w:rFonts w:ascii="Times New Roman" w:hAnsi="Times New Roman" w:cs="Times New Roman"/>
          <w:sz w:val="28"/>
          <w:szCs w:val="28"/>
          <w:u w:val="single"/>
        </w:rPr>
        <w:t>ородского окр</w:t>
      </w:r>
      <w:r>
        <w:rPr>
          <w:rFonts w:ascii="Times New Roman" w:hAnsi="Times New Roman" w:cs="Times New Roman"/>
          <w:sz w:val="28"/>
          <w:szCs w:val="28"/>
          <w:u w:val="single"/>
        </w:rPr>
        <w:t>уга Люберцы Московской области;</w:t>
      </w:r>
    </w:p>
    <w:p w14:paraId="1B1EA97D" w14:textId="08C33970" w:rsidR="00B149D6" w:rsidRPr="00AB029D" w:rsidRDefault="00B149D6" w:rsidP="00C6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7D78C4"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Постановлением администрации Городского округа Люберцы Московской области от </w:t>
      </w:r>
      <w:r w:rsid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 №</w:t>
      </w:r>
      <w:r w:rsidR="001764D3"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1101-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 «О внесении изменений в схему размещения нестационарных торговых объектов на территории городского округа Люберцы Московской области на 2017-2029 годы, утвержденную Постановлением администрации</w:t>
      </w:r>
      <w:r w:rsidR="007D78C4"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Люберецкого муниципального района от 27.04.2017 №1620-ПА»</w:t>
      </w:r>
      <w:r w:rsid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2A7E7BCA" w14:textId="0F6DADD4" w:rsidR="00AB029D" w:rsidRPr="00AB029D" w:rsidRDefault="00AB029D" w:rsidP="00C61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>-</w:t>
      </w:r>
      <w:r w:rsidRPr="00AB029D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>Распоряжением администрации городского округа Люберцы Московской области от 21.01.2026 № 08-РА «О наделениями полномочиями заместителя Главы Городского округа Карпова Константина Михайловича в сфере торговли, рекламы и потребительского рынка»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;</w:t>
      </w:r>
    </w:p>
    <w:p w14:paraId="29154B7A" w14:textId="47E8E751" w:rsidR="00B149D6" w:rsidRDefault="00AB029D" w:rsidP="00C6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B149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протоколом 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заседания Московской областной межведомственной комиссии по вопросам потребительского рынка </w:t>
      </w:r>
      <w:r w:rsidR="00A05A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AB0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P001-8565553214-107319804</w:t>
      </w:r>
    </w:p>
    <w:p w14:paraId="30FD571F" w14:textId="71570239" w:rsidR="00C61016" w:rsidRPr="00C61016" w:rsidRDefault="00C61016" w:rsidP="00C6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41BE7" w14:textId="77777777" w:rsidR="00B10F47" w:rsidRPr="00C61016" w:rsidRDefault="00C61016" w:rsidP="00C61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10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0F47" w:rsidRPr="00C6101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нормативный правовой акт более высокого уровня либо инициативный порядок разработки)</w:t>
      </w:r>
    </w:p>
    <w:p w14:paraId="72AF2603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0F47" w:rsidRPr="00814886" w14:paraId="1E067944" w14:textId="77777777" w:rsidTr="006A2B7F">
        <w:trPr>
          <w:jc w:val="center"/>
        </w:trPr>
        <w:tc>
          <w:tcPr>
            <w:tcW w:w="3190" w:type="dxa"/>
          </w:tcPr>
          <w:p w14:paraId="44522AAB" w14:textId="77777777" w:rsidR="00B10F47" w:rsidRPr="00814886" w:rsidRDefault="00B10F47" w:rsidP="003E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3190" w:type="dxa"/>
          </w:tcPr>
          <w:p w14:paraId="1F3BA9FB" w14:textId="77777777" w:rsidR="00B10F47" w:rsidRPr="00814886" w:rsidRDefault="00B10F47" w:rsidP="003E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191" w:type="dxa"/>
          </w:tcPr>
          <w:p w14:paraId="4EF4BD14" w14:textId="77777777" w:rsidR="00B10F47" w:rsidRPr="00814886" w:rsidRDefault="00B10F47" w:rsidP="003E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10F47" w:rsidRPr="00814886" w14:paraId="0CBCFE26" w14:textId="77777777" w:rsidTr="006A2B7F">
        <w:trPr>
          <w:jc w:val="center"/>
        </w:trPr>
        <w:tc>
          <w:tcPr>
            <w:tcW w:w="3190" w:type="dxa"/>
          </w:tcPr>
          <w:p w14:paraId="7966E6BD" w14:textId="5DA4060C" w:rsidR="00B10F47" w:rsidRPr="00814886" w:rsidRDefault="00484773" w:rsidP="003E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размещения нестационарн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торгов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мобильного пункта быстрого питания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требованиями,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утвержденными  </w:t>
            </w:r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</w:t>
            </w:r>
            <w:proofErr w:type="gramEnd"/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потребительского рынка и услуг Московской области от 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20РВ-306</w:t>
            </w:r>
          </w:p>
        </w:tc>
        <w:tc>
          <w:tcPr>
            <w:tcW w:w="3190" w:type="dxa"/>
          </w:tcPr>
          <w:p w14:paraId="7BAED3F9" w14:textId="77777777" w:rsidR="00B10F47" w:rsidRPr="00814886" w:rsidRDefault="00975360" w:rsidP="003E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принятия нормативно-правового акта</w:t>
            </w:r>
          </w:p>
        </w:tc>
        <w:tc>
          <w:tcPr>
            <w:tcW w:w="3191" w:type="dxa"/>
          </w:tcPr>
          <w:p w14:paraId="7D06E646" w14:textId="6804400B" w:rsidR="00B10F47" w:rsidRPr="00814886" w:rsidRDefault="00AB029D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</w:tbl>
    <w:p w14:paraId="496EAEE0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7B49F" w14:textId="08C9D216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14:paraId="655C45D9" w14:textId="77777777" w:rsidR="003E1B2A" w:rsidRPr="00814886" w:rsidRDefault="003E1B2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10F47" w:rsidRPr="00814886" w14:paraId="45CFDE9F" w14:textId="77777777" w:rsidTr="006A2B7F">
        <w:trPr>
          <w:jc w:val="center"/>
        </w:trPr>
        <w:tc>
          <w:tcPr>
            <w:tcW w:w="2392" w:type="dxa"/>
          </w:tcPr>
          <w:p w14:paraId="65CDDDBD" w14:textId="77777777" w:rsidR="00B10F47" w:rsidRPr="00814886" w:rsidRDefault="00B10F47" w:rsidP="003E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393" w:type="dxa"/>
          </w:tcPr>
          <w:p w14:paraId="25C07E31" w14:textId="77777777" w:rsidR="00B10F47" w:rsidRPr="00814886" w:rsidRDefault="00B10F47" w:rsidP="003E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393" w:type="dxa"/>
          </w:tcPr>
          <w:p w14:paraId="64B5F22B" w14:textId="77777777" w:rsidR="00B10F47" w:rsidRPr="00814886" w:rsidRDefault="00B10F47" w:rsidP="003E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2393" w:type="dxa"/>
          </w:tcPr>
          <w:p w14:paraId="331849B1" w14:textId="77777777" w:rsidR="00B10F47" w:rsidRPr="00814886" w:rsidRDefault="00B10F47" w:rsidP="003E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B10F47" w:rsidRPr="00814886" w14:paraId="4EF45B53" w14:textId="77777777" w:rsidTr="006A2B7F">
        <w:trPr>
          <w:jc w:val="center"/>
        </w:trPr>
        <w:tc>
          <w:tcPr>
            <w:tcW w:w="2392" w:type="dxa"/>
          </w:tcPr>
          <w:p w14:paraId="529C5300" w14:textId="04BC3DDC" w:rsidR="00B10F47" w:rsidRPr="00814886" w:rsidRDefault="00484773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размещения нестационарн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требованиями действующего законодательства</w:t>
            </w:r>
          </w:p>
        </w:tc>
        <w:tc>
          <w:tcPr>
            <w:tcW w:w="2393" w:type="dxa"/>
          </w:tcPr>
          <w:p w14:paraId="0BFD93AB" w14:textId="4D5C03B8" w:rsidR="00052415" w:rsidRPr="00814886" w:rsidRDefault="001764D3" w:rsidP="001764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Договора </w:t>
            </w:r>
          </w:p>
        </w:tc>
        <w:tc>
          <w:tcPr>
            <w:tcW w:w="2393" w:type="dxa"/>
          </w:tcPr>
          <w:p w14:paraId="1A16ABFD" w14:textId="77777777" w:rsidR="00B10F47" w:rsidRPr="00814886" w:rsidRDefault="00052415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</w:t>
            </w:r>
          </w:p>
        </w:tc>
        <w:tc>
          <w:tcPr>
            <w:tcW w:w="2393" w:type="dxa"/>
          </w:tcPr>
          <w:p w14:paraId="72D0CA78" w14:textId="4CFEDA54" w:rsidR="00B10F47" w:rsidRPr="00814886" w:rsidRDefault="003E1B2A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176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</w:t>
            </w:r>
            <w:r w:rsidR="00A05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ежегодно)</w:t>
            </w:r>
          </w:p>
        </w:tc>
      </w:tr>
    </w:tbl>
    <w:p w14:paraId="0F605134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7E764" w14:textId="77777777"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14:paraId="1914EDAD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ED38C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14:paraId="5A481BC6" w14:textId="39CDCEDF" w:rsidR="00B10F47" w:rsidRPr="00814886" w:rsidRDefault="00AB029D" w:rsidP="00AB0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Постановление администрации Городского округа Люберцы </w:t>
      </w:r>
      <w:r w:rsid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B02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схему размещения нестационарных торговых объектов на территории городского округа Люберцы Московской области на 2017-2029 годы, утвержденную Постановлением администрации Люберецкого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2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27.04.2017 № 1620-ПА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B5E593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 (если иные способы отсутствуют, указать)</w:t>
      </w:r>
    </w:p>
    <w:p w14:paraId="0D90739D" w14:textId="5F4FF50C" w:rsidR="00B10F47" w:rsidRPr="00814886" w:rsidRDefault="00E477C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отсутствуют</w:t>
      </w:r>
    </w:p>
    <w:p w14:paraId="6E34476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46960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B66CF" w14:textId="315AF03A" w:rsidR="00B10F47" w:rsidRPr="00814886" w:rsidRDefault="00E477C4" w:rsidP="003E1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C4">
        <w:rPr>
          <w:rFonts w:ascii="Times New Roman" w:hAnsi="Times New Roman" w:cs="Times New Roman"/>
          <w:sz w:val="28"/>
          <w:szCs w:val="28"/>
          <w:u w:val="single"/>
        </w:rPr>
        <w:lastRenderedPageBreak/>
        <w:t>С</w:t>
      </w:r>
      <w:r w:rsidRPr="00E477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облюдение законодательства РФ</w:t>
      </w:r>
    </w:p>
    <w:p w14:paraId="739DFA4C" w14:textId="77777777" w:rsidR="003E1B2A" w:rsidRDefault="003E1B2A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B769F7" w14:textId="5B80B49E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p w14:paraId="3568EB31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6"/>
        <w:gridCol w:w="1980"/>
        <w:gridCol w:w="1532"/>
      </w:tblGrid>
      <w:tr w:rsidR="00B10F47" w:rsidRPr="00814886" w14:paraId="0211035D" w14:textId="77777777" w:rsidTr="00052415">
        <w:trPr>
          <w:jc w:val="center"/>
        </w:trPr>
        <w:tc>
          <w:tcPr>
            <w:tcW w:w="6116" w:type="dxa"/>
          </w:tcPr>
          <w:p w14:paraId="15139510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городского округа, </w:t>
            </w:r>
            <w:proofErr w:type="gramStart"/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</w:t>
            </w:r>
            <w:proofErr w:type="gramEnd"/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будут затронуты предлагаемым правовым регулированием</w:t>
            </w:r>
          </w:p>
        </w:tc>
        <w:tc>
          <w:tcPr>
            <w:tcW w:w="1980" w:type="dxa"/>
          </w:tcPr>
          <w:p w14:paraId="2B4A4D9F" w14:textId="77777777" w:rsidR="00B10F47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  <w:r w:rsidR="00F15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C909930" w14:textId="77777777" w:rsidR="00F15FE4" w:rsidRPr="00814886" w:rsidRDefault="00F15FE4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</w:tcPr>
          <w:p w14:paraId="3251AAC5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10F47" w:rsidRPr="00814886" w14:paraId="774289EE" w14:textId="77777777" w:rsidTr="00052415">
        <w:trPr>
          <w:jc w:val="center"/>
        </w:trPr>
        <w:tc>
          <w:tcPr>
            <w:tcW w:w="6116" w:type="dxa"/>
          </w:tcPr>
          <w:p w14:paraId="61BAB850" w14:textId="4AEEB639" w:rsidR="00B10F47" w:rsidRPr="00814886" w:rsidRDefault="002263F8" w:rsidP="00F15F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МСП</w:t>
            </w:r>
          </w:p>
        </w:tc>
        <w:tc>
          <w:tcPr>
            <w:tcW w:w="1980" w:type="dxa"/>
          </w:tcPr>
          <w:p w14:paraId="533DB160" w14:textId="2947ECB8" w:rsidR="00B10F47" w:rsidRPr="00814886" w:rsidRDefault="003E1B2A" w:rsidP="003E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 проводилась</w:t>
            </w:r>
          </w:p>
        </w:tc>
        <w:tc>
          <w:tcPr>
            <w:tcW w:w="1532" w:type="dxa"/>
          </w:tcPr>
          <w:p w14:paraId="00CA9854" w14:textId="307E269E" w:rsidR="00B10F47" w:rsidRPr="00814886" w:rsidRDefault="00B10F47" w:rsidP="003E1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B09BAE" w14:textId="77777777" w:rsidR="003E1B2A" w:rsidRPr="00814886" w:rsidRDefault="003E1B2A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F0741" w14:textId="73D05AC3"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14:paraId="20D07365" w14:textId="77777777" w:rsidTr="006A2B7F">
        <w:tc>
          <w:tcPr>
            <w:tcW w:w="2269" w:type="dxa"/>
          </w:tcPr>
          <w:p w14:paraId="0BB61724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14:paraId="63A28157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14:paraId="6C48C876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14:paraId="3F3F3940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6.4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</w:tcPr>
          <w:p w14:paraId="778412C1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 Оценка изменения потребностей в других ресурсах (при наличии)</w:t>
            </w:r>
          </w:p>
        </w:tc>
      </w:tr>
      <w:tr w:rsidR="00B10F47" w:rsidRPr="00814886" w14:paraId="0F901DBD" w14:textId="77777777" w:rsidTr="006A2B7F">
        <w:tc>
          <w:tcPr>
            <w:tcW w:w="9781" w:type="dxa"/>
            <w:gridSpan w:val="5"/>
          </w:tcPr>
          <w:p w14:paraId="77E7B823" w14:textId="561CF25F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  <w:r w:rsidR="007D7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Управление потребительского рынка, услуг и рекламы </w:t>
            </w:r>
          </w:p>
        </w:tc>
      </w:tr>
      <w:tr w:rsidR="003E1B2A" w:rsidRPr="00814886" w14:paraId="26439C6D" w14:textId="77777777" w:rsidTr="006C33DD">
        <w:tc>
          <w:tcPr>
            <w:tcW w:w="9781" w:type="dxa"/>
            <w:gridSpan w:val="5"/>
          </w:tcPr>
          <w:p w14:paraId="52446E2D" w14:textId="77777777" w:rsidR="003E1B2A" w:rsidRPr="00814886" w:rsidRDefault="003E1B2A" w:rsidP="009753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функций органов местного самоуправления не предусмотрено.</w:t>
            </w:r>
          </w:p>
        </w:tc>
      </w:tr>
    </w:tbl>
    <w:p w14:paraId="0AD4C08A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14:paraId="1EEB37CA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80910" w14:textId="3A9F4A86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Оценка дополнительных расходов (доходов) бюджета </w:t>
      </w:r>
      <w:r w:rsidR="00A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ородского округа Люберцы, связанных с введением предлагаемого правового регулирования. </w:t>
      </w:r>
    </w:p>
    <w:p w14:paraId="55108BFE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0F47" w:rsidRPr="00814886" w14:paraId="52251E12" w14:textId="77777777" w:rsidTr="006A2B7F">
        <w:trPr>
          <w:jc w:val="center"/>
        </w:trPr>
        <w:tc>
          <w:tcPr>
            <w:tcW w:w="3190" w:type="dxa"/>
          </w:tcPr>
          <w:p w14:paraId="76D77FAA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90" w:type="dxa"/>
          </w:tcPr>
          <w:p w14:paraId="4449884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91" w:type="dxa"/>
          </w:tcPr>
          <w:p w14:paraId="53FDFECF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10F47" w:rsidRPr="00814886" w14:paraId="5060548B" w14:textId="77777777" w:rsidTr="006A2B7F">
        <w:trPr>
          <w:jc w:val="center"/>
        </w:trPr>
        <w:tc>
          <w:tcPr>
            <w:tcW w:w="3190" w:type="dxa"/>
          </w:tcPr>
          <w:p w14:paraId="74FF6E54" w14:textId="05247BED" w:rsidR="00B10F47" w:rsidRPr="00814886" w:rsidRDefault="003E1B2A" w:rsidP="00C4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B54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3190" w:type="dxa"/>
          </w:tcPr>
          <w:p w14:paraId="06388BE6" w14:textId="65C99EDF" w:rsidR="00B10F47" w:rsidRPr="00814886" w:rsidRDefault="00496995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предусмотрены</w:t>
            </w:r>
          </w:p>
        </w:tc>
        <w:tc>
          <w:tcPr>
            <w:tcW w:w="3191" w:type="dxa"/>
          </w:tcPr>
          <w:p w14:paraId="425BA1F0" w14:textId="2518D0FC" w:rsidR="00B10F47" w:rsidRPr="00814886" w:rsidRDefault="00593A10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доходы и расходы бюджета городского округа Люберцы не предусмотрены.</w:t>
            </w:r>
          </w:p>
        </w:tc>
      </w:tr>
      <w:tr w:rsidR="00B10F47" w:rsidRPr="00814886" w14:paraId="5F33F7DB" w14:textId="77777777" w:rsidTr="006A2B7F">
        <w:trPr>
          <w:jc w:val="center"/>
        </w:trPr>
        <w:tc>
          <w:tcPr>
            <w:tcW w:w="9571" w:type="dxa"/>
            <w:gridSpan w:val="3"/>
          </w:tcPr>
          <w:p w14:paraId="1A9848F7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C4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нет</w:t>
            </w:r>
          </w:p>
        </w:tc>
      </w:tr>
      <w:tr w:rsidR="00B10F47" w:rsidRPr="00814886" w14:paraId="2B620484" w14:textId="77777777" w:rsidTr="006A2B7F">
        <w:trPr>
          <w:jc w:val="center"/>
        </w:trPr>
        <w:tc>
          <w:tcPr>
            <w:tcW w:w="9571" w:type="dxa"/>
            <w:gridSpan w:val="3"/>
          </w:tcPr>
          <w:p w14:paraId="67B87B60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C4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-нет</w:t>
            </w:r>
          </w:p>
        </w:tc>
      </w:tr>
      <w:tr w:rsidR="00B10F47" w:rsidRPr="00814886" w14:paraId="3650A45E" w14:textId="77777777" w:rsidTr="006A2B7F">
        <w:trPr>
          <w:jc w:val="center"/>
        </w:trPr>
        <w:tc>
          <w:tcPr>
            <w:tcW w:w="9571" w:type="dxa"/>
            <w:gridSpan w:val="3"/>
          </w:tcPr>
          <w:p w14:paraId="6A541258" w14:textId="24A162CE" w:rsidR="00B10F47" w:rsidRPr="00814886" w:rsidRDefault="00B10F47" w:rsidP="0049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C4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496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</w:tc>
      </w:tr>
    </w:tbl>
    <w:p w14:paraId="4EBE814A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2D73C" w14:textId="5C9347F4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Иные сведения о расходах и возможных доходах бюджета </w:t>
      </w:r>
      <w:r w:rsid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Люберцы</w:t>
      </w:r>
    </w:p>
    <w:p w14:paraId="65CF3051" w14:textId="3075D06D" w:rsidR="00B10F47" w:rsidRPr="00A807DA" w:rsidRDefault="00231CD3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отсутствуют</w:t>
      </w:r>
    </w:p>
    <w:p w14:paraId="587D71D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4F37C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98"/>
        <w:gridCol w:w="2643"/>
        <w:gridCol w:w="17"/>
        <w:gridCol w:w="1958"/>
        <w:gridCol w:w="15"/>
        <w:gridCol w:w="2245"/>
      </w:tblGrid>
      <w:tr w:rsidR="00B10F47" w:rsidRPr="00814886" w14:paraId="011FBD50" w14:textId="77777777" w:rsidTr="003E1B2A">
        <w:tc>
          <w:tcPr>
            <w:tcW w:w="2922" w:type="dxa"/>
          </w:tcPr>
          <w:p w14:paraId="0A7DC699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2652" w:type="dxa"/>
          </w:tcPr>
          <w:p w14:paraId="16389A4D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54" w:type="dxa"/>
            <w:gridSpan w:val="3"/>
          </w:tcPr>
          <w:p w14:paraId="148430BA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248" w:type="dxa"/>
          </w:tcPr>
          <w:p w14:paraId="2E4DFE41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3E1B2A" w:rsidRPr="00814886" w14:paraId="0C20A952" w14:textId="77777777" w:rsidTr="003E1B2A">
        <w:tc>
          <w:tcPr>
            <w:tcW w:w="2922" w:type="dxa"/>
          </w:tcPr>
          <w:p w14:paraId="6FE49DDB" w14:textId="4E83FF61" w:rsidR="003E1B2A" w:rsidRPr="00814886" w:rsidRDefault="003E1B2A" w:rsidP="007264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3F8">
              <w:rPr>
                <w:rFonts w:ascii="Times New Roman" w:hAnsi="Times New Roman" w:cs="Times New Roman"/>
                <w:sz w:val="28"/>
                <w:szCs w:val="28"/>
              </w:rPr>
              <w:t>Субъекты МСП</w:t>
            </w:r>
          </w:p>
        </w:tc>
        <w:tc>
          <w:tcPr>
            <w:tcW w:w="2666" w:type="dxa"/>
            <w:gridSpan w:val="2"/>
          </w:tcPr>
          <w:p w14:paraId="02E6C26B" w14:textId="27B84D94" w:rsidR="003E1B2A" w:rsidRPr="00814886" w:rsidRDefault="00A05A68" w:rsidP="00A05A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928" w:type="dxa"/>
          </w:tcPr>
          <w:p w14:paraId="69BD4448" w14:textId="5CE83251" w:rsidR="003E1B2A" w:rsidRPr="00814886" w:rsidRDefault="00A05A68" w:rsidP="00975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0" w:type="dxa"/>
            <w:gridSpan w:val="2"/>
          </w:tcPr>
          <w:p w14:paraId="3088D358" w14:textId="5764FCB1" w:rsidR="003E1B2A" w:rsidRPr="00814886" w:rsidRDefault="00A05A68" w:rsidP="00975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C0C53CD" w14:textId="77777777" w:rsidR="00114C12" w:rsidRDefault="00114C1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7D55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14:paraId="41C0135E" w14:textId="2042E00B" w:rsidR="0063119A" w:rsidRPr="0063119A" w:rsidRDefault="0063119A" w:rsidP="00631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Выгодой для предпринимателей является создание условий для осуществления деятельности 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МСП</w:t>
      </w:r>
    </w:p>
    <w:p w14:paraId="00B3CFCC" w14:textId="61512B0B" w:rsidR="0063119A" w:rsidRPr="0063119A" w:rsidRDefault="0063119A" w:rsidP="00631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Выгодой для муниципального образования является обеспечение жителей </w:t>
      </w:r>
      <w:r w:rsidR="003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="003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о.</w:t>
      </w:r>
      <w:r w:rsidR="003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Люберцы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дополнительными площадями </w:t>
      </w:r>
      <w:r w:rsidR="0022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оказанию услуг общес</w:t>
      </w:r>
      <w:r w:rsidR="002130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твенного питания</w:t>
      </w:r>
    </w:p>
    <w:p w14:paraId="261C6D0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F0E9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14:paraId="2A2F16FA" w14:textId="7B6E327E" w:rsidR="0063119A" w:rsidRPr="0063119A" w:rsidRDefault="0063119A" w:rsidP="00631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Аналитические данные</w:t>
      </w:r>
    </w:p>
    <w:p w14:paraId="3BFB9F40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92DCC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38"/>
        <w:gridCol w:w="2167"/>
        <w:gridCol w:w="1773"/>
        <w:gridCol w:w="4076"/>
      </w:tblGrid>
      <w:tr w:rsidR="00B10F47" w:rsidRPr="00814886" w14:paraId="47061E28" w14:textId="77777777" w:rsidTr="003E1B2A">
        <w:tc>
          <w:tcPr>
            <w:tcW w:w="1838" w:type="dxa"/>
          </w:tcPr>
          <w:p w14:paraId="43FEB2E4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2167" w:type="dxa"/>
          </w:tcPr>
          <w:p w14:paraId="1D21AF1F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1773" w:type="dxa"/>
          </w:tcPr>
          <w:p w14:paraId="3047E705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4076" w:type="dxa"/>
          </w:tcPr>
          <w:p w14:paraId="51766B7B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B10F47" w:rsidRPr="00814886" w14:paraId="2C3A48C1" w14:textId="77777777" w:rsidTr="003E1B2A">
        <w:tc>
          <w:tcPr>
            <w:tcW w:w="1838" w:type="dxa"/>
          </w:tcPr>
          <w:p w14:paraId="50BFC184" w14:textId="77777777" w:rsidR="00B10F47" w:rsidRPr="00814886" w:rsidRDefault="0063119A" w:rsidP="003E1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167" w:type="dxa"/>
          </w:tcPr>
          <w:p w14:paraId="676FCEC0" w14:textId="77777777" w:rsidR="00B10F47" w:rsidRPr="00814886" w:rsidRDefault="0063119A" w:rsidP="003E1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минимальная</w:t>
            </w:r>
          </w:p>
        </w:tc>
        <w:tc>
          <w:tcPr>
            <w:tcW w:w="1773" w:type="dxa"/>
          </w:tcPr>
          <w:p w14:paraId="475B87DF" w14:textId="77777777" w:rsidR="00B10F47" w:rsidRPr="00814886" w:rsidRDefault="0063119A" w:rsidP="003E1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4076" w:type="dxa"/>
          </w:tcPr>
          <w:p w14:paraId="1D7853F9" w14:textId="77777777" w:rsidR="00B10F47" w:rsidRPr="00814886" w:rsidRDefault="0063119A" w:rsidP="003E1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14:paraId="5305F106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13167" w14:textId="77777777" w:rsidR="003E1B2A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9.5 Источники данных:</w:t>
      </w:r>
    </w:p>
    <w:p w14:paraId="5C7C7AF8" w14:textId="05BB1DDF" w:rsidR="00B10F47" w:rsidRPr="00814886" w:rsidRDefault="0063119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1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Аналитические данные.</w:t>
      </w:r>
    </w:p>
    <w:p w14:paraId="732B3D07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1270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14:paraId="56676C17" w14:textId="77777777" w:rsidR="003E1B2A" w:rsidRPr="00814886" w:rsidRDefault="003E1B2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902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 Предполагаемая дата вступления в силу муниципального нормативного правового акта:</w:t>
      </w:r>
    </w:p>
    <w:p w14:paraId="4086827B" w14:textId="1301228A" w:rsidR="00B10F47" w:rsidRPr="00814886" w:rsidRDefault="00213059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Февраль</w:t>
      </w:r>
      <w:r w:rsidR="00B756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14:paraId="0DAA988A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A9C8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14:paraId="0043F94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переходного периода _____</w:t>
      </w:r>
      <w:r w:rsidR="009753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дней с момента принятия проекта муниципального нормативного правового акта.</w:t>
      </w:r>
    </w:p>
    <w:p w14:paraId="4ABFEE6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0294FFE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14:paraId="0BEE871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1193A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Обоснование необходимости установления переходного периода и (или) отсрочки введения предлагаемого правового регулирования </w:t>
      </w:r>
    </w:p>
    <w:p w14:paraId="02F1B5CB" w14:textId="227C3B71" w:rsidR="00B10F47" w:rsidRPr="00814886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2CC1E7E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14:paraId="25E9F55D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6BAF7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 Иные необходимые, по мнению разработчика, сведения </w:t>
      </w:r>
    </w:p>
    <w:p w14:paraId="34EF68D4" w14:textId="74319504" w:rsidR="00B75660" w:rsidRPr="00814886" w:rsidRDefault="00B75660" w:rsidP="00B75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E5EB65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6473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14:paraId="44666BD5" w14:textId="282CFA0E" w:rsidR="00B75660" w:rsidRPr="00814886" w:rsidRDefault="00B75660" w:rsidP="00B75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136FC56B" w14:textId="77777777" w:rsidR="003E1B2A" w:rsidRPr="00814886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55F8E" w14:textId="0A273D8D" w:rsidR="003E1B2A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bookmarkStart w:id="0" w:name="Par771"/>
      <w:bookmarkEnd w:id="0"/>
      <w:r w:rsidRPr="00A05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Информация о сроках проведения публичных консультаций по проекту муниципального нормативного правового акта и сводному отчету</w:t>
      </w:r>
      <w:r w:rsidR="00213059" w:rsidRPr="00A05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6D5D493E" w14:textId="021A2D6A" w:rsidR="00A05A68" w:rsidRPr="00A05A68" w:rsidRDefault="00A05A68" w:rsidP="00A05A6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Публичные консультации не проводились в связи с низкой оценкой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регулирующего воздействия.</w:t>
      </w:r>
    </w:p>
    <w:p w14:paraId="7D5FA193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64914" w14:textId="245FCC24" w:rsidR="00213059" w:rsidRPr="00A05A68" w:rsidRDefault="003E1B2A" w:rsidP="00213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органом-разработчиком принимались предложения в связи с публичными консультациями по проекту муниципального нормативного правового акта и сводному отчету об оценке регулирующего</w:t>
      </w:r>
      <w:r w:rsidR="00213059"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3059" w:rsidRPr="00A05A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отсутствует</w:t>
      </w:r>
    </w:p>
    <w:p w14:paraId="293A41D3" w14:textId="77777777" w:rsidR="00213059" w:rsidRPr="00A05A68" w:rsidRDefault="00213059" w:rsidP="00213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80CE6" w14:textId="64E46C9E" w:rsidR="00213059" w:rsidRPr="00A05A68" w:rsidRDefault="003E1B2A" w:rsidP="00213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Сведения об органах, организациях и представителях предпринимательского сообщества, извещенных о проведении публичных консультаций</w:t>
      </w:r>
      <w:r w:rsidR="00EB51E6"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консультации не проводились.</w:t>
      </w:r>
    </w:p>
    <w:p w14:paraId="390808A9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0FBD6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Сведения о лицах, представивших предложения</w:t>
      </w:r>
    </w:p>
    <w:p w14:paraId="4C09FC4F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не поступали</w:t>
      </w:r>
    </w:p>
    <w:p w14:paraId="366F5109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9697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proofErr w:type="gramStart"/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4.Сведения</w:t>
      </w:r>
      <w:proofErr w:type="gramEnd"/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14:paraId="64921444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замечаний и предложений: 0, из них учтено:</w:t>
      </w:r>
    </w:p>
    <w:p w14:paraId="532066BE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полностью: 0, учтено частично: 0.</w:t>
      </w:r>
    </w:p>
    <w:p w14:paraId="1D127266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B71B1" w14:textId="2482160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proofErr w:type="gramStart"/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5.Полный</w:t>
      </w:r>
      <w:proofErr w:type="gramEnd"/>
      <w:r w:rsidRPr="00A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размещения справки о результатах публичных консультаций, составленной по итогам проведения публичных консультаций по проекту муниципального нормативного правового акта: </w:t>
      </w:r>
      <w:r w:rsidR="00FB7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консультации не проводились</w:t>
      </w:r>
    </w:p>
    <w:p w14:paraId="12732A79" w14:textId="77777777" w:rsidR="003E1B2A" w:rsidRPr="00A05A68" w:rsidRDefault="003E1B2A" w:rsidP="003E1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837B5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732161BF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62AFC62F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0C52E533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632F8D1F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0A387D54" w14:textId="77777777" w:rsidR="00213059" w:rsidRDefault="00213059" w:rsidP="0026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потребительского рынка и услуг,</w:t>
      </w:r>
      <w:r w:rsidR="0026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45D5EC" w14:textId="4E5EB616" w:rsidR="00B75660" w:rsidRPr="00262371" w:rsidRDefault="00262371" w:rsidP="00262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потребительского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рынка, услуг и рекламы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Люберцы                    </w:t>
      </w:r>
      <w:r w:rsidR="00FB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1305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Костюченко</w:t>
      </w:r>
    </w:p>
    <w:p w14:paraId="3C2C9BA5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165BEBC6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5F70D4CF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06A0E6CA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65C281D6" w14:textId="77777777" w:rsidR="00B75660" w:rsidRDefault="00B75660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sectPr w:rsidR="00B75660" w:rsidSect="00114C12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DFA"/>
    <w:multiLevelType w:val="multilevel"/>
    <w:tmpl w:val="85B0508E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9699417">
    <w:abstractNumId w:val="1"/>
  </w:num>
  <w:num w:numId="2" w16cid:durableId="39478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47"/>
    <w:rsid w:val="0005099F"/>
    <w:rsid w:val="00052415"/>
    <w:rsid w:val="000F75C3"/>
    <w:rsid w:val="00114C12"/>
    <w:rsid w:val="0015545F"/>
    <w:rsid w:val="00172C59"/>
    <w:rsid w:val="001764D3"/>
    <w:rsid w:val="00213059"/>
    <w:rsid w:val="002263F8"/>
    <w:rsid w:val="00231CD3"/>
    <w:rsid w:val="00262371"/>
    <w:rsid w:val="00323114"/>
    <w:rsid w:val="00360223"/>
    <w:rsid w:val="00392399"/>
    <w:rsid w:val="003C26A7"/>
    <w:rsid w:val="003E1B2A"/>
    <w:rsid w:val="003E6BA6"/>
    <w:rsid w:val="003F1941"/>
    <w:rsid w:val="003F4E81"/>
    <w:rsid w:val="00484773"/>
    <w:rsid w:val="00496995"/>
    <w:rsid w:val="00496AA7"/>
    <w:rsid w:val="00593A10"/>
    <w:rsid w:val="00603C84"/>
    <w:rsid w:val="00611DDC"/>
    <w:rsid w:val="00627352"/>
    <w:rsid w:val="0063119A"/>
    <w:rsid w:val="006C2559"/>
    <w:rsid w:val="006F6E98"/>
    <w:rsid w:val="0072640D"/>
    <w:rsid w:val="0075374F"/>
    <w:rsid w:val="007C0135"/>
    <w:rsid w:val="007C5983"/>
    <w:rsid w:val="007D78C4"/>
    <w:rsid w:val="00895947"/>
    <w:rsid w:val="008B2D0C"/>
    <w:rsid w:val="008C21EC"/>
    <w:rsid w:val="00937B66"/>
    <w:rsid w:val="00975360"/>
    <w:rsid w:val="009F55CC"/>
    <w:rsid w:val="00A05A68"/>
    <w:rsid w:val="00A52BF0"/>
    <w:rsid w:val="00A61190"/>
    <w:rsid w:val="00A807DA"/>
    <w:rsid w:val="00AB029D"/>
    <w:rsid w:val="00B10F47"/>
    <w:rsid w:val="00B149D6"/>
    <w:rsid w:val="00B37EBB"/>
    <w:rsid w:val="00B43533"/>
    <w:rsid w:val="00B535C7"/>
    <w:rsid w:val="00B5489D"/>
    <w:rsid w:val="00B75660"/>
    <w:rsid w:val="00C034F3"/>
    <w:rsid w:val="00C43D9C"/>
    <w:rsid w:val="00C61016"/>
    <w:rsid w:val="00CA4F8B"/>
    <w:rsid w:val="00CD7684"/>
    <w:rsid w:val="00CE4274"/>
    <w:rsid w:val="00D84263"/>
    <w:rsid w:val="00DA4401"/>
    <w:rsid w:val="00DE6513"/>
    <w:rsid w:val="00E477C4"/>
    <w:rsid w:val="00E919E0"/>
    <w:rsid w:val="00EA4193"/>
    <w:rsid w:val="00EB51E6"/>
    <w:rsid w:val="00F15FE4"/>
    <w:rsid w:val="00F26A1B"/>
    <w:rsid w:val="00FB7571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EF6B"/>
  <w15:docId w15:val="{812D92E8-1726-4974-AA04-3004F5A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4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7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E1B2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B2A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0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henkoia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torg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6AA5-C831-407A-B209-0DBD5907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Admin</cp:lastModifiedBy>
  <cp:revision>2</cp:revision>
  <cp:lastPrinted>2025-06-05T15:20:00Z</cp:lastPrinted>
  <dcterms:created xsi:type="dcterms:W3CDTF">2026-02-13T13:59:00Z</dcterms:created>
  <dcterms:modified xsi:type="dcterms:W3CDTF">2026-02-13T13:59:00Z</dcterms:modified>
</cp:coreProperties>
</file>