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410BE1">
        <w:trPr>
          <w:trHeight w:val="1304"/>
        </w:trPr>
        <w:tc>
          <w:tcPr>
            <w:tcW w:w="2902" w:type="dxa"/>
          </w:tcPr>
          <w:p w:rsidR="00410BE1" w:rsidRDefault="00410BE1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410BE1" w:rsidRDefault="00410BE1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0BE1" w:rsidRDefault="00E8343D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410BE1" w:rsidRDefault="00E8343D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 Городского округа Люберцы Московской области</w:t>
            </w:r>
          </w:p>
          <w:p w:rsidR="00410BE1" w:rsidRDefault="00E8343D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410BE1" w:rsidRDefault="00410BE1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Административный регламент предоставления</w:t>
      </w:r>
    </w:p>
    <w:p w:rsidR="00410BE1" w:rsidRDefault="00E8343D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bookmarkEnd w:id="0"/>
    <w:p w:rsidR="00410BE1" w:rsidRDefault="00410BE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10BE1" w:rsidRDefault="00E8343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rStyle w:val="20"/>
          <w:rFonts w:eastAsia="MS Gothic"/>
          <w:bCs w:val="0"/>
          <w:sz w:val="28"/>
          <w:szCs w:val="28"/>
          <w:lang w:eastAsia="en-US" w:bidi="ar-SA"/>
        </w:rPr>
        <w:t xml:space="preserve">Предмет </w:t>
      </w:r>
      <w:r>
        <w:rPr>
          <w:b w:val="0"/>
          <w:bCs w:val="0"/>
          <w:sz w:val="28"/>
          <w:szCs w:val="28"/>
        </w:rPr>
        <w:t xml:space="preserve">регулирования </w:t>
      </w:r>
      <w:r>
        <w:rPr>
          <w:b w:val="0"/>
          <w:bCs w:val="0"/>
          <w:sz w:val="28"/>
          <w:szCs w:val="28"/>
        </w:rPr>
        <w:t>административного регламента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410BE1">
      <w:pPr>
        <w:sectPr w:rsidR="00410BE1">
          <w:headerReference w:type="default" r:id="rId7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«Создание семейного (родового) захоронения» </w:t>
      </w:r>
      <w:r>
        <w:rPr>
          <w:rStyle w:val="20"/>
          <w:b w:val="0"/>
          <w:sz w:val="28"/>
          <w:szCs w:val="28"/>
          <w:lang w:eastAsia="en-US" w:bidi="ar-SA"/>
        </w:rPr>
        <w:t xml:space="preserve">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9B704A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Люберцы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B704A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либо муниципальным казенным учреждением, созданным органом </w:t>
      </w:r>
      <w:r>
        <w:rPr>
          <w:sz w:val="28"/>
          <w:szCs w:val="28"/>
        </w:rPr>
        <w:t>местного самоуправления муниципального образования Московской области 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410BE1" w:rsidRDefault="00410BE1">
      <w:pPr>
        <w:sectPr w:rsidR="00410BE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 Перечень принятых </w:t>
      </w:r>
      <w:r>
        <w:rPr>
          <w:sz w:val="28"/>
          <w:szCs w:val="28"/>
        </w:rPr>
        <w:t>сокращений: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</w:t>
      </w:r>
      <w:r>
        <w:rPr>
          <w:sz w:val="28"/>
          <w:szCs w:val="28"/>
        </w:rPr>
        <w:t>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.2.4. ЕСИА ⁠–⁠ федеральная государственная информационная система «Единая система идентификации и аутентификации в инфраструктуре, </w:t>
      </w:r>
      <w:r>
        <w:rPr>
          <w:sz w:val="28"/>
          <w:szCs w:val="28"/>
        </w:rPr>
        <w:lastRenderedPageBreak/>
        <w:t>обеспечивающей информационно⁠-⁠технологическое взаимодействие информационных систем, используемых для предоставления государс</w:t>
      </w:r>
      <w:r>
        <w:rPr>
          <w:sz w:val="28"/>
          <w:szCs w:val="28"/>
        </w:rPr>
        <w:t>твенных и муниципальных услуг в электронной форме».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</w:t>
      </w:r>
      <w:r>
        <w:rPr>
          <w:sz w:val="28"/>
          <w:szCs w:val="28"/>
        </w:rPr>
        <w:t>венных и муниципальных услуг Московской области.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</w:t>
      </w:r>
      <w:r>
        <w:rPr>
          <w:sz w:val="28"/>
          <w:szCs w:val="28"/>
        </w:rPr>
        <w:t>eg.ru.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</w:t>
      </w:r>
      <w:r>
        <w:rPr>
          <w:sz w:val="28"/>
          <w:szCs w:val="28"/>
        </w:rPr>
        <w:t>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/МКУ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</w:t>
      </w:r>
      <w:r>
        <w:rPr>
          <w:sz w:val="28"/>
          <w:szCs w:val="28"/>
        </w:rPr>
        <w:t xml:space="preserve">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2.1. Услуга предоставляется физиче</w:t>
      </w:r>
      <w:r>
        <w:rPr>
          <w:sz w:val="28"/>
          <w:szCs w:val="28"/>
        </w:rPr>
        <w:t>ским лицам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rStyle w:val="20"/>
          <w:rFonts w:cs="Tahoma"/>
          <w:b w:val="0"/>
          <w:sz w:val="28"/>
          <w:szCs w:val="28"/>
        </w:rPr>
        <w:t>/МКУ</w:t>
      </w:r>
      <w:r>
        <w:rPr>
          <w:sz w:val="28"/>
          <w:szCs w:val="28"/>
        </w:rPr>
        <w:t xml:space="preserve"> с запросом (далее – заявитель).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 вариантом предоставления Услуги, соответствующим признакам заявителя, опреде</w:t>
      </w:r>
      <w:r>
        <w:rPr>
          <w:sz w:val="28"/>
          <w:szCs w:val="28"/>
        </w:rPr>
        <w:t>ленным в результате анкетирования, проводимого Администрацией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органа, предоставляющего Услугу</w:t>
      </w:r>
    </w:p>
    <w:p w:rsidR="00410BE1" w:rsidRDefault="00410BE1">
      <w:pPr>
        <w:pStyle w:val="a0"/>
        <w:spacing w:after="0"/>
        <w:ind w:left="0" w:firstLine="709"/>
        <w:jc w:val="center"/>
      </w:pPr>
    </w:p>
    <w:p w:rsidR="00410BE1" w:rsidRDefault="00410BE1">
      <w:pPr>
        <w:sectPr w:rsidR="00410BE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600" w:charSpace="32768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слуги, является </w:t>
      </w: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</w:t>
      </w:r>
      <w:r>
        <w:rPr>
          <w:sz w:val="28"/>
          <w:szCs w:val="28"/>
        </w:rPr>
        <w:t xml:space="preserve">ение Услуги осуществляет структурное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одразделение</w:t>
      </w:r>
      <w:r w:rsidRPr="009B704A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 xml:space="preserve">– Муниципальное учреждение «Люберецкая ритуальная служба Г.о. Люберцы Московской области» либо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>, действующее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основании муниципального правового акта </w:t>
      </w:r>
      <w:r>
        <w:rPr>
          <w:rStyle w:val="20"/>
          <w:rFonts w:cs="Tahoma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которым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наделено полномочиями по предоставлению Услуги.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</w:t>
      </w:r>
      <w:r>
        <w:rPr>
          <w:sz w:val="28"/>
          <w:szCs w:val="28"/>
        </w:rPr>
        <w:t>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5.1.2. Решение об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Приложением 2 </w:t>
      </w:r>
      <w:r>
        <w:rPr>
          <w:sz w:val="28"/>
          <w:szCs w:val="28"/>
        </w:rPr>
        <w:t>к Регламенту.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электронного документа, подписанного УКЭП уполномоченного должностного лица Администрации/МКУ. Дополнительн</w:t>
      </w:r>
      <w:r>
        <w:rPr>
          <w:sz w:val="28"/>
          <w:szCs w:val="28"/>
        </w:rPr>
        <w:t>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Администрации/МКУ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</w:t>
      </w:r>
      <w:r>
        <w:rPr>
          <w:sz w:val="28"/>
          <w:szCs w:val="28"/>
        </w:rPr>
        <w:t>, подписанного УКЭП уполномоченного должностного лица Администрации/МКУ.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предоставлении) Услуги,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</w:t>
      </w:r>
      <w:r>
        <w:rPr>
          <w:sz w:val="28"/>
          <w:szCs w:val="28"/>
        </w:rPr>
        <w:lastRenderedPageBreak/>
        <w:t>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:rsidR="00410BE1" w:rsidRDefault="00410BE1">
      <w:pPr>
        <w:spacing w:after="0" w:line="276" w:lineRule="auto"/>
        <w:ind w:left="0" w:firstLine="709"/>
        <w:rPr>
          <w:strike/>
          <w:sz w:val="28"/>
          <w:szCs w:val="28"/>
          <w:shd w:val="clear" w:color="auto" w:fill="FF00FF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максимальный срок предоставления Услуги </w:t>
      </w:r>
      <w:r>
        <w:rPr>
          <w:sz w:val="28"/>
          <w:szCs w:val="28"/>
        </w:rPr>
        <w:t>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действий (безде</w:t>
      </w:r>
      <w:r>
        <w:rPr>
          <w:sz w:val="28"/>
          <w:szCs w:val="28"/>
          <w:lang w:eastAsia="ru-RU"/>
        </w:rPr>
        <w:t xml:space="preserve">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/МКУ,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Администрации/МКУ</w:t>
      </w:r>
      <w:r>
        <w:rPr>
          <w:sz w:val="28"/>
          <w:szCs w:val="28"/>
          <w:lang w:eastAsia="ru-RU"/>
        </w:rPr>
        <w:t xml:space="preserve"> https://люберцы.рф,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</w:t>
      </w:r>
      <w:r>
        <w:rPr>
          <w:sz w:val="28"/>
          <w:szCs w:val="28"/>
          <w:lang w:eastAsia="ru-RU"/>
        </w:rPr>
        <w:t>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410BE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9B704A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>
        <w:rPr>
          <w:sz w:val="28"/>
          <w:szCs w:val="28"/>
        </w:rPr>
        <w:t>Исчерпывающий перечень документов, необходимых в соответствии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>
        <w:rPr>
          <w:sz w:val="28"/>
          <w:szCs w:val="28"/>
        </w:rPr>
        <w:t>законодательными и иными нормативными правовыми актами Российской</w:t>
      </w:r>
      <w:r>
        <w:rPr>
          <w:sz w:val="28"/>
          <w:szCs w:val="28"/>
        </w:rPr>
        <w:t> </w:t>
      </w:r>
      <w:r>
        <w:rPr>
          <w:sz w:val="28"/>
          <w:szCs w:val="28"/>
        </w:rPr>
        <w:t>Федерации, нормативными правовыми актами Московской области для</w:t>
      </w:r>
      <w:r>
        <w:rPr>
          <w:sz w:val="28"/>
          <w:szCs w:val="28"/>
        </w:rPr>
        <w:t> </w:t>
      </w:r>
      <w:r>
        <w:rPr>
          <w:sz w:val="28"/>
          <w:szCs w:val="28"/>
        </w:rPr>
        <w:t>предоставления Услуги, с разделением на документы и информацию, которые заявитель должен представить самостоятельно, и доку</w:t>
      </w:r>
      <w:r>
        <w:rPr>
          <w:sz w:val="28"/>
          <w:szCs w:val="28"/>
        </w:rPr>
        <w:t>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</w:t>
      </w:r>
      <w:r>
        <w:rPr>
          <w:sz w:val="28"/>
          <w:szCs w:val="28"/>
        </w:rPr>
        <w:t> </w:t>
      </w:r>
      <w:r>
        <w:rPr>
          <w:sz w:val="28"/>
          <w:szCs w:val="28"/>
        </w:rPr>
        <w:t>также способы подачи запроса и документов, необходимых для предоставления Услуги, и требо</w:t>
      </w:r>
      <w:r>
        <w:rPr>
          <w:sz w:val="28"/>
          <w:szCs w:val="28"/>
        </w:rPr>
        <w:t>вания к их представлению определяются для каждого варианта и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приводятся в их описании, которое содержится в разделе III </w:t>
      </w:r>
      <w:r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lastRenderedPageBreak/>
        <w:t>9. Исчерпывающий перечень оснований для отказа</w:t>
      </w: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9.2. Решение об отказе в приеме документ</w:t>
      </w:r>
      <w:r>
        <w:rPr>
          <w:sz w:val="28"/>
          <w:szCs w:val="28"/>
        </w:rPr>
        <w:t xml:space="preserve">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</w:t>
      </w:r>
      <w:r>
        <w:rPr>
          <w:sz w:val="28"/>
          <w:szCs w:val="28"/>
        </w:rPr>
        <w:t>х для предоставления Услуги, не препятствует повторному обращению заявителя в Администрацию/МКУ за предоставлением Услуги.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</w:t>
      </w:r>
      <w:r>
        <w:rPr>
          <w:b w:val="0"/>
          <w:bCs w:val="0"/>
          <w:sz w:val="28"/>
          <w:szCs w:val="28"/>
        </w:rPr>
        <w:t>слуги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410BE1" w:rsidRDefault="00410BE1">
      <w:pPr>
        <w:pStyle w:val="a0"/>
        <w:spacing w:after="0"/>
        <w:ind w:left="0" w:firstLine="709"/>
      </w:pP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</w:t>
      </w:r>
      <w:r>
        <w:rPr>
          <w:sz w:val="28"/>
          <w:szCs w:val="28"/>
        </w:rPr>
        <w:t xml:space="preserve"> в разделе III Регламента.</w:t>
      </w:r>
    </w:p>
    <w:p w:rsidR="00410BE1" w:rsidRDefault="00E8343D">
      <w:pPr>
        <w:pStyle w:val="TableContents"/>
        <w:spacing w:line="276" w:lineRule="auto"/>
        <w:ind w:firstLine="709"/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обратившись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Администрацию/МКУ </w:t>
      </w:r>
      <w:r>
        <w:rPr>
          <w:sz w:val="28"/>
          <w:szCs w:val="28"/>
        </w:rPr>
        <w:t>лично.</w:t>
      </w:r>
    </w:p>
    <w:p w:rsidR="00410BE1" w:rsidRDefault="00E8343D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</w:t>
      </w:r>
      <w:r>
        <w:rPr>
          <w:sz w:val="28"/>
          <w:szCs w:val="28"/>
        </w:rPr>
        <w:t>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обратившись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:rsidR="00410BE1" w:rsidRDefault="00E8343D">
      <w:pPr>
        <w:pStyle w:val="a0"/>
        <w:spacing w:after="0"/>
        <w:ind w:firstLine="709"/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препятствует повторному обращению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:rsidR="00410BE1" w:rsidRDefault="00410BE1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Размер платы, взимаемой с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заявителя</w:t>
      </w: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предоставлении Услуги, и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способы ее</w:t>
      </w:r>
      <w:r>
        <w:rPr>
          <w:b w:val="0"/>
          <w:bCs w:val="0"/>
          <w:sz w:val="28"/>
          <w:szCs w:val="28"/>
        </w:rPr>
        <w:t> </w:t>
      </w:r>
      <w:r>
        <w:rPr>
          <w:b w:val="0"/>
          <w:bCs w:val="0"/>
          <w:sz w:val="28"/>
          <w:szCs w:val="28"/>
        </w:rPr>
        <w:t>взимания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</w:t>
      </w:r>
      <w:r>
        <w:rPr>
          <w:sz w:val="28"/>
          <w:szCs w:val="28"/>
        </w:rPr>
        <w:t>захоронений и Методики расчета платы за предоставление места для создания семейного (родового) захоронения».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предоставление Услуги – Размер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</w:t>
      </w:r>
      <w:r>
        <w:rPr>
          <w:sz w:val="28"/>
          <w:szCs w:val="28"/>
        </w:rPr>
        <w:t>ой области в сфере погребения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11.2. Информация о размере платы, взимаемой с заяви</w:t>
      </w:r>
      <w:r>
        <w:rPr>
          <w:sz w:val="28"/>
          <w:szCs w:val="28"/>
        </w:rPr>
        <w:t xml:space="preserve">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.</w:t>
      </w: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</w:t>
      </w:r>
      <w:r>
        <w:rPr>
          <w:sz w:val="28"/>
          <w:szCs w:val="28"/>
        </w:rPr>
        <w:t>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</w:t>
      </w:r>
      <w:r>
        <w:rPr>
          <w:sz w:val="28"/>
          <w:szCs w:val="28"/>
        </w:rPr>
        <w:t>влении места для создания семейного (родового) захоронения.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</w:t>
      </w:r>
      <w:r>
        <w:rPr>
          <w:sz w:val="28"/>
          <w:szCs w:val="28"/>
        </w:rPr>
        <w:t>едоставление Услуги возвращается в порядке, установленном законодательством Российской Федерации.</w:t>
      </w:r>
    </w:p>
    <w:p w:rsidR="00410BE1" w:rsidRDefault="00E8343D">
      <w:pPr>
        <w:pStyle w:val="a0"/>
        <w:spacing w:after="0"/>
        <w:ind w:left="0" w:firstLine="709"/>
      </w:pPr>
      <w:r>
        <w:rPr>
          <w:color w:val="auto"/>
          <w:sz w:val="28"/>
          <w:szCs w:val="28"/>
        </w:rPr>
        <w:t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</w:t>
      </w:r>
      <w:r>
        <w:rPr>
          <w:color w:val="auto"/>
          <w:sz w:val="28"/>
          <w:szCs w:val="28"/>
        </w:rPr>
        <w:t xml:space="preserve"> вине 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Администрации/МКУ, </w:t>
      </w:r>
      <w:r>
        <w:rPr>
          <w:color w:val="auto"/>
          <w:sz w:val="28"/>
          <w:szCs w:val="28"/>
        </w:rPr>
        <w:t>плата с заявителя не взимается.</w:t>
      </w: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12.1. Максимальный срок ожидания в очереди при подаче заявителем запроса и пр</w:t>
      </w:r>
      <w:r>
        <w:rPr>
          <w:sz w:val="28"/>
          <w:szCs w:val="28"/>
        </w:rPr>
        <w:t>и получении результата предоставления Услуги не должен превышать 11 минут.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13.1. Срок регистрации запроса в Администрации</w:t>
      </w:r>
      <w:r>
        <w:rPr>
          <w:rStyle w:val="20"/>
          <w:b w:val="0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 xml:space="preserve"> в случае, если он подан: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дня⁠–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14.1.</w:t>
      </w:r>
      <w:r>
        <w:rPr>
          <w:sz w:val="28"/>
          <w:szCs w:val="28"/>
        </w:rPr>
        <w:t xml:space="preserve">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</w:t>
      </w:r>
      <w:r>
        <w:rPr>
          <w:sz w:val="28"/>
          <w:szCs w:val="28"/>
        </w:rPr>
        <w:t>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</w:t>
      </w:r>
      <w:r>
        <w:rPr>
          <w:sz w:val="28"/>
          <w:szCs w:val="28"/>
        </w:rPr>
        <w:t>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</w:t>
      </w:r>
      <w:r>
        <w:rPr>
          <w:sz w:val="28"/>
          <w:szCs w:val="28"/>
        </w:rPr>
        <w:t>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14.2. Требования к помещениям, в которых пред</w:t>
      </w:r>
      <w:r>
        <w:rPr>
          <w:sz w:val="28"/>
          <w:szCs w:val="28"/>
        </w:rPr>
        <w:t xml:space="preserve">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РПГУ.</w:t>
      </w: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15.1.</w:t>
      </w:r>
      <w:r>
        <w:rPr>
          <w:sz w:val="28"/>
          <w:szCs w:val="28"/>
        </w:rPr>
        <w:t xml:space="preserve">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15.1.1. Доступность электронных форм документов, необходимых для предоставления Услуги.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</w:t>
      </w:r>
      <w:r>
        <w:rPr>
          <w:sz w:val="28"/>
          <w:szCs w:val="28"/>
        </w:rPr>
        <w:t xml:space="preserve"> (отсутствие нарушений сроков предоставления Услуги).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410BE1" w:rsidRDefault="00410BE1">
      <w:pPr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</w:t>
      </w:r>
      <w:r>
        <w:rPr>
          <w:b w:val="0"/>
          <w:bCs w:val="0"/>
          <w:sz w:val="28"/>
          <w:szCs w:val="28"/>
        </w:rPr>
        <w:t>ставления Услуги в электронной форме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</w:t>
      </w:r>
      <w:r>
        <w:rPr>
          <w:sz w:val="28"/>
          <w:szCs w:val="28"/>
        </w:rPr>
        <w:t>У;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</w:t>
      </w:r>
      <w:r>
        <w:rPr>
          <w:sz w:val="28"/>
          <w:szCs w:val="28"/>
        </w:rPr>
        <w:t>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</w:t>
      </w:r>
      <w:r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</w:t>
      </w:r>
      <w:r>
        <w:rPr>
          <w:sz w:val="28"/>
          <w:szCs w:val="28"/>
        </w:rPr>
        <w:t>ерации № 1376.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Перечень МФЦ </w:t>
      </w:r>
      <w:r>
        <w:rPr>
          <w:sz w:val="28"/>
          <w:szCs w:val="28"/>
        </w:rPr>
        <w:t>Московской области размещен на РПГУ.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</w:t>
      </w:r>
      <w:r>
        <w:rPr>
          <w:sz w:val="28"/>
          <w:szCs w:val="28"/>
        </w:rPr>
        <w:t>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</w:t>
      </w:r>
      <w:r>
        <w:rPr>
          <w:sz w:val="28"/>
          <w:szCs w:val="28"/>
        </w:rPr>
        <w:t>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</w:t>
      </w:r>
      <w:r>
        <w:rPr>
          <w:sz w:val="28"/>
          <w:szCs w:val="28"/>
        </w:rPr>
        <w:t>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</w:t>
      </w:r>
      <w:r>
        <w:rPr>
          <w:sz w:val="28"/>
          <w:szCs w:val="28"/>
        </w:rPr>
        <w:t>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31.10.2018 № 792/37 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  <w:bookmarkStart w:id="16" w:name="_Hlk22122561_Копия_1"/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7216082"/>
      <w:bookmarkStart w:id="18" w:name="_Toc125717106"/>
      <w:bookmarkEnd w:id="17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:rsidR="00410BE1" w:rsidRDefault="00E8343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410BE1" w:rsidRPr="009B704A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410BE1" w:rsidRDefault="00410BE1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410BE1" w:rsidRDefault="00E8343D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:rsidR="00410BE1" w:rsidRDefault="00E8343D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</w:t>
      </w:r>
      <w:r>
        <w:rPr>
          <w:sz w:val="28"/>
          <w:szCs w:val="28"/>
        </w:rPr>
        <w:t>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17.2.1. Заявитель пр</w:t>
      </w:r>
      <w:r>
        <w:rPr>
          <w:sz w:val="28"/>
          <w:szCs w:val="28"/>
        </w:rPr>
        <w:t>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обращается в Администрацию</w:t>
      </w:r>
      <w:r>
        <w:rPr>
          <w:rStyle w:val="20"/>
          <w:b w:val="0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</w:t>
      </w:r>
      <w:r>
        <w:rPr>
          <w:sz w:val="28"/>
          <w:szCs w:val="28"/>
        </w:rPr>
        <w:t>ором содержится указание на их описание.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/МКУ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документы.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Администрация/МКУ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</w:t>
      </w:r>
      <w:r>
        <w:rPr>
          <w:sz w:val="28"/>
          <w:szCs w:val="28"/>
        </w:rPr>
        <w:t xml:space="preserve"> в Администрацию/МКУ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случае отсутствия оснований для удовлетворени</w:t>
      </w:r>
      <w:r>
        <w:rPr>
          <w:sz w:val="28"/>
          <w:szCs w:val="28"/>
        </w:rPr>
        <w:t>я заявления о необходимости исправления опечаток и ошибок Администрация/МКУ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</w:t>
      </w:r>
      <w:r>
        <w:rPr>
          <w:sz w:val="28"/>
          <w:szCs w:val="28"/>
        </w:rPr>
        <w:t>я) в срок, не превышающий 1 (одного) рабочего дня со дня регистрации такого заявления.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17.2.2. Администрация/МКУ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</w:t>
      </w:r>
      <w:r>
        <w:rPr>
          <w:sz w:val="28"/>
          <w:szCs w:val="28"/>
        </w:rPr>
        <w:t>явителю результат предоставления Услуги при личном обращении в Администрацию/МКУ, по электронной почте в срок, не превышающий 1 (одного) рабочего дня со дня обнаружения таких опечаток и ошибок.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</w:t>
      </w:r>
      <w:r>
        <w:rPr>
          <w:sz w:val="28"/>
          <w:szCs w:val="28"/>
        </w:rPr>
        <w:t>доставления Услуги, не предусмотрена.</w:t>
      </w: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8"/>
      <w:bookmarkEnd w:id="19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18.2. Профилирование заявителя осуществляется по</w:t>
      </w:r>
      <w:r>
        <w:rPr>
          <w:sz w:val="28"/>
          <w:szCs w:val="28"/>
        </w:rPr>
        <w:t>средством РПГУ, опроса в Администрации/МКУ (в зависимости от способов подачи запроса, установленных Регламентом).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</w:t>
      </w:r>
      <w:r>
        <w:rPr>
          <w:sz w:val="28"/>
          <w:szCs w:val="28"/>
        </w:rPr>
        <w:t>х соответствует одному варианту.</w:t>
      </w:r>
    </w:p>
    <w:p w:rsidR="00410BE1" w:rsidRPr="009B704A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варианта 1, 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  <w:bookmarkStart w:id="20" w:name="__DdeLink__6048_2857491986"/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 Результатом предоставления Услуги является: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</w:t>
      </w:r>
      <w:r>
        <w:rPr>
          <w:sz w:val="28"/>
          <w:szCs w:val="28"/>
        </w:rPr>
        <w:t>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19.1.2. Срок предоставления Услуги составляет 5 (пять) рабочих дней со дня регистрации запроса в Администрации/МКУ.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(в случае нар</w:t>
      </w:r>
      <w:r>
        <w:rPr>
          <w:sz w:val="28"/>
          <w:szCs w:val="28"/>
        </w:rPr>
        <w:t>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в Администрации/МКУ, в том числе в случае, если запрос подан заявителем посредством РПГУ, лично</w:t>
      </w:r>
      <w:r>
        <w:rPr>
          <w:sz w:val="28"/>
          <w:szCs w:val="28"/>
        </w:rPr>
        <w:t>го обращения в Администрацию/МКУ.</w:t>
      </w:r>
      <w:bookmarkStart w:id="21" w:name="_anchor_96_Копия_1"/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</w:t>
      </w:r>
      <w:r>
        <w:rPr>
          <w:sz w:val="28"/>
          <w:szCs w:val="28"/>
        </w:rPr>
        <w:t>нту.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</w:t>
      </w:r>
      <w:r>
        <w:rPr>
          <w:sz w:val="28"/>
          <w:szCs w:val="28"/>
        </w:rPr>
        <w:t>умент), подтверждающего полномочия представителя заявителя;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19.1.3.3. Копия </w:t>
      </w:r>
      <w:r>
        <w:rPr>
          <w:sz w:val="28"/>
          <w:szCs w:val="28"/>
        </w:rPr>
        <w:t>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нормативными правовыми </w:t>
      </w:r>
      <w:r>
        <w:rPr>
          <w:sz w:val="28"/>
          <w:szCs w:val="28"/>
        </w:rPr>
        <w:t>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</w:t>
      </w:r>
      <w:r>
        <w:rPr>
          <w:sz w:val="28"/>
          <w:szCs w:val="28"/>
        </w:rPr>
        <w:t>ведения), подтверждающий факт внесения платы за предоставление места для создания семейного (родового) захоронения.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Администрацию/МКУ</w:t>
      </w:r>
      <w:r>
        <w:rPr>
          <w:sz w:val="28"/>
          <w:szCs w:val="28"/>
        </w:rPr>
        <w:t xml:space="preserve">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</w:t>
      </w:r>
      <w:r>
        <w:rPr>
          <w:sz w:val="28"/>
          <w:szCs w:val="28"/>
        </w:rPr>
        <w:t>ления Услуги: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19.1.5.3. докуме</w:t>
      </w:r>
      <w:r>
        <w:rPr>
          <w:sz w:val="28"/>
          <w:szCs w:val="28"/>
        </w:rPr>
        <w:t>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19.1.5.4. несоответствие категории заявителя кругу лиц, указанных в подразделах 2, 17 Регламента;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</w:t>
      </w:r>
      <w:r>
        <w:rPr>
          <w:sz w:val="28"/>
          <w:szCs w:val="28"/>
        </w:rPr>
        <w:t>яет в полном объеме использовать информацию и сведения, содержащиеся в документах для предоставления Услуги;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19.1.5.7. некорректное заполнение обязательных полей в форме запроса, в том числе интерактивного запроса на РПГУ (отсутстви</w:t>
      </w:r>
      <w:r>
        <w:rPr>
          <w:sz w:val="28"/>
          <w:szCs w:val="28"/>
        </w:rPr>
        <w:t>е заполнения, недостоверное, неполное либо неправильное, несоответствующее требованиям, установленным Регламентом);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объеме прочитать текст</w:t>
      </w:r>
      <w:r>
        <w:rPr>
          <w:sz w:val="28"/>
          <w:szCs w:val="28"/>
        </w:rPr>
        <w:t xml:space="preserve"> документа и (или) распознать реквизиты документа;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</w:t>
      </w:r>
      <w:r>
        <w:rPr>
          <w:sz w:val="28"/>
          <w:szCs w:val="28"/>
        </w:rPr>
        <w:t>нтересы заявителя;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Основания </w:t>
      </w:r>
      <w:r>
        <w:rPr>
          <w:sz w:val="28"/>
          <w:szCs w:val="28"/>
        </w:rPr>
        <w:t>для приостановления предоставления Услуги отсутствуют.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</w:t>
      </w:r>
      <w:r>
        <w:rPr>
          <w:sz w:val="28"/>
          <w:szCs w:val="28"/>
        </w:rPr>
        <w:t>го) захоронения;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</w:t>
      </w:r>
      <w:r>
        <w:rPr>
          <w:sz w:val="28"/>
          <w:szCs w:val="28"/>
        </w:rPr>
        <w:t>ого) захоронения;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spacing w:after="0" w:line="276" w:lineRule="auto"/>
        <w:ind w:left="0" w:firstLine="709"/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</w:t>
      </w:r>
      <w:r>
        <w:rPr>
          <w:sz w:val="28"/>
          <w:szCs w:val="28"/>
        </w:rPr>
        <w:t>ур (действий) предоставления Услуги: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принятие решения о предоставлении (об отказе в предоставлении) Услуги;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</w:t>
      </w:r>
      <w:r>
        <w:rPr>
          <w:sz w:val="28"/>
          <w:szCs w:val="28"/>
        </w:rPr>
        <w:t>едоставление результата предоставления Услуги.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</w:t>
      </w:r>
      <w:r>
        <w:rPr>
          <w:sz w:val="28"/>
          <w:szCs w:val="28"/>
        </w:rPr>
        <w:t>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</w:t>
      </w:r>
      <w:r>
        <w:rPr>
          <w:sz w:val="28"/>
          <w:szCs w:val="28"/>
        </w:rPr>
        <w:t xml:space="preserve">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требованиям законодательства Российской Федерации,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</w:t>
      </w:r>
      <w:r>
        <w:rPr>
          <w:sz w:val="28"/>
          <w:szCs w:val="28"/>
        </w:rPr>
        <w:t>обами: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⁠⁠в Администрацию/МКУ лично. 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При авторизации посредством подтвержденной учетной записи</w:t>
      </w:r>
      <w:r>
        <w:rPr>
          <w:sz w:val="28"/>
          <w:szCs w:val="28"/>
        </w:rPr>
        <w:t xml:space="preserve">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Администрацию/МКУ лично, должностное лицо, муниципальный служащий, работник Администрации/должн</w:t>
      </w:r>
      <w:r>
        <w:rPr>
          <w:sz w:val="28"/>
          <w:szCs w:val="28"/>
        </w:rPr>
        <w:t>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Администрации/МКУ должностн</w:t>
      </w:r>
      <w:r>
        <w:rPr>
          <w:sz w:val="28"/>
          <w:szCs w:val="28"/>
        </w:rPr>
        <w:t xml:space="preserve">ым лицом, муниципальным служащим, работником Администрации/должностным лицом, работником МКУ с указанных документов </w:t>
      </w:r>
      <w:r>
        <w:rPr>
          <w:sz w:val="28"/>
          <w:szCs w:val="28"/>
        </w:rPr>
        <w:lastRenderedPageBreak/>
        <w:t>снимается копия, которая заверяется подписью (печатью Администрации/МКУ) (при необходимости).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</w:t>
      </w:r>
      <w:r>
        <w:rPr>
          <w:sz w:val="28"/>
          <w:szCs w:val="28"/>
        </w:rPr>
        <w:t>тник Администрации либо должностное лицо, работник МКУ, уполномоченное(ый)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</w:t>
      </w:r>
      <w:r>
        <w:rPr>
          <w:sz w:val="28"/>
          <w:szCs w:val="28"/>
        </w:rPr>
        <w:t>ых подпунктом 19.1.5 пункта 19.1 Регламента. При наличии таких оснований должностное лицо, муниципальный служащий, работник Администрации либо должностное лицо, работник МКУ формирует решение об отказе в приеме документов, необходимых для предоставления Ус</w:t>
      </w:r>
      <w:r>
        <w:rPr>
          <w:sz w:val="28"/>
          <w:szCs w:val="28"/>
        </w:rPr>
        <w:t xml:space="preserve">луги, по форме согласно Приложению 4 к Регламенту. 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решение об отказе в приеме документов подписывается УКЭП уполномоченного должностного лица Администрации/МКУ и направляется заявителю в личный кабинет на РПГУ в де</w:t>
      </w:r>
      <w:r>
        <w:rPr>
          <w:sz w:val="28"/>
          <w:szCs w:val="28"/>
        </w:rPr>
        <w:t xml:space="preserve">нь его подписания. 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 Администрацию/МКУ указанное решение подписывается УКЭП уполномоченного должностного лица Администрации/МКУ и в срок не позднее 30 минут с момента получения от заявителя (представителя заявителя) документо</w:t>
      </w:r>
      <w:r>
        <w:rPr>
          <w:sz w:val="28"/>
          <w:szCs w:val="28"/>
        </w:rPr>
        <w:t>в, выдается заявителю в форме электронного документа, распечатанного на бумажном носителе.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</w:t>
      </w:r>
      <w:r>
        <w:rPr>
          <w:sz w:val="28"/>
          <w:szCs w:val="28"/>
        </w:rPr>
        <w:t>должностное лицо, муниципальный служащий, работник Администрации либо должностное лицо, работник МКУ, осуществляет регистрацию запроса.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</w:t>
      </w:r>
      <w:r>
        <w:rPr>
          <w:sz w:val="28"/>
          <w:szCs w:val="28"/>
        </w:rPr>
        <w:t>вляется Администрация, МКУ, ВИС, РПГУ.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работник Администрации/должностное лицо, ра</w:t>
      </w:r>
      <w:r>
        <w:rPr>
          <w:sz w:val="28"/>
          <w:szCs w:val="28"/>
        </w:rPr>
        <w:t>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</w:t>
      </w:r>
      <w:r>
        <w:rPr>
          <w:sz w:val="28"/>
          <w:szCs w:val="28"/>
        </w:rPr>
        <w:t>льством Московской области.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Должностное лицо, муниципальный служащий, работник Администрации либо 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</w:t>
      </w:r>
      <w:r>
        <w:rPr>
          <w:sz w:val="28"/>
          <w:szCs w:val="28"/>
        </w:rPr>
        <w:t>Приложению 7 к Регламенту.</w:t>
      </w:r>
    </w:p>
    <w:p w:rsidR="00410BE1" w:rsidRDefault="00E8343D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</w:t>
      </w:r>
      <w:r>
        <w:rPr>
          <w:sz w:val="28"/>
          <w:szCs w:val="28"/>
        </w:rPr>
        <w:t>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Администрации/уполномоченного д</w:t>
      </w:r>
      <w:r>
        <w:rPr>
          <w:sz w:val="28"/>
          <w:szCs w:val="28"/>
        </w:rPr>
        <w:t>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</w:t>
      </w:r>
      <w:r>
        <w:rPr>
          <w:sz w:val="28"/>
          <w:szCs w:val="28"/>
        </w:rPr>
        <w:t>тавлении Услуги подписывается УКЭП уполномоченного должностного лица Администрации/уполномоченного должностного лица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муниципальный служащий, работник Администрации/должностное лицо, работник МКУ дополнительно направляет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запросе,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МКУ.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подачи заявления об отзыве запроса.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отзыва запроса должностное лицо, работник Администрации либо должностное лицо, работник МКУ формируе</w:t>
      </w:r>
      <w:r>
        <w:rPr>
          <w:sz w:val="28"/>
          <w:szCs w:val="28"/>
        </w:rPr>
        <w:t>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</w:t>
      </w:r>
      <w:r>
        <w:rPr>
          <w:sz w:val="28"/>
          <w:szCs w:val="28"/>
        </w:rPr>
        <w:t>ация, МКУ.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ГИС ГМП. Наименование вида сведений (сервиса, витрины данных): сведен</w:t>
      </w:r>
      <w:r>
        <w:rPr>
          <w:sz w:val="28"/>
          <w:szCs w:val="28"/>
        </w:rPr>
        <w:t>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Местом </w:t>
      </w:r>
      <w:r>
        <w:rPr>
          <w:sz w:val="28"/>
          <w:szCs w:val="28"/>
        </w:rPr>
        <w:t>выполнения административного действия (процедуры) является ВИС, Администрация, МКУ.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Проверка поступления от</w:t>
      </w:r>
      <w:r>
        <w:rPr>
          <w:sz w:val="28"/>
          <w:szCs w:val="28"/>
        </w:rPr>
        <w:t>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</w:t>
      </w:r>
      <w:r>
        <w:rPr>
          <w:sz w:val="28"/>
          <w:szCs w:val="28"/>
        </w:rPr>
        <w:t>ешения о предоставлении (об отказе в предоставлении) Услуги.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МКУ.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</w:t>
      </w:r>
      <w:r>
        <w:rPr>
          <w:sz w:val="28"/>
          <w:szCs w:val="28"/>
        </w:rPr>
        <w:t>а днем поступления в Администрацию/МКУ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</w:t>
      </w:r>
      <w:r>
        <w:rPr>
          <w:sz w:val="28"/>
          <w:szCs w:val="28"/>
        </w:rPr>
        <w:t>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муниципальный служащий, работник Администрации/МКУ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</w:t>
      </w:r>
      <w:r>
        <w:rPr>
          <w:sz w:val="28"/>
          <w:szCs w:val="28"/>
        </w:rPr>
        <w:t xml:space="preserve">омплекта документов, исходя </w:t>
      </w:r>
      <w:r>
        <w:rPr>
          <w:sz w:val="28"/>
          <w:szCs w:val="28"/>
        </w:rPr>
        <w:lastRenderedPageBreak/>
        <w:t>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 результата </w:t>
      </w:r>
      <w:r>
        <w:rPr>
          <w:sz w:val="28"/>
          <w:szCs w:val="28"/>
        </w:rPr>
        <w:t>предоставления Услуги.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</w:t>
      </w:r>
      <w:r>
        <w:rPr>
          <w:sz w:val="28"/>
          <w:szCs w:val="28"/>
        </w:rPr>
        <w:t xml:space="preserve">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поступления в Администрацию/МКУ информации из ГИС ГМП о внесении платы за предоставление места для создания семейного (родового) захоронения (в случае вынесения решения о п</w:t>
      </w:r>
      <w:r>
        <w:rPr>
          <w:sz w:val="28"/>
          <w:szCs w:val="28"/>
        </w:rPr>
        <w:t>редоставления Услуги).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(в случае вынесения решения об отказе в предоставлении Услуги).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</w:t>
      </w:r>
      <w:r>
        <w:rPr>
          <w:sz w:val="28"/>
          <w:szCs w:val="28"/>
        </w:rPr>
        <w:t>, муниципальный служащий, работник Администрации/должностное лицо, работник МКУ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УКЭП уполномоченного должностного лица Администрации/уполномоченного должностного лица М</w:t>
      </w:r>
      <w:r>
        <w:rPr>
          <w:sz w:val="28"/>
          <w:szCs w:val="28"/>
        </w:rPr>
        <w:t>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Дополнительно заявителю обесп</w:t>
      </w:r>
      <w:r>
        <w:rPr>
          <w:sz w:val="28"/>
          <w:szCs w:val="28"/>
        </w:rPr>
        <w:t>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</w:t>
      </w:r>
      <w:r>
        <w:rPr>
          <w:sz w:val="28"/>
          <w:szCs w:val="28"/>
        </w:rPr>
        <w:t>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</w:t>
      </w:r>
      <w:r>
        <w:rPr>
          <w:sz w:val="28"/>
          <w:szCs w:val="28"/>
        </w:rPr>
        <w:t>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Администрации/МКУ лично.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</w:t>
      </w:r>
      <w:r>
        <w:rPr>
          <w:sz w:val="28"/>
          <w:szCs w:val="28"/>
        </w:rPr>
        <w:t>йствия (процедуры) является ВИС, МКУ, Администрация.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выдаче результата </w:t>
      </w:r>
      <w:r>
        <w:rPr>
          <w:sz w:val="28"/>
          <w:szCs w:val="28"/>
        </w:rPr>
        <w:t>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Должностное лицо, муниципальный служащий, работник Администрации/должностное лицо, работник МКУ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выдаче результата предоставления Услуги проверяет документы, удостоверяющие </w:t>
      </w:r>
      <w:r>
        <w:rPr>
          <w:sz w:val="28"/>
          <w:szCs w:val="28"/>
        </w:rPr>
        <w:t>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После установления личности заявителя (пр</w:t>
      </w:r>
      <w:r>
        <w:rPr>
          <w:sz w:val="28"/>
          <w:szCs w:val="28"/>
        </w:rPr>
        <w:t>едставителя заявителя) должностное лицо, муниципальный служащий, работник Администрации/должностное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</w:t>
      </w:r>
      <w:r>
        <w:rPr>
          <w:sz w:val="28"/>
          <w:szCs w:val="28"/>
        </w:rPr>
        <w:t>нного документа, заверенного подписью уполномоченного должностного лица Администрации/уполномоченного должностного лица МКУ.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</w:t>
      </w:r>
      <w:r>
        <w:rPr>
          <w:sz w:val="28"/>
          <w:szCs w:val="28"/>
        </w:rPr>
        <w:t>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:rsidR="00410BE1" w:rsidRDefault="00E8343D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Сро</w:t>
      </w:r>
      <w:r>
        <w:rPr>
          <w:sz w:val="28"/>
          <w:szCs w:val="28"/>
        </w:rPr>
        <w:t xml:space="preserve">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принятия решения Администрацией/МКУ.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позднее 1 (одного) рабочего дня, </w:t>
      </w:r>
      <w:r>
        <w:rPr>
          <w:sz w:val="28"/>
          <w:szCs w:val="28"/>
        </w:rPr>
        <w:lastRenderedPageBreak/>
        <w:t>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указанного решения, должностным лицом, муниципальным служащим, работником Администрации/должностным лицом работником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подписывается УКЭП уполномоченного должностного лица </w:t>
      </w:r>
      <w:r>
        <w:rPr>
          <w:sz w:val="28"/>
          <w:szCs w:val="28"/>
        </w:rPr>
        <w:t>Администрации/уполномоченного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:rsidR="00410BE1" w:rsidRDefault="00E8343D">
      <w:pPr>
        <w:pStyle w:val="TableContents"/>
        <w:spacing w:line="276" w:lineRule="auto"/>
        <w:ind w:firstLine="709"/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</w:t>
      </w:r>
      <w:r>
        <w:rPr>
          <w:sz w:val="28"/>
          <w:szCs w:val="28"/>
        </w:rPr>
        <w:t>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подачи запроса заявителем (представителем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подписывается УКЭП уполномоченного должностного лица </w:t>
      </w:r>
      <w:r>
        <w:rPr>
          <w:sz w:val="28"/>
          <w:szCs w:val="28"/>
        </w:rPr>
        <w:t>Администрации/уполномоченного работника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личного обращения заявителя (представителя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</w:t>
      </w:r>
      <w:r>
        <w:rPr>
          <w:sz w:val="28"/>
          <w:szCs w:val="28"/>
        </w:rPr>
        <w:t xml:space="preserve">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должностное лицо, муниципальный служащий, работник Администрации/должностное лицо, работник МКУ,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</w:t>
      </w:r>
      <w:r>
        <w:rPr>
          <w:sz w:val="28"/>
          <w:szCs w:val="28"/>
        </w:rPr>
        <w:t>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</w:t>
      </w:r>
      <w:r>
        <w:rPr>
          <w:sz w:val="28"/>
          <w:szCs w:val="28"/>
        </w:rPr>
        <w:t>служащий, работник Администрации/должностное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</w:t>
      </w:r>
      <w:r>
        <w:rPr>
          <w:sz w:val="28"/>
          <w:szCs w:val="28"/>
        </w:rPr>
        <w:t>ого лица Администрации/уполномоченного должностного лица МКУ.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:rsidR="00410BE1" w:rsidRDefault="00E8343D">
      <w:pPr>
        <w:pStyle w:val="TableContents"/>
        <w:spacing w:after="0" w:line="276" w:lineRule="auto"/>
        <w:ind w:left="0" w:firstLine="709"/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заявлении адреса электронной почты удостоверение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_Toc125717110_Копия_1"/>
      <w:bookmarkStart w:id="23" w:name="Par372_Копия_1"/>
      <w:bookmarkEnd w:id="22"/>
      <w:bookmarkEnd w:id="2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 xml:space="preserve">. Формы контроля за исполнением </w:t>
      </w:r>
      <w:r>
        <w:rPr>
          <w:b w:val="0"/>
          <w:bCs w:val="0"/>
          <w:sz w:val="28"/>
          <w:szCs w:val="28"/>
        </w:rPr>
        <w:t>Регламента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jc w:val="center"/>
      </w:pPr>
      <w:r w:rsidRPr="009B704A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исполнением ответственными </w:t>
      </w:r>
      <w:r>
        <w:rPr>
          <w:sz w:val="28"/>
          <w:szCs w:val="28"/>
        </w:rPr>
        <w:t>должностными лицами Администрации/МКУ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:rsidR="00410BE1" w:rsidRDefault="00410BE1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Текущ</w:t>
      </w:r>
      <w:r>
        <w:rPr>
          <w:sz w:val="28"/>
          <w:szCs w:val="28"/>
        </w:rPr>
        <w:t>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Администрации/МКУ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 Федерации, нормативных правовых актов Московской 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</w:t>
      </w:r>
      <w:r>
        <w:rPr>
          <w:sz w:val="28"/>
          <w:szCs w:val="28"/>
        </w:rPr>
        <w:t>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организационно-распорядительным актом Администрации/МКУ.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являются: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Независимость.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Тщательность.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должностное лицо Администрации/МКУ,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находится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должностного лица Администрации/МКУ, участвующего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Должностные лица Администрации/МКУ, осуществляющие текущий кон</w:t>
      </w:r>
      <w:r>
        <w:rPr>
          <w:sz w:val="28"/>
          <w:szCs w:val="28"/>
        </w:rPr>
        <w:t>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Тщательность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sz w:val="28"/>
          <w:szCs w:val="28"/>
        </w:rPr>
        <w:t>Администрации/МКУ обязанностей, предусмотренных настоящим подразделом.</w:t>
      </w:r>
    </w:p>
    <w:p w:rsidR="00410BE1" w:rsidRDefault="00410BE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</w:t>
      </w:r>
      <w:r>
        <w:rPr>
          <w:b w:val="0"/>
          <w:bCs w:val="0"/>
          <w:sz w:val="28"/>
          <w:szCs w:val="28"/>
        </w:rPr>
        <w:t>авления Услуги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</w:t>
      </w:r>
      <w:r>
        <w:rPr>
          <w:sz w:val="28"/>
          <w:szCs w:val="28"/>
        </w:rPr>
        <w:t>организационно-распорядительным актом Администрации/МКУ.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 нарушений исполнения положений законодательства Российской Федерации, включая положения Регламента,</w:t>
      </w:r>
      <w:r>
        <w:rPr>
          <w:sz w:val="28"/>
          <w:szCs w:val="28"/>
        </w:rPr>
        <w:t xml:space="preserve"> Администрацией/МКУ 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Администрации/МКУ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ходе 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410BE1" w:rsidRDefault="00410BE1">
      <w:pPr>
        <w:pStyle w:val="a0"/>
        <w:spacing w:after="0"/>
        <w:ind w:left="0" w:firstLine="709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Должностным лицом Администрации/МКУ,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 порядка предоставления Услуги, является руководитель структурного подразделения Администрации/МКУ, непосредственно предоставляющ</w:t>
      </w:r>
      <w:r>
        <w:rPr>
          <w:sz w:val="28"/>
          <w:szCs w:val="28"/>
        </w:rPr>
        <w:t>его Услугу.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проведенных мониторинга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проверок,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выявления неправомерных решений, действий (бездействия) должностных лиц Администрации/МКУ,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фактов нарушения прав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законных интересов заявителей, должностные лица Администрации</w:t>
      </w:r>
      <w:r>
        <w:rPr>
          <w:sz w:val="28"/>
          <w:szCs w:val="28"/>
        </w:rPr>
        <w:t>/МКУ несут ответственность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t>23. Положения, характеризующие требования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 порядку и формам контроля</w:t>
      </w: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 том числе со стороны граждан,</w:t>
      </w: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23.1.</w:t>
      </w:r>
      <w:r>
        <w:rPr>
          <w:sz w:val="28"/>
          <w:szCs w:val="28"/>
        </w:rPr>
        <w:t>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</w:t>
      </w:r>
      <w:r>
        <w:rPr>
          <w:sz w:val="28"/>
          <w:szCs w:val="28"/>
        </w:rPr>
        <w:t xml:space="preserve">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23.3. Гражда</w:t>
      </w:r>
      <w:r>
        <w:rPr>
          <w:sz w:val="28"/>
          <w:szCs w:val="28"/>
        </w:rPr>
        <w:t>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</w:t>
      </w:r>
      <w:r>
        <w:rPr>
          <w:sz w:val="28"/>
          <w:szCs w:val="28"/>
        </w:rPr>
        <w:t>ения о нарушениях должностными лицами Администрации/МКУ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</w:t>
      </w:r>
      <w:r>
        <w:rPr>
          <w:sz w:val="28"/>
          <w:szCs w:val="28"/>
        </w:rPr>
        <w:t>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Администрацию/МКУ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должно</w:t>
      </w:r>
      <w:r>
        <w:rPr>
          <w:sz w:val="28"/>
          <w:szCs w:val="28"/>
        </w:rPr>
        <w:t xml:space="preserve">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</w:t>
      </w:r>
      <w:r>
        <w:rPr>
          <w:rStyle w:val="20"/>
          <w:b w:val="0"/>
          <w:sz w:val="28"/>
          <w:szCs w:val="28"/>
          <w:lang w:eastAsia="en-US" w:bidi="ar-SA"/>
        </w:rPr>
        <w:t>дминистрации/МКУ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410BE1" w:rsidRDefault="00410BE1">
      <w:pPr>
        <w:spacing w:after="0" w:line="276" w:lineRule="auto"/>
        <w:ind w:left="0" w:firstLine="709"/>
        <w:rPr>
          <w:sz w:val="28"/>
          <w:szCs w:val="28"/>
        </w:rPr>
      </w:pPr>
    </w:p>
    <w:p w:rsidR="00410BE1" w:rsidRDefault="00E8343D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</w:t>
      </w:r>
      <w:r>
        <w:rPr>
          <w:b w:val="0"/>
          <w:bCs w:val="0"/>
          <w:sz w:val="28"/>
          <w:szCs w:val="28"/>
        </w:rPr>
        <w:t>Досудебный</w:t>
      </w:r>
      <w:r>
        <w:rPr>
          <w:b w:val="0"/>
          <w:bCs w:val="0"/>
          <w:sz w:val="28"/>
          <w:szCs w:val="28"/>
        </w:rPr>
        <w:t xml:space="preserve">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Администрации/МКУ, МФЦ, а также</w:t>
      </w:r>
    </w:p>
    <w:p w:rsidR="00410BE1" w:rsidRDefault="00E8343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6"/>
      <w:bookmarkEnd w:id="26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орядке досудебного (внесудебного) обжалования решений и действий (бездействия) Администрации/МКУ,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7" w:name="_anchor_96"/>
      <w:bookmarkStart w:id="28" w:name="_Toc125717117"/>
      <w:bookmarkEnd w:id="27"/>
      <w:bookmarkEnd w:id="28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</w:t>
      </w:r>
      <w:r>
        <w:rPr>
          <w:b w:val="0"/>
          <w:bCs w:val="0"/>
          <w:sz w:val="28"/>
          <w:szCs w:val="28"/>
        </w:rPr>
        <w:t>ы</w:t>
      </w:r>
    </w:p>
    <w:p w:rsidR="00410BE1" w:rsidRDefault="00410BE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25.1. </w:t>
      </w:r>
      <w:r>
        <w:rPr>
          <w:sz w:val="28"/>
          <w:szCs w:val="28"/>
          <w:lang w:eastAsia="ar-SA"/>
        </w:rPr>
        <w:t>Досудебное (</w:t>
      </w:r>
      <w:r>
        <w:rPr>
          <w:sz w:val="28"/>
          <w:szCs w:val="28"/>
        </w:rPr>
        <w:t>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0"/>
          <w:b w:val="0"/>
          <w:sz w:val="28"/>
          <w:szCs w:val="28"/>
          <w:lang w:eastAsia="en-US" w:bidi="ar-SA"/>
        </w:rPr>
        <w:t>/МКУ,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</w:t>
      </w:r>
      <w:r>
        <w:rPr>
          <w:sz w:val="28"/>
          <w:szCs w:val="28"/>
        </w:rPr>
        <w:t xml:space="preserve">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</w:t>
      </w:r>
      <w:r>
        <w:rPr>
          <w:sz w:val="28"/>
          <w:szCs w:val="28"/>
          <w:lang w:eastAsia="ar-SA"/>
        </w:rPr>
        <w:t>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</w:t>
      </w:r>
      <w:r>
        <w:rPr>
          <w:sz w:val="28"/>
          <w:szCs w:val="28"/>
        </w:rPr>
        <w:t>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</w:t>
      </w:r>
      <w:r>
        <w:rPr>
          <w:sz w:val="28"/>
          <w:szCs w:val="28"/>
        </w:rPr>
        <w:t>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Администрацию/МКУ,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</w:t>
      </w:r>
      <w:r>
        <w:rPr>
          <w:sz w:val="28"/>
          <w:szCs w:val="28"/>
        </w:rPr>
        <w:t>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</w:t>
      </w:r>
      <w:r>
        <w:rPr>
          <w:sz w:val="28"/>
          <w:szCs w:val="28"/>
        </w:rPr>
        <w:t>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Администрации/МКУ, МФЦ, Учредителя МФЦ</w:t>
      </w:r>
      <w:r>
        <w:rPr>
          <w:sz w:val="28"/>
          <w:szCs w:val="28"/>
        </w:rPr>
        <w:t xml:space="preserve"> в сети Интернет.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25.4.3.</w:t>
      </w:r>
      <w:r>
        <w:rPr>
          <w:sz w:val="28"/>
          <w:szCs w:val="28"/>
        </w:rPr>
        <w:t> ЕПГУ, РПГУ, за исключением жалоб на решения и действия (бездействие) МФЦ и их работников.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</w:t>
      </w:r>
      <w:r>
        <w:rPr>
          <w:sz w:val="28"/>
          <w:szCs w:val="28"/>
        </w:rPr>
        <w:t>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Администрацию/МКУ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</w:t>
      </w:r>
      <w:r>
        <w:rPr>
          <w:sz w:val="28"/>
          <w:szCs w:val="28"/>
        </w:rPr>
        <w:t xml:space="preserve">гистрации, если более короткие сроки рассмотрения жалобы </w:t>
      </w:r>
      <w:r>
        <w:rPr>
          <w:sz w:val="28"/>
          <w:szCs w:val="28"/>
        </w:rPr>
        <w:lastRenderedPageBreak/>
        <w:t>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Администрацией/МКУ, МФЦ, Учредителем МФЦ</w:t>
      </w:r>
      <w:r>
        <w:rPr>
          <w:sz w:val="28"/>
          <w:szCs w:val="28"/>
        </w:rPr>
        <w:t>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Администрации/МКУ,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</w:t>
      </w:r>
      <w:r>
        <w:rPr>
          <w:sz w:val="28"/>
          <w:szCs w:val="28"/>
        </w:rPr>
        <w:t xml:space="preserve">жалобы принимается одно из следующих решений: 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</w:t>
      </w:r>
      <w:r>
        <w:rPr>
          <w:sz w:val="28"/>
          <w:szCs w:val="28"/>
        </w:rPr>
        <w:t>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410BE1" w:rsidRDefault="00E834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Администрация/МКУ</w:t>
      </w:r>
      <w:r>
        <w:rPr>
          <w:sz w:val="28"/>
          <w:szCs w:val="28"/>
          <w:lang w:eastAsia="ar-SA"/>
        </w:rPr>
        <w:t xml:space="preserve">, МФЦ, Учредитель </w:t>
      </w:r>
      <w:r>
        <w:rPr>
          <w:sz w:val="28"/>
          <w:szCs w:val="28"/>
          <w:lang w:eastAsia="ar-SA"/>
        </w:rPr>
        <w:t>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</w:t>
      </w:r>
      <w:r>
        <w:rPr>
          <w:sz w:val="28"/>
          <w:szCs w:val="28"/>
        </w:rPr>
        <w:t>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Администрацией/МКУ,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</w:t>
      </w:r>
      <w:r>
        <w:rPr>
          <w:sz w:val="28"/>
          <w:szCs w:val="28"/>
        </w:rPr>
        <w:t>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</w:t>
      </w:r>
      <w:r>
        <w:rPr>
          <w:sz w:val="28"/>
          <w:szCs w:val="28"/>
        </w:rPr>
        <w:t>ступления должностное лицо, работник Администрации/МКУ,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410BE1" w:rsidRDefault="00410BE1">
      <w:pPr>
        <w:sectPr w:rsidR="00410B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10BE1" w:rsidRDefault="00E8343D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</w:t>
      </w:r>
      <w:r>
        <w:rPr>
          <w:sz w:val="28"/>
          <w:szCs w:val="28"/>
        </w:rPr>
        <w:t>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  <w:bookmarkEnd w:id="16"/>
      <w:bookmarkEnd w:id="20"/>
      <w:bookmarkEnd w:id="21"/>
    </w:p>
    <w:sectPr w:rsidR="00410BE1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3D" w:rsidRDefault="00E8343D">
      <w:pPr>
        <w:spacing w:after="0" w:line="240" w:lineRule="auto"/>
      </w:pPr>
      <w:r>
        <w:separator/>
      </w:r>
    </w:p>
  </w:endnote>
  <w:endnote w:type="continuationSeparator" w:id="0">
    <w:p w:rsidR="00E8343D" w:rsidRDefault="00E8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3D" w:rsidRDefault="00E8343D">
      <w:pPr>
        <w:spacing w:after="0" w:line="240" w:lineRule="auto"/>
      </w:pPr>
      <w:r>
        <w:separator/>
      </w:r>
    </w:p>
  </w:footnote>
  <w:footnote w:type="continuationSeparator" w:id="0">
    <w:p w:rsidR="00E8343D" w:rsidRDefault="00E8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E1" w:rsidRDefault="00E8343D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B704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A55"/>
    <w:multiLevelType w:val="multilevel"/>
    <w:tmpl w:val="409605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390830"/>
    <w:multiLevelType w:val="multilevel"/>
    <w:tmpl w:val="73EEE80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62243AE8"/>
    <w:multiLevelType w:val="multilevel"/>
    <w:tmpl w:val="3A8EEDF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FA6F81"/>
    <w:multiLevelType w:val="multilevel"/>
    <w:tmpl w:val="1196F30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E1"/>
    <w:rsid w:val="00410BE1"/>
    <w:rsid w:val="009B704A"/>
    <w:rsid w:val="00E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8128E-BF77-4FAF-B49F-C18CAD2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7628</Words>
  <Characters>43484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dc:description/>
  <cp:lastModifiedBy>Баркетова Марина Викторовна</cp:lastModifiedBy>
  <cp:revision>2</cp:revision>
  <dcterms:created xsi:type="dcterms:W3CDTF">2025-09-11T07:28:00Z</dcterms:created>
  <dcterms:modified xsi:type="dcterms:W3CDTF">2025-09-11T07:28:00Z</dcterms:modified>
  <dc:language>en-US</dc:language>
</cp:coreProperties>
</file>