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A8" w:rsidRPr="003A2F66" w:rsidRDefault="008473A8" w:rsidP="0012382C">
      <w:pPr>
        <w:ind w:left="0"/>
        <w:jc w:val="center"/>
        <w:rPr>
          <w:rFonts w:ascii="Arial" w:hAnsi="Arial" w:cs="Arial"/>
          <w:b/>
          <w:sz w:val="40"/>
        </w:rPr>
      </w:pPr>
      <w:r w:rsidRPr="003A2F66">
        <w:rPr>
          <w:rFonts w:ascii="Arial" w:hAnsi="Arial" w:cs="Arial"/>
          <w:b/>
          <w:sz w:val="40"/>
        </w:rPr>
        <w:t>АДМИНИСТРАЦИЯ</w:t>
      </w:r>
    </w:p>
    <w:p w:rsidR="008473A8" w:rsidRPr="003A2F66" w:rsidRDefault="008473A8" w:rsidP="0012382C">
      <w:pPr>
        <w:ind w:left="0"/>
        <w:jc w:val="center"/>
        <w:rPr>
          <w:rFonts w:ascii="Arial" w:hAnsi="Arial" w:cs="Arial"/>
          <w:b/>
          <w:sz w:val="12"/>
        </w:rPr>
      </w:pPr>
    </w:p>
    <w:p w:rsidR="008473A8" w:rsidRPr="003A2F66" w:rsidRDefault="008473A8" w:rsidP="0012382C">
      <w:pPr>
        <w:ind w:left="0"/>
        <w:jc w:val="center"/>
        <w:rPr>
          <w:rFonts w:ascii="Arial" w:hAnsi="Arial" w:cs="Arial"/>
          <w:b/>
          <w:spacing w:val="10"/>
        </w:rPr>
      </w:pPr>
      <w:r w:rsidRPr="003A2F66">
        <w:rPr>
          <w:rFonts w:ascii="Arial" w:hAnsi="Arial" w:cs="Arial"/>
          <w:b/>
          <w:spacing w:val="10"/>
        </w:rPr>
        <w:t>ГОРОДСКОГО ОКРУГА ЛЮБЕРЦЫ</w:t>
      </w:r>
      <w:r w:rsidRPr="003A2F66">
        <w:rPr>
          <w:rFonts w:ascii="Arial" w:hAnsi="Arial" w:cs="Arial"/>
          <w:b/>
          <w:spacing w:val="10"/>
        </w:rPr>
        <w:br/>
        <w:t>МОСКОВСКОЙ ОБЛАСТИ</w:t>
      </w:r>
    </w:p>
    <w:p w:rsidR="008473A8" w:rsidRPr="003A2F66" w:rsidRDefault="008473A8" w:rsidP="0012382C">
      <w:pPr>
        <w:ind w:left="0"/>
        <w:jc w:val="center"/>
        <w:rPr>
          <w:rFonts w:ascii="Arial" w:hAnsi="Arial" w:cs="Arial"/>
          <w:b/>
        </w:rPr>
      </w:pPr>
    </w:p>
    <w:p w:rsidR="008473A8" w:rsidRPr="003A2F66" w:rsidRDefault="008473A8" w:rsidP="0012382C">
      <w:pPr>
        <w:ind w:left="0"/>
        <w:jc w:val="center"/>
        <w:rPr>
          <w:rFonts w:ascii="Arial" w:hAnsi="Arial" w:cs="Arial"/>
          <w:b/>
          <w:sz w:val="32"/>
        </w:rPr>
      </w:pPr>
      <w:r w:rsidRPr="003A2F66">
        <w:rPr>
          <w:rFonts w:ascii="Arial" w:hAnsi="Arial" w:cs="Arial"/>
          <w:b/>
          <w:sz w:val="32"/>
        </w:rPr>
        <w:t>ПОСТАНОВЛЕНИЕ</w:t>
      </w:r>
    </w:p>
    <w:p w:rsidR="008473A8" w:rsidRPr="003A2F66" w:rsidRDefault="008473A8" w:rsidP="0012382C">
      <w:pPr>
        <w:ind w:left="0"/>
        <w:rPr>
          <w:rFonts w:ascii="Arial" w:hAnsi="Arial" w:cs="Arial"/>
          <w:sz w:val="28"/>
        </w:rPr>
      </w:pPr>
    </w:p>
    <w:p w:rsidR="008473A8" w:rsidRPr="00425F38" w:rsidRDefault="00425F38" w:rsidP="0012382C">
      <w:pPr>
        <w:ind w:left="0"/>
        <w:rPr>
          <w:rFonts w:ascii="Arial" w:hAnsi="Arial" w:cs="Arial"/>
          <w:sz w:val="24"/>
          <w:szCs w:val="24"/>
        </w:rPr>
      </w:pPr>
      <w:r w:rsidRPr="00425F38">
        <w:rPr>
          <w:rFonts w:ascii="Arial" w:hAnsi="Arial" w:cs="Arial"/>
          <w:sz w:val="24"/>
          <w:szCs w:val="24"/>
          <w:u w:val="single"/>
        </w:rPr>
        <w:t>02.07.2025</w:t>
      </w:r>
      <w:r w:rsidR="008473A8" w:rsidRPr="00425F38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473A8" w:rsidRPr="00425F38">
        <w:rPr>
          <w:rFonts w:ascii="Arial" w:hAnsi="Arial" w:cs="Arial"/>
          <w:sz w:val="24"/>
          <w:szCs w:val="24"/>
          <w:u w:val="single"/>
        </w:rPr>
        <w:t>№</w:t>
      </w:r>
      <w:r w:rsidRPr="00425F38">
        <w:rPr>
          <w:rFonts w:ascii="Arial" w:hAnsi="Arial" w:cs="Arial"/>
          <w:sz w:val="24"/>
          <w:szCs w:val="24"/>
          <w:u w:val="single"/>
        </w:rPr>
        <w:t xml:space="preserve"> 790-ПА</w:t>
      </w:r>
    </w:p>
    <w:p w:rsidR="008473A8" w:rsidRPr="003A2F66" w:rsidRDefault="008473A8" w:rsidP="0012382C">
      <w:pPr>
        <w:ind w:left="0"/>
        <w:rPr>
          <w:rFonts w:ascii="Arial" w:hAnsi="Arial" w:cs="Arial"/>
        </w:rPr>
      </w:pPr>
    </w:p>
    <w:p w:rsidR="008473A8" w:rsidRPr="003A2F66" w:rsidRDefault="008473A8" w:rsidP="0012382C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3A2F66">
        <w:rPr>
          <w:rFonts w:ascii="Arial" w:hAnsi="Arial" w:cs="Arial"/>
          <w:b/>
        </w:rPr>
        <w:t>г. Люберцы</w:t>
      </w:r>
    </w:p>
    <w:p w:rsidR="008473A8" w:rsidRPr="003A2F66" w:rsidRDefault="008473A8" w:rsidP="00970565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6B180D" w:rsidRPr="003A2F66" w:rsidRDefault="000C713E" w:rsidP="00970565">
      <w:pPr>
        <w:pStyle w:val="2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 xml:space="preserve">О прекращении действия свидетельства </w:t>
      </w:r>
    </w:p>
    <w:p w:rsidR="00970565" w:rsidRPr="003A2F66" w:rsidRDefault="000C713E" w:rsidP="00970565">
      <w:pPr>
        <w:pStyle w:val="2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>(серия 000046 № 000</w:t>
      </w:r>
      <w:r w:rsidR="006B180D" w:rsidRPr="003A2F66">
        <w:rPr>
          <w:rFonts w:ascii="Arial" w:hAnsi="Arial" w:cs="Arial"/>
          <w:sz w:val="24"/>
          <w:szCs w:val="24"/>
        </w:rPr>
        <w:t>3</w:t>
      </w:r>
      <w:r w:rsidR="006E0B02" w:rsidRPr="003A2F66">
        <w:rPr>
          <w:rFonts w:ascii="Arial" w:hAnsi="Arial" w:cs="Arial"/>
          <w:sz w:val="24"/>
          <w:szCs w:val="24"/>
        </w:rPr>
        <w:t>81</w:t>
      </w:r>
      <w:r w:rsidRPr="003A2F66">
        <w:rPr>
          <w:rFonts w:ascii="Arial" w:hAnsi="Arial" w:cs="Arial"/>
          <w:sz w:val="24"/>
          <w:szCs w:val="24"/>
        </w:rPr>
        <w:t>)</w:t>
      </w:r>
      <w:r w:rsidRPr="003A2F66">
        <w:rPr>
          <w:rFonts w:ascii="Arial" w:hAnsi="Arial" w:cs="Arial"/>
          <w:b w:val="0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 xml:space="preserve">об осуществлении перевозок </w:t>
      </w:r>
      <w:r w:rsidR="006E0B02" w:rsidRPr="003A2F66">
        <w:rPr>
          <w:rFonts w:ascii="Arial" w:hAnsi="Arial" w:cs="Arial"/>
          <w:sz w:val="24"/>
          <w:szCs w:val="24"/>
        </w:rPr>
        <w:t>по</w:t>
      </w:r>
      <w:r w:rsidRPr="003A2F66">
        <w:rPr>
          <w:rFonts w:ascii="Arial" w:hAnsi="Arial" w:cs="Arial"/>
          <w:sz w:val="24"/>
          <w:szCs w:val="24"/>
        </w:rPr>
        <w:t xml:space="preserve"> маршруту регулярных</w:t>
      </w:r>
      <w:r w:rsidRPr="003A2F66">
        <w:rPr>
          <w:rFonts w:ascii="Arial" w:hAnsi="Arial" w:cs="Arial"/>
          <w:b w:val="0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 xml:space="preserve">перевозок № </w:t>
      </w:r>
      <w:r w:rsidR="00354CDF" w:rsidRPr="003A2F66">
        <w:rPr>
          <w:rFonts w:ascii="Arial" w:hAnsi="Arial" w:cs="Arial"/>
          <w:sz w:val="24"/>
          <w:szCs w:val="24"/>
        </w:rPr>
        <w:t>17</w:t>
      </w:r>
      <w:r w:rsidRPr="003A2F66">
        <w:rPr>
          <w:rFonts w:ascii="Arial" w:hAnsi="Arial" w:cs="Arial"/>
          <w:sz w:val="24"/>
          <w:szCs w:val="24"/>
        </w:rPr>
        <w:t>к «</w:t>
      </w:r>
      <w:r w:rsidR="00354CDF" w:rsidRPr="003A2F66">
        <w:rPr>
          <w:rFonts w:ascii="Arial" w:hAnsi="Arial" w:cs="Arial"/>
          <w:sz w:val="24"/>
          <w:szCs w:val="24"/>
        </w:rPr>
        <w:t xml:space="preserve">ул. Гаршина – МЦД </w:t>
      </w:r>
      <w:proofErr w:type="spellStart"/>
      <w:r w:rsidR="00354CDF" w:rsidRPr="003A2F66">
        <w:rPr>
          <w:rFonts w:ascii="Arial" w:hAnsi="Arial" w:cs="Arial"/>
          <w:sz w:val="24"/>
          <w:szCs w:val="24"/>
        </w:rPr>
        <w:t>Томилино</w:t>
      </w:r>
      <w:proofErr w:type="spellEnd"/>
      <w:r w:rsidR="00354CDF" w:rsidRPr="003A2F66">
        <w:rPr>
          <w:rFonts w:ascii="Arial" w:hAnsi="Arial" w:cs="Arial"/>
          <w:sz w:val="24"/>
          <w:szCs w:val="24"/>
        </w:rPr>
        <w:t xml:space="preserve"> - </w:t>
      </w:r>
      <w:r w:rsidRPr="003A2F66">
        <w:rPr>
          <w:rFonts w:ascii="Arial" w:hAnsi="Arial" w:cs="Arial"/>
          <w:sz w:val="24"/>
          <w:szCs w:val="24"/>
        </w:rPr>
        <w:t>м. Котельники)»</w:t>
      </w:r>
      <w:r w:rsidR="00970565" w:rsidRPr="003A2F66">
        <w:rPr>
          <w:rFonts w:ascii="Arial" w:hAnsi="Arial" w:cs="Arial"/>
          <w:sz w:val="24"/>
          <w:szCs w:val="24"/>
        </w:rPr>
        <w:t xml:space="preserve"> </w:t>
      </w:r>
    </w:p>
    <w:p w:rsidR="000C713E" w:rsidRPr="003A2F66" w:rsidRDefault="00970565" w:rsidP="00970565">
      <w:pPr>
        <w:pStyle w:val="2"/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>и внесении изменений в Реестр</w:t>
      </w:r>
      <w:r w:rsidRPr="003A2F66">
        <w:rPr>
          <w:rFonts w:ascii="Arial" w:hAnsi="Arial" w:cs="Arial"/>
          <w:b w:val="0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муниципальных маршрутов регулярных перевозок на территории Городского округа Люберцы Московской области</w:t>
      </w:r>
    </w:p>
    <w:p w:rsidR="001B3EC9" w:rsidRPr="003A2F66" w:rsidRDefault="001B3EC9" w:rsidP="00970565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2473FD" w:rsidRPr="003A2F66" w:rsidRDefault="002473FD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="00D62BDB" w:rsidRPr="003A2F66">
        <w:rPr>
          <w:rFonts w:ascii="Arial" w:hAnsi="Arial" w:cs="Arial"/>
          <w:sz w:val="24"/>
          <w:szCs w:val="24"/>
        </w:rPr>
        <w:br/>
      </w:r>
      <w:r w:rsidRPr="003A2F6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п. 7 ч. 1 ст. 29 Федерального закона от 13.07.2015 № 220-ФЗ</w:t>
      </w:r>
      <w:r w:rsidR="00D62BDB" w:rsidRPr="003A2F66">
        <w:rPr>
          <w:rFonts w:ascii="Arial" w:hAnsi="Arial" w:cs="Arial"/>
          <w:sz w:val="24"/>
          <w:szCs w:val="24"/>
        </w:rPr>
        <w:br/>
      </w:r>
      <w:r w:rsidRPr="003A2F66">
        <w:rPr>
          <w:rFonts w:ascii="Arial" w:hAnsi="Arial" w:cs="Arial"/>
          <w:sz w:val="24"/>
          <w:szCs w:val="24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в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Российской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Федерации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о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внесении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изменений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в отдельные законодательные акты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Российской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Федерации»,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Федеральным</w:t>
      </w:r>
      <w:r w:rsidR="00FB5E77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 xml:space="preserve">законом от 08.11.2007 № 259-ФЗ «Устав автомобильного транспорта и городского наземного электрического транспорта», </w:t>
      </w:r>
      <w:r w:rsidR="008473A8" w:rsidRPr="003A2F66">
        <w:rPr>
          <w:rFonts w:ascii="Arial" w:hAnsi="Arial" w:cs="Arial"/>
          <w:sz w:val="24"/>
          <w:szCs w:val="24"/>
        </w:rPr>
        <w:t>Уставом Г</w:t>
      </w:r>
      <w:r w:rsidRPr="003A2F66">
        <w:rPr>
          <w:rFonts w:ascii="Arial" w:hAnsi="Arial" w:cs="Arial"/>
          <w:sz w:val="24"/>
          <w:szCs w:val="24"/>
        </w:rPr>
        <w:t>ородского округа Люберцы</w:t>
      </w:r>
      <w:r w:rsidR="008473A8" w:rsidRPr="003A2F66">
        <w:rPr>
          <w:rFonts w:ascii="Arial" w:hAnsi="Arial" w:cs="Arial"/>
          <w:sz w:val="24"/>
          <w:szCs w:val="24"/>
        </w:rPr>
        <w:t xml:space="preserve"> Московской области</w:t>
      </w:r>
      <w:r w:rsidRPr="003A2F66">
        <w:rPr>
          <w:rFonts w:ascii="Arial" w:hAnsi="Arial" w:cs="Arial"/>
          <w:sz w:val="24"/>
          <w:szCs w:val="24"/>
        </w:rPr>
        <w:t xml:space="preserve">, </w:t>
      </w:r>
      <w:r w:rsidR="00FB5E77" w:rsidRPr="003A2F66">
        <w:rPr>
          <w:rFonts w:ascii="Arial" w:hAnsi="Arial" w:cs="Arial"/>
          <w:color w:val="000000" w:themeColor="text1"/>
          <w:sz w:val="24"/>
          <w:szCs w:val="24"/>
        </w:rPr>
        <w:t xml:space="preserve">Решением Совета депутатов Городского округа Люберцы от 12.05.2025 № 25/4 «О правопреемстве», </w:t>
      </w:r>
      <w:r w:rsidR="002D4325" w:rsidRPr="003A2F66">
        <w:rPr>
          <w:rFonts w:ascii="Arial" w:hAnsi="Arial" w:cs="Arial"/>
          <w:sz w:val="24"/>
          <w:szCs w:val="24"/>
        </w:rPr>
        <w:t>Распоряжением администрации Г</w:t>
      </w:r>
      <w:r w:rsidRPr="003A2F66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от </w:t>
      </w:r>
      <w:r w:rsidR="00FB5E77" w:rsidRPr="003A2F66">
        <w:rPr>
          <w:rFonts w:ascii="Arial" w:hAnsi="Arial" w:cs="Arial"/>
          <w:sz w:val="24"/>
          <w:szCs w:val="24"/>
        </w:rPr>
        <w:t>12.05</w:t>
      </w:r>
      <w:r w:rsidRPr="003A2F66">
        <w:rPr>
          <w:rFonts w:ascii="Arial" w:hAnsi="Arial" w:cs="Arial"/>
          <w:sz w:val="24"/>
          <w:szCs w:val="24"/>
        </w:rPr>
        <w:t>.202</w:t>
      </w:r>
      <w:r w:rsidR="00FB5E77" w:rsidRPr="003A2F66">
        <w:rPr>
          <w:rFonts w:ascii="Arial" w:hAnsi="Arial" w:cs="Arial"/>
          <w:sz w:val="24"/>
          <w:szCs w:val="24"/>
        </w:rPr>
        <w:t>5</w:t>
      </w:r>
      <w:r w:rsidRPr="003A2F66">
        <w:rPr>
          <w:rFonts w:ascii="Arial" w:hAnsi="Arial" w:cs="Arial"/>
          <w:sz w:val="24"/>
          <w:szCs w:val="24"/>
        </w:rPr>
        <w:t xml:space="preserve"> </w:t>
      </w:r>
      <w:r w:rsidR="003A2F66">
        <w:rPr>
          <w:rFonts w:ascii="Arial" w:hAnsi="Arial" w:cs="Arial"/>
          <w:sz w:val="24"/>
          <w:szCs w:val="24"/>
        </w:rPr>
        <w:br/>
      </w:r>
      <w:r w:rsidRPr="003A2F66">
        <w:rPr>
          <w:rFonts w:ascii="Arial" w:hAnsi="Arial" w:cs="Arial"/>
          <w:sz w:val="24"/>
          <w:szCs w:val="24"/>
        </w:rPr>
        <w:t xml:space="preserve">№ </w:t>
      </w:r>
      <w:r w:rsidR="00FB5E77" w:rsidRPr="003A2F66">
        <w:rPr>
          <w:rFonts w:ascii="Arial" w:hAnsi="Arial" w:cs="Arial"/>
          <w:sz w:val="24"/>
          <w:szCs w:val="24"/>
        </w:rPr>
        <w:t>07</w:t>
      </w:r>
      <w:r w:rsidRPr="003A2F66">
        <w:rPr>
          <w:rFonts w:ascii="Arial" w:hAnsi="Arial" w:cs="Arial"/>
          <w:sz w:val="24"/>
          <w:szCs w:val="24"/>
        </w:rPr>
        <w:t xml:space="preserve">-РА «О наделении </w:t>
      </w:r>
      <w:r w:rsidR="00FB5E77" w:rsidRPr="003A2F66">
        <w:rPr>
          <w:rFonts w:ascii="Arial" w:hAnsi="Arial" w:cs="Arial"/>
          <w:sz w:val="24"/>
          <w:szCs w:val="24"/>
        </w:rPr>
        <w:t>полномочиями заместителя Главы Г</w:t>
      </w:r>
      <w:r w:rsidRPr="003A2F66">
        <w:rPr>
          <w:rFonts w:ascii="Arial" w:hAnsi="Arial" w:cs="Arial"/>
          <w:sz w:val="24"/>
          <w:szCs w:val="24"/>
        </w:rPr>
        <w:t xml:space="preserve">ородского округа Сорокина Александра Евгеньевича», </w:t>
      </w:r>
      <w:r w:rsidR="006E0B02" w:rsidRPr="003A2F66">
        <w:rPr>
          <w:rFonts w:ascii="Arial" w:hAnsi="Arial" w:cs="Arial"/>
          <w:sz w:val="24"/>
          <w:szCs w:val="24"/>
        </w:rPr>
        <w:t>Решением Совета депу</w:t>
      </w:r>
      <w:r w:rsidR="003A2F66">
        <w:rPr>
          <w:rFonts w:ascii="Arial" w:hAnsi="Arial" w:cs="Arial"/>
          <w:sz w:val="24"/>
          <w:szCs w:val="24"/>
        </w:rPr>
        <w:t xml:space="preserve">татов Городского округа Люберцы </w:t>
      </w:r>
      <w:r w:rsidR="006E0B02" w:rsidRPr="003A2F66">
        <w:rPr>
          <w:rFonts w:ascii="Arial" w:hAnsi="Arial" w:cs="Arial"/>
          <w:sz w:val="24"/>
          <w:szCs w:val="24"/>
        </w:rPr>
        <w:t>от</w:t>
      </w:r>
      <w:r w:rsidR="003A2F66">
        <w:rPr>
          <w:rFonts w:ascii="Arial" w:hAnsi="Arial" w:cs="Arial"/>
          <w:sz w:val="24"/>
          <w:szCs w:val="24"/>
        </w:rPr>
        <w:t xml:space="preserve"> </w:t>
      </w:r>
      <w:r w:rsidR="006E0B02" w:rsidRPr="003A2F66">
        <w:rPr>
          <w:rFonts w:ascii="Arial" w:hAnsi="Arial" w:cs="Arial"/>
          <w:sz w:val="24"/>
          <w:szCs w:val="24"/>
        </w:rPr>
        <w:t>12.05.2025 №</w:t>
      </w:r>
      <w:r w:rsidR="003A2F66">
        <w:rPr>
          <w:rFonts w:ascii="Arial" w:hAnsi="Arial" w:cs="Arial"/>
          <w:sz w:val="24"/>
          <w:szCs w:val="24"/>
        </w:rPr>
        <w:t xml:space="preserve"> </w:t>
      </w:r>
      <w:r w:rsidR="006E0B02" w:rsidRPr="003A2F66">
        <w:rPr>
          <w:rFonts w:ascii="Arial" w:hAnsi="Arial" w:cs="Arial"/>
          <w:sz w:val="24"/>
          <w:szCs w:val="24"/>
        </w:rPr>
        <w:t xml:space="preserve">25/4 «О правопреемстве», </w:t>
      </w:r>
      <w:r w:rsidRPr="003A2F66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07.06.2024 № 68-РА «О создании комиссии по мониторингу деятельности транспортных компаний осуществляющих регулярные перевозки пассажиров и багажа автомобильным транспортом </w:t>
      </w:r>
      <w:r w:rsidR="00D62BDB" w:rsidRPr="003A2F66">
        <w:rPr>
          <w:rFonts w:ascii="Arial" w:hAnsi="Arial" w:cs="Arial"/>
          <w:sz w:val="24"/>
          <w:szCs w:val="24"/>
        </w:rPr>
        <w:br/>
      </w:r>
      <w:r w:rsidRPr="003A2F66">
        <w:rPr>
          <w:rFonts w:ascii="Arial" w:hAnsi="Arial" w:cs="Arial"/>
          <w:sz w:val="24"/>
          <w:szCs w:val="24"/>
        </w:rPr>
        <w:t xml:space="preserve">на основании свидетельств об осуществлении перевозок по маршрутам регулярных перевозок на территории городского округа Люберцы», </w:t>
      </w:r>
      <w:r w:rsidR="00FB5E77" w:rsidRPr="003A2F66">
        <w:rPr>
          <w:rFonts w:ascii="Arial" w:hAnsi="Arial" w:cs="Arial"/>
          <w:sz w:val="24"/>
          <w:szCs w:val="24"/>
        </w:rPr>
        <w:t>предупреждением федеральной</w:t>
      </w:r>
      <w:r w:rsidR="003A2F66">
        <w:rPr>
          <w:rFonts w:ascii="Arial" w:hAnsi="Arial" w:cs="Arial"/>
          <w:sz w:val="24"/>
          <w:szCs w:val="24"/>
        </w:rPr>
        <w:t xml:space="preserve"> </w:t>
      </w:r>
      <w:r w:rsidR="00FB5E77" w:rsidRPr="003A2F66">
        <w:rPr>
          <w:rFonts w:ascii="Arial" w:hAnsi="Arial" w:cs="Arial"/>
          <w:sz w:val="24"/>
          <w:szCs w:val="24"/>
        </w:rPr>
        <w:t>антимонопольной</w:t>
      </w:r>
      <w:r w:rsidR="003A2F66">
        <w:rPr>
          <w:rFonts w:ascii="Arial" w:hAnsi="Arial" w:cs="Arial"/>
          <w:sz w:val="24"/>
          <w:szCs w:val="24"/>
        </w:rPr>
        <w:t xml:space="preserve"> </w:t>
      </w:r>
      <w:r w:rsidR="00FB5E77" w:rsidRPr="003A2F66">
        <w:rPr>
          <w:rFonts w:ascii="Arial" w:hAnsi="Arial" w:cs="Arial"/>
          <w:sz w:val="24"/>
          <w:szCs w:val="24"/>
        </w:rPr>
        <w:t>службы</w:t>
      </w:r>
      <w:r w:rsidR="003A2F66">
        <w:rPr>
          <w:rFonts w:ascii="Arial" w:hAnsi="Arial" w:cs="Arial"/>
          <w:sz w:val="24"/>
          <w:szCs w:val="24"/>
        </w:rPr>
        <w:t xml:space="preserve"> </w:t>
      </w:r>
      <w:r w:rsidR="00FB5E77" w:rsidRPr="003A2F66">
        <w:rPr>
          <w:rFonts w:ascii="Arial" w:hAnsi="Arial" w:cs="Arial"/>
          <w:sz w:val="24"/>
          <w:szCs w:val="24"/>
        </w:rPr>
        <w:t>от</w:t>
      </w:r>
      <w:r w:rsidR="003A2F66">
        <w:rPr>
          <w:rFonts w:ascii="Arial" w:hAnsi="Arial" w:cs="Arial"/>
          <w:sz w:val="24"/>
          <w:szCs w:val="24"/>
        </w:rPr>
        <w:t xml:space="preserve"> </w:t>
      </w:r>
      <w:r w:rsidR="00FB5E77" w:rsidRPr="003A2F66">
        <w:rPr>
          <w:rFonts w:ascii="Arial" w:hAnsi="Arial" w:cs="Arial"/>
          <w:sz w:val="24"/>
          <w:szCs w:val="24"/>
        </w:rPr>
        <w:t xml:space="preserve">20.03.2025 № 06-13/34з-25 </w:t>
      </w:r>
      <w:r w:rsidR="003A2F66">
        <w:rPr>
          <w:rFonts w:ascii="Arial" w:hAnsi="Arial" w:cs="Arial"/>
          <w:sz w:val="24"/>
          <w:szCs w:val="24"/>
        </w:rPr>
        <w:br/>
      </w:r>
      <w:r w:rsidR="00FB5E77" w:rsidRPr="003A2F66">
        <w:rPr>
          <w:rFonts w:ascii="Arial" w:hAnsi="Arial" w:cs="Arial"/>
          <w:sz w:val="24"/>
          <w:szCs w:val="24"/>
        </w:rPr>
        <w:t>о прекращении действий (бездействия), которые содержат признаки нарушения антимонопольного законодательства</w:t>
      </w:r>
      <w:r w:rsidRPr="003A2F66">
        <w:rPr>
          <w:rFonts w:ascii="Arial" w:hAnsi="Arial" w:cs="Arial"/>
          <w:sz w:val="24"/>
          <w:szCs w:val="24"/>
        </w:rPr>
        <w:t>, постановляю</w:t>
      </w:r>
      <w:r w:rsidR="006B180D" w:rsidRPr="003A2F66">
        <w:rPr>
          <w:rFonts w:ascii="Arial" w:hAnsi="Arial" w:cs="Arial"/>
          <w:sz w:val="24"/>
          <w:szCs w:val="24"/>
        </w:rPr>
        <w:t>:</w:t>
      </w:r>
    </w:p>
    <w:p w:rsidR="00FB5E77" w:rsidRPr="003A2F66" w:rsidRDefault="00FB5E77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</w:p>
    <w:p w:rsidR="00FB5E77" w:rsidRPr="003A2F66" w:rsidRDefault="00FB5E77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 xml:space="preserve">1. Прекратить действие свидетельства </w:t>
      </w:r>
      <w:r w:rsidR="0012382C" w:rsidRPr="003A2F66">
        <w:rPr>
          <w:rFonts w:ascii="Arial" w:hAnsi="Arial" w:cs="Arial"/>
          <w:sz w:val="24"/>
          <w:szCs w:val="24"/>
        </w:rPr>
        <w:t>об осуществлени</w:t>
      </w:r>
      <w:r w:rsidR="00970565" w:rsidRPr="003A2F66">
        <w:rPr>
          <w:rFonts w:ascii="Arial" w:hAnsi="Arial" w:cs="Arial"/>
          <w:sz w:val="24"/>
          <w:szCs w:val="24"/>
        </w:rPr>
        <w:t>и</w:t>
      </w:r>
      <w:r w:rsidR="0012382C" w:rsidRPr="003A2F66">
        <w:rPr>
          <w:rFonts w:ascii="Arial" w:hAnsi="Arial" w:cs="Arial"/>
          <w:sz w:val="24"/>
          <w:szCs w:val="24"/>
        </w:rPr>
        <w:t xml:space="preserve"> перевозок </w:t>
      </w:r>
      <w:r w:rsidR="00970565" w:rsidRPr="003A2F66">
        <w:rPr>
          <w:rFonts w:ascii="Arial" w:hAnsi="Arial" w:cs="Arial"/>
          <w:sz w:val="24"/>
          <w:szCs w:val="24"/>
        </w:rPr>
        <w:br/>
      </w:r>
      <w:r w:rsidR="0012382C" w:rsidRPr="003A2F66">
        <w:rPr>
          <w:rFonts w:ascii="Arial" w:hAnsi="Arial" w:cs="Arial"/>
          <w:sz w:val="24"/>
          <w:szCs w:val="24"/>
        </w:rPr>
        <w:t>по маршруту регулярных перевозок, выданно</w:t>
      </w:r>
      <w:r w:rsidR="00970565" w:rsidRPr="003A2F66">
        <w:rPr>
          <w:rFonts w:ascii="Arial" w:hAnsi="Arial" w:cs="Arial"/>
          <w:sz w:val="24"/>
          <w:szCs w:val="24"/>
        </w:rPr>
        <w:t>го</w:t>
      </w:r>
      <w:r w:rsidR="0012382C" w:rsidRPr="003A2F66">
        <w:rPr>
          <w:rFonts w:ascii="Arial" w:hAnsi="Arial" w:cs="Arial"/>
          <w:sz w:val="24"/>
          <w:szCs w:val="24"/>
        </w:rPr>
        <w:t xml:space="preserve"> ООО «ВОЛТАКС-ТРАНС» 13.12.2024 </w:t>
      </w:r>
      <w:r w:rsidRPr="003A2F66">
        <w:rPr>
          <w:rFonts w:ascii="Arial" w:hAnsi="Arial" w:cs="Arial"/>
          <w:sz w:val="24"/>
          <w:szCs w:val="24"/>
        </w:rPr>
        <w:t xml:space="preserve">на маршрут № 17к «ул. Гаршина – МЦД </w:t>
      </w:r>
      <w:proofErr w:type="spellStart"/>
      <w:r w:rsidRPr="003A2F66">
        <w:rPr>
          <w:rFonts w:ascii="Arial" w:hAnsi="Arial" w:cs="Arial"/>
          <w:sz w:val="24"/>
          <w:szCs w:val="24"/>
        </w:rPr>
        <w:t>Томилино</w:t>
      </w:r>
      <w:proofErr w:type="spellEnd"/>
      <w:r w:rsidRPr="003A2F66">
        <w:rPr>
          <w:rFonts w:ascii="Arial" w:hAnsi="Arial" w:cs="Arial"/>
          <w:sz w:val="24"/>
          <w:szCs w:val="24"/>
        </w:rPr>
        <w:t xml:space="preserve"> - м. Котельники» серия 000046 № 000381</w:t>
      </w:r>
      <w:r w:rsidR="0012382C" w:rsidRPr="003A2F66">
        <w:rPr>
          <w:rFonts w:ascii="Arial" w:hAnsi="Arial" w:cs="Arial"/>
          <w:sz w:val="24"/>
          <w:szCs w:val="24"/>
        </w:rPr>
        <w:t xml:space="preserve"> (далее – свидетельство)</w:t>
      </w:r>
      <w:r w:rsidRPr="003A2F66">
        <w:rPr>
          <w:rFonts w:ascii="Arial" w:hAnsi="Arial" w:cs="Arial"/>
          <w:sz w:val="24"/>
          <w:szCs w:val="24"/>
        </w:rPr>
        <w:t>.</w:t>
      </w:r>
    </w:p>
    <w:p w:rsidR="00EE4F69" w:rsidRPr="003A2F66" w:rsidRDefault="00015F74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>2</w:t>
      </w:r>
      <w:r w:rsidR="0012382C" w:rsidRPr="003A2F66">
        <w:rPr>
          <w:rFonts w:ascii="Arial" w:hAnsi="Arial" w:cs="Arial"/>
          <w:sz w:val="24"/>
          <w:szCs w:val="24"/>
        </w:rPr>
        <w:t>.</w:t>
      </w:r>
      <w:r w:rsidR="00AC53D6" w:rsidRPr="003A2F66">
        <w:rPr>
          <w:rFonts w:ascii="Arial" w:hAnsi="Arial" w:cs="Arial"/>
          <w:sz w:val="24"/>
          <w:szCs w:val="24"/>
        </w:rPr>
        <w:t xml:space="preserve"> </w:t>
      </w:r>
      <w:r w:rsidR="00DA473F" w:rsidRPr="003A2F66">
        <w:rPr>
          <w:rFonts w:ascii="Arial" w:hAnsi="Arial" w:cs="Arial"/>
          <w:sz w:val="24"/>
          <w:szCs w:val="24"/>
        </w:rPr>
        <w:t>Внести изменени</w:t>
      </w:r>
      <w:r w:rsidR="0012382C" w:rsidRPr="003A2F66">
        <w:rPr>
          <w:rFonts w:ascii="Arial" w:hAnsi="Arial" w:cs="Arial"/>
          <w:sz w:val="24"/>
          <w:szCs w:val="24"/>
        </w:rPr>
        <w:t>я</w:t>
      </w:r>
      <w:r w:rsidR="00DA473F" w:rsidRPr="003A2F66">
        <w:rPr>
          <w:rFonts w:ascii="Arial" w:hAnsi="Arial" w:cs="Arial"/>
          <w:sz w:val="24"/>
          <w:szCs w:val="24"/>
        </w:rPr>
        <w:t xml:space="preserve"> в </w:t>
      </w:r>
      <w:r w:rsidR="002E78DB" w:rsidRPr="003A2F66">
        <w:rPr>
          <w:rFonts w:ascii="Arial" w:hAnsi="Arial" w:cs="Arial"/>
          <w:sz w:val="24"/>
          <w:szCs w:val="24"/>
        </w:rPr>
        <w:t>Реестр</w:t>
      </w:r>
      <w:r w:rsidR="002E78DB" w:rsidRPr="003A2F66">
        <w:rPr>
          <w:rFonts w:ascii="Arial" w:hAnsi="Arial" w:cs="Arial"/>
          <w:b/>
          <w:sz w:val="24"/>
          <w:szCs w:val="24"/>
        </w:rPr>
        <w:t xml:space="preserve"> </w:t>
      </w:r>
      <w:r w:rsidR="002E78DB" w:rsidRPr="003A2F66">
        <w:rPr>
          <w:rFonts w:ascii="Arial" w:hAnsi="Arial" w:cs="Arial"/>
          <w:sz w:val="24"/>
          <w:szCs w:val="24"/>
        </w:rPr>
        <w:t>муниципальных маршрутов регулярных перевозок на территории Городского округа Люберцы</w:t>
      </w:r>
      <w:r w:rsidR="00EE4F69" w:rsidRPr="003A2F66">
        <w:rPr>
          <w:rFonts w:ascii="Arial" w:hAnsi="Arial" w:cs="Arial"/>
          <w:sz w:val="24"/>
          <w:szCs w:val="24"/>
        </w:rPr>
        <w:t xml:space="preserve"> Московской области</w:t>
      </w:r>
      <w:r w:rsidR="002E78DB" w:rsidRPr="003A2F66">
        <w:rPr>
          <w:rFonts w:ascii="Arial" w:hAnsi="Arial" w:cs="Arial"/>
          <w:sz w:val="24"/>
          <w:szCs w:val="24"/>
        </w:rPr>
        <w:t>, утвержденный Постановлением администрации Городского округа Люберцы Московской области от 2</w:t>
      </w:r>
      <w:r w:rsidR="00EE4F69" w:rsidRPr="003A2F66">
        <w:rPr>
          <w:rFonts w:ascii="Arial" w:hAnsi="Arial" w:cs="Arial"/>
          <w:sz w:val="24"/>
          <w:szCs w:val="24"/>
        </w:rPr>
        <w:t>6.06.202</w:t>
      </w:r>
      <w:r w:rsidR="002E78DB" w:rsidRPr="003A2F66">
        <w:rPr>
          <w:rFonts w:ascii="Arial" w:hAnsi="Arial" w:cs="Arial"/>
          <w:sz w:val="24"/>
          <w:szCs w:val="24"/>
        </w:rPr>
        <w:t>5 №</w:t>
      </w:r>
      <w:r w:rsidR="00EE4F69" w:rsidRPr="003A2F66">
        <w:rPr>
          <w:rFonts w:ascii="Arial" w:hAnsi="Arial" w:cs="Arial"/>
          <w:sz w:val="24"/>
          <w:szCs w:val="24"/>
        </w:rPr>
        <w:t xml:space="preserve"> 683-ПА</w:t>
      </w:r>
      <w:r w:rsidR="00DA473F" w:rsidRPr="003A2F66">
        <w:rPr>
          <w:rFonts w:ascii="Arial" w:hAnsi="Arial" w:cs="Arial"/>
          <w:sz w:val="24"/>
          <w:szCs w:val="24"/>
        </w:rPr>
        <w:t xml:space="preserve">, </w:t>
      </w:r>
      <w:r w:rsidR="00D1212D" w:rsidRPr="003A2F66">
        <w:rPr>
          <w:rFonts w:ascii="Arial" w:hAnsi="Arial" w:cs="Arial"/>
          <w:sz w:val="24"/>
          <w:szCs w:val="24"/>
        </w:rPr>
        <w:t>и</w:t>
      </w:r>
      <w:r w:rsidR="00EE4F69" w:rsidRPr="003A2F66">
        <w:rPr>
          <w:rFonts w:ascii="Arial" w:hAnsi="Arial" w:cs="Arial"/>
          <w:sz w:val="24"/>
          <w:szCs w:val="24"/>
        </w:rPr>
        <w:t>зложив</w:t>
      </w:r>
      <w:r w:rsidR="00D1212D" w:rsidRPr="003A2F66">
        <w:rPr>
          <w:rFonts w:ascii="Arial" w:hAnsi="Arial" w:cs="Arial"/>
          <w:sz w:val="24"/>
          <w:szCs w:val="24"/>
        </w:rPr>
        <w:t xml:space="preserve"> маршрут</w:t>
      </w:r>
      <w:r w:rsidR="00DA473F" w:rsidRPr="003A2F66">
        <w:rPr>
          <w:rFonts w:ascii="Arial" w:hAnsi="Arial" w:cs="Arial"/>
          <w:sz w:val="24"/>
          <w:szCs w:val="24"/>
        </w:rPr>
        <w:t xml:space="preserve"> </w:t>
      </w:r>
      <w:r w:rsidR="00970565" w:rsidRPr="003A2F66">
        <w:rPr>
          <w:rFonts w:ascii="Arial" w:hAnsi="Arial" w:cs="Arial"/>
          <w:sz w:val="24"/>
          <w:szCs w:val="24"/>
        </w:rPr>
        <w:t>№ 17к в ново</w:t>
      </w:r>
      <w:r w:rsidR="00EE4F69" w:rsidRPr="003A2F66">
        <w:rPr>
          <w:rFonts w:ascii="Arial" w:hAnsi="Arial" w:cs="Arial"/>
          <w:sz w:val="24"/>
          <w:szCs w:val="24"/>
        </w:rPr>
        <w:t>й редакции</w:t>
      </w:r>
      <w:r w:rsidR="006E3A45" w:rsidRPr="003A2F66">
        <w:rPr>
          <w:rFonts w:ascii="Arial" w:hAnsi="Arial" w:cs="Arial"/>
          <w:sz w:val="24"/>
          <w:szCs w:val="24"/>
        </w:rPr>
        <w:t xml:space="preserve">, согласно </w:t>
      </w:r>
      <w:proofErr w:type="gramStart"/>
      <w:r w:rsidR="006E3A45" w:rsidRPr="003A2F66">
        <w:rPr>
          <w:rFonts w:ascii="Arial" w:hAnsi="Arial" w:cs="Arial"/>
          <w:sz w:val="24"/>
          <w:szCs w:val="24"/>
        </w:rPr>
        <w:t>приложению</w:t>
      </w:r>
      <w:proofErr w:type="gramEnd"/>
      <w:r w:rsidR="00970565" w:rsidRPr="003A2F66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6E3A45" w:rsidRPr="003A2F66">
        <w:rPr>
          <w:rFonts w:ascii="Arial" w:hAnsi="Arial" w:cs="Arial"/>
          <w:sz w:val="24"/>
          <w:szCs w:val="24"/>
        </w:rPr>
        <w:t>.</w:t>
      </w:r>
    </w:p>
    <w:p w:rsidR="00015F74" w:rsidRPr="003A2F66" w:rsidRDefault="00015F74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lastRenderedPageBreak/>
        <w:t>3</w:t>
      </w:r>
      <w:r w:rsidR="00273758" w:rsidRPr="003A2F66">
        <w:rPr>
          <w:rFonts w:ascii="Arial" w:hAnsi="Arial" w:cs="Arial"/>
          <w:sz w:val="24"/>
          <w:szCs w:val="24"/>
        </w:rPr>
        <w:t>.</w:t>
      </w:r>
      <w:r w:rsidRPr="003A2F66">
        <w:rPr>
          <w:rFonts w:ascii="Arial" w:hAnsi="Arial" w:cs="Arial"/>
          <w:sz w:val="24"/>
          <w:szCs w:val="24"/>
        </w:rPr>
        <w:t xml:space="preserve"> ООО «ВОЛТАКС-ТРАНС» осуществлять перевозки пассажиров </w:t>
      </w:r>
      <w:r w:rsidR="00970565" w:rsidRPr="003A2F66">
        <w:rPr>
          <w:rFonts w:ascii="Arial" w:hAnsi="Arial" w:cs="Arial"/>
          <w:sz w:val="24"/>
          <w:szCs w:val="24"/>
        </w:rPr>
        <w:br/>
      </w:r>
      <w:r w:rsidRPr="003A2F66">
        <w:rPr>
          <w:rFonts w:ascii="Arial" w:hAnsi="Arial" w:cs="Arial"/>
          <w:sz w:val="24"/>
          <w:szCs w:val="24"/>
        </w:rPr>
        <w:t xml:space="preserve">и багажа в соответствии со </w:t>
      </w:r>
      <w:r w:rsidR="006E3A45" w:rsidRPr="003A2F66">
        <w:rPr>
          <w:rFonts w:ascii="Arial" w:hAnsi="Arial" w:cs="Arial"/>
          <w:sz w:val="24"/>
          <w:szCs w:val="24"/>
        </w:rPr>
        <w:t>свидетельством об осуще</w:t>
      </w:r>
      <w:r w:rsidR="00970565" w:rsidRPr="003A2F66">
        <w:rPr>
          <w:rFonts w:ascii="Arial" w:hAnsi="Arial" w:cs="Arial"/>
          <w:sz w:val="24"/>
          <w:szCs w:val="24"/>
        </w:rPr>
        <w:t>ствлении</w:t>
      </w:r>
      <w:r w:rsidR="006E3A45" w:rsidRPr="003A2F66">
        <w:rPr>
          <w:rFonts w:ascii="Arial" w:hAnsi="Arial" w:cs="Arial"/>
          <w:sz w:val="24"/>
          <w:szCs w:val="24"/>
        </w:rPr>
        <w:t xml:space="preserve"> перевозок </w:t>
      </w:r>
      <w:r w:rsidR="00970565" w:rsidRPr="003A2F66">
        <w:rPr>
          <w:rFonts w:ascii="Arial" w:hAnsi="Arial" w:cs="Arial"/>
          <w:sz w:val="24"/>
          <w:szCs w:val="24"/>
        </w:rPr>
        <w:br/>
      </w:r>
      <w:r w:rsidR="006E3A45" w:rsidRPr="003A2F66">
        <w:rPr>
          <w:rFonts w:ascii="Arial" w:hAnsi="Arial" w:cs="Arial"/>
          <w:sz w:val="24"/>
          <w:szCs w:val="24"/>
        </w:rPr>
        <w:t>по маршру</w:t>
      </w:r>
      <w:r w:rsidR="00E056AA" w:rsidRPr="003A2F66">
        <w:rPr>
          <w:rFonts w:ascii="Arial" w:hAnsi="Arial" w:cs="Arial"/>
          <w:sz w:val="24"/>
          <w:szCs w:val="24"/>
        </w:rPr>
        <w:t>ту регулярных перевозок, выданным</w:t>
      </w:r>
      <w:r w:rsidR="006E3A45" w:rsidRPr="003A2F66">
        <w:rPr>
          <w:rFonts w:ascii="Arial" w:hAnsi="Arial" w:cs="Arial"/>
          <w:sz w:val="24"/>
          <w:szCs w:val="24"/>
        </w:rPr>
        <w:t xml:space="preserve"> </w:t>
      </w:r>
      <w:r w:rsidR="00970565" w:rsidRPr="003A2F66">
        <w:rPr>
          <w:rFonts w:ascii="Arial" w:hAnsi="Arial" w:cs="Arial"/>
          <w:sz w:val="24"/>
          <w:szCs w:val="24"/>
        </w:rPr>
        <w:t xml:space="preserve">от </w:t>
      </w:r>
      <w:r w:rsidR="006E3A45" w:rsidRPr="003A2F66">
        <w:rPr>
          <w:rFonts w:ascii="Arial" w:hAnsi="Arial" w:cs="Arial"/>
          <w:sz w:val="24"/>
          <w:szCs w:val="24"/>
        </w:rPr>
        <w:t xml:space="preserve">28.10.2024 на маршрут </w:t>
      </w:r>
      <w:r w:rsidR="00E056AA" w:rsidRPr="003A2F66">
        <w:rPr>
          <w:rFonts w:ascii="Arial" w:hAnsi="Arial" w:cs="Arial"/>
          <w:sz w:val="24"/>
          <w:szCs w:val="24"/>
        </w:rPr>
        <w:br/>
      </w:r>
      <w:r w:rsidR="006E3A45" w:rsidRPr="003A2F66">
        <w:rPr>
          <w:rFonts w:ascii="Arial" w:hAnsi="Arial" w:cs="Arial"/>
          <w:sz w:val="24"/>
          <w:szCs w:val="24"/>
        </w:rPr>
        <w:t xml:space="preserve">№ 17к «ул. Гаршина – МЦД </w:t>
      </w:r>
      <w:proofErr w:type="spellStart"/>
      <w:r w:rsidR="006E3A45" w:rsidRPr="003A2F66">
        <w:rPr>
          <w:rFonts w:ascii="Arial" w:hAnsi="Arial" w:cs="Arial"/>
          <w:sz w:val="24"/>
          <w:szCs w:val="24"/>
        </w:rPr>
        <w:t>Томилино</w:t>
      </w:r>
      <w:proofErr w:type="spellEnd"/>
      <w:r w:rsidR="006E3A45" w:rsidRPr="003A2F66">
        <w:rPr>
          <w:rFonts w:ascii="Arial" w:hAnsi="Arial" w:cs="Arial"/>
          <w:sz w:val="24"/>
          <w:szCs w:val="24"/>
        </w:rPr>
        <w:t xml:space="preserve"> - м. Котельники» серия 000046 </w:t>
      </w:r>
      <w:r w:rsidR="00E056AA" w:rsidRPr="003A2F66">
        <w:rPr>
          <w:rFonts w:ascii="Arial" w:hAnsi="Arial" w:cs="Arial"/>
          <w:sz w:val="24"/>
          <w:szCs w:val="24"/>
        </w:rPr>
        <w:br/>
      </w:r>
      <w:r w:rsidR="006E3A45" w:rsidRPr="003A2F66">
        <w:rPr>
          <w:rFonts w:ascii="Arial" w:hAnsi="Arial" w:cs="Arial"/>
          <w:sz w:val="24"/>
          <w:szCs w:val="24"/>
        </w:rPr>
        <w:t>№ 000377.</w:t>
      </w:r>
    </w:p>
    <w:p w:rsidR="00AB73A2" w:rsidRPr="003A2F66" w:rsidRDefault="00015F74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>4.</w:t>
      </w:r>
      <w:r w:rsidR="00AB73A2" w:rsidRPr="003A2F66">
        <w:rPr>
          <w:rFonts w:ascii="Arial" w:hAnsi="Arial" w:cs="Arial"/>
          <w:sz w:val="24"/>
          <w:szCs w:val="24"/>
        </w:rPr>
        <w:t xml:space="preserve"> Управлению транспорта и организации дорожного движения</w:t>
      </w:r>
      <w:r w:rsidR="00AB73A2" w:rsidRPr="003A2F66">
        <w:rPr>
          <w:rFonts w:ascii="Arial" w:hAnsi="Arial" w:cs="Arial"/>
          <w:sz w:val="24"/>
          <w:szCs w:val="24"/>
        </w:rPr>
        <w:br/>
        <w:t xml:space="preserve">(Бобылев А.П.) уведомить ООО «ВОЛТАКС-ТРАНС» о </w:t>
      </w:r>
      <w:r w:rsidR="006E3A45" w:rsidRPr="003A2F66">
        <w:rPr>
          <w:rFonts w:ascii="Arial" w:hAnsi="Arial" w:cs="Arial"/>
          <w:sz w:val="24"/>
          <w:szCs w:val="24"/>
        </w:rPr>
        <w:t>принятии настоящего Постановления</w:t>
      </w:r>
      <w:r w:rsidR="00AB73A2" w:rsidRPr="003A2F66">
        <w:rPr>
          <w:rFonts w:ascii="Arial" w:hAnsi="Arial" w:cs="Arial"/>
          <w:sz w:val="24"/>
          <w:szCs w:val="24"/>
        </w:rPr>
        <w:t>.</w:t>
      </w:r>
    </w:p>
    <w:p w:rsidR="00E056AA" w:rsidRPr="003A2F66" w:rsidRDefault="00E056AA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>5. Разместить настоящее Постановление на официальном сайте администрации в сети «Интернет».</w:t>
      </w:r>
    </w:p>
    <w:p w:rsidR="00AC53D6" w:rsidRPr="003A2F66" w:rsidRDefault="00E056AA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>6</w:t>
      </w:r>
      <w:r w:rsidR="00AB73A2" w:rsidRPr="003A2F66">
        <w:rPr>
          <w:rFonts w:ascii="Arial" w:hAnsi="Arial" w:cs="Arial"/>
          <w:sz w:val="24"/>
          <w:szCs w:val="24"/>
        </w:rPr>
        <w:t xml:space="preserve">. </w:t>
      </w:r>
      <w:r w:rsidR="00273758" w:rsidRPr="003A2F6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</w:t>
      </w:r>
      <w:r w:rsidR="00970565" w:rsidRPr="003A2F66">
        <w:rPr>
          <w:rFonts w:ascii="Arial" w:hAnsi="Arial" w:cs="Arial"/>
          <w:sz w:val="24"/>
          <w:szCs w:val="24"/>
        </w:rPr>
        <w:br/>
      </w:r>
      <w:r w:rsidR="00273758" w:rsidRPr="003A2F66">
        <w:rPr>
          <w:rFonts w:ascii="Arial" w:hAnsi="Arial" w:cs="Arial"/>
          <w:sz w:val="24"/>
          <w:szCs w:val="24"/>
        </w:rPr>
        <w:t>за собой.</w:t>
      </w:r>
    </w:p>
    <w:p w:rsidR="00273758" w:rsidRPr="003A2F66" w:rsidRDefault="00273758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</w:p>
    <w:p w:rsidR="00273758" w:rsidRPr="003A2F66" w:rsidRDefault="00273758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</w:p>
    <w:p w:rsidR="00273758" w:rsidRPr="003A2F66" w:rsidRDefault="00273758" w:rsidP="00970565">
      <w:pPr>
        <w:spacing w:line="240" w:lineRule="auto"/>
        <w:ind w:left="0" w:right="-4" w:firstLine="697"/>
        <w:rPr>
          <w:rFonts w:ascii="Arial" w:hAnsi="Arial" w:cs="Arial"/>
          <w:sz w:val="24"/>
          <w:szCs w:val="24"/>
        </w:rPr>
      </w:pPr>
    </w:p>
    <w:p w:rsidR="0081757B" w:rsidRPr="003A2F66" w:rsidRDefault="00273758" w:rsidP="00970565">
      <w:pPr>
        <w:spacing w:line="240" w:lineRule="auto"/>
        <w:ind w:left="0" w:right="-4" w:firstLine="0"/>
        <w:rPr>
          <w:rFonts w:ascii="Arial" w:hAnsi="Arial" w:cs="Arial"/>
          <w:sz w:val="24"/>
          <w:szCs w:val="24"/>
        </w:rPr>
      </w:pPr>
      <w:r w:rsidRPr="003A2F66">
        <w:rPr>
          <w:rFonts w:ascii="Arial" w:hAnsi="Arial" w:cs="Arial"/>
          <w:sz w:val="24"/>
          <w:szCs w:val="24"/>
        </w:rPr>
        <w:t>Заместитель Главы</w:t>
      </w:r>
      <w:r w:rsidRPr="003A2F66">
        <w:rPr>
          <w:rFonts w:ascii="Arial" w:hAnsi="Arial" w:cs="Arial"/>
          <w:sz w:val="24"/>
          <w:szCs w:val="24"/>
        </w:rPr>
        <w:tab/>
      </w:r>
      <w:r w:rsidR="003A2F66"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 w:rsidRPr="003A2F66">
        <w:rPr>
          <w:rFonts w:ascii="Arial" w:hAnsi="Arial" w:cs="Arial"/>
          <w:sz w:val="24"/>
          <w:szCs w:val="24"/>
        </w:rPr>
        <w:tab/>
      </w:r>
      <w:r w:rsidR="00D62BDB" w:rsidRPr="003A2F66">
        <w:rPr>
          <w:rFonts w:ascii="Arial" w:hAnsi="Arial" w:cs="Arial"/>
          <w:sz w:val="24"/>
          <w:szCs w:val="24"/>
        </w:rPr>
        <w:t xml:space="preserve">  </w:t>
      </w:r>
      <w:r w:rsidRPr="003A2F66">
        <w:rPr>
          <w:rFonts w:ascii="Arial" w:hAnsi="Arial" w:cs="Arial"/>
          <w:sz w:val="24"/>
          <w:szCs w:val="24"/>
        </w:rPr>
        <w:tab/>
      </w:r>
      <w:proofErr w:type="gramEnd"/>
      <w:r w:rsidRPr="003A2F66">
        <w:rPr>
          <w:rFonts w:ascii="Arial" w:hAnsi="Arial" w:cs="Arial"/>
          <w:sz w:val="24"/>
          <w:szCs w:val="24"/>
        </w:rPr>
        <w:tab/>
      </w:r>
      <w:r w:rsidRPr="003A2F66">
        <w:rPr>
          <w:rFonts w:ascii="Arial" w:hAnsi="Arial" w:cs="Arial"/>
          <w:sz w:val="24"/>
          <w:szCs w:val="24"/>
        </w:rPr>
        <w:tab/>
      </w:r>
      <w:r w:rsidRPr="003A2F66">
        <w:rPr>
          <w:rFonts w:ascii="Arial" w:hAnsi="Arial" w:cs="Arial"/>
          <w:sz w:val="24"/>
          <w:szCs w:val="24"/>
        </w:rPr>
        <w:tab/>
      </w:r>
      <w:r w:rsidRPr="003A2F66">
        <w:rPr>
          <w:rFonts w:ascii="Arial" w:hAnsi="Arial" w:cs="Arial"/>
          <w:sz w:val="24"/>
          <w:szCs w:val="24"/>
        </w:rPr>
        <w:tab/>
      </w:r>
      <w:r w:rsidR="00D62BDB" w:rsidRPr="003A2F66">
        <w:rPr>
          <w:rFonts w:ascii="Arial" w:hAnsi="Arial" w:cs="Arial"/>
          <w:sz w:val="24"/>
          <w:szCs w:val="24"/>
        </w:rPr>
        <w:t xml:space="preserve">  </w:t>
      </w:r>
      <w:r w:rsidR="003A2F66">
        <w:rPr>
          <w:rFonts w:ascii="Arial" w:hAnsi="Arial" w:cs="Arial"/>
          <w:sz w:val="24"/>
          <w:szCs w:val="24"/>
        </w:rPr>
        <w:t xml:space="preserve">  </w:t>
      </w:r>
      <w:r w:rsidR="00D62BDB" w:rsidRPr="003A2F66">
        <w:rPr>
          <w:rFonts w:ascii="Arial" w:hAnsi="Arial" w:cs="Arial"/>
          <w:sz w:val="24"/>
          <w:szCs w:val="24"/>
        </w:rPr>
        <w:t xml:space="preserve"> </w:t>
      </w:r>
      <w:r w:rsidRPr="003A2F66">
        <w:rPr>
          <w:rFonts w:ascii="Arial" w:hAnsi="Arial" w:cs="Arial"/>
          <w:sz w:val="24"/>
          <w:szCs w:val="24"/>
        </w:rPr>
        <w:t>А.Е. Сорокин</w:t>
      </w: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4"/>
          <w:szCs w:val="24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81757B" w:rsidRPr="003A2F66" w:rsidRDefault="0081757B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D81F6D" w:rsidRPr="003A2F66" w:rsidRDefault="00D81F6D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D81F6D" w:rsidRPr="003A2F66" w:rsidRDefault="00D81F6D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D81F6D" w:rsidRPr="003A2F66" w:rsidRDefault="00D81F6D" w:rsidP="00970565">
      <w:pPr>
        <w:spacing w:line="240" w:lineRule="auto"/>
        <w:rPr>
          <w:rFonts w:ascii="Arial" w:hAnsi="Arial" w:cs="Arial"/>
          <w:sz w:val="28"/>
          <w:szCs w:val="28"/>
        </w:rPr>
      </w:pPr>
    </w:p>
    <w:p w:rsidR="00D81F6D" w:rsidRPr="003A2F66" w:rsidRDefault="00D81F6D" w:rsidP="00970565">
      <w:pPr>
        <w:spacing w:line="240" w:lineRule="auto"/>
        <w:rPr>
          <w:rFonts w:ascii="Arial" w:hAnsi="Arial" w:cs="Arial"/>
          <w:sz w:val="28"/>
          <w:szCs w:val="28"/>
        </w:rPr>
        <w:sectPr w:rsidR="00D81F6D" w:rsidRPr="003A2F66" w:rsidSect="00D97890">
          <w:pgSz w:w="11906" w:h="16838" w:code="9"/>
          <w:pgMar w:top="1134" w:right="992" w:bottom="1134" w:left="1276" w:header="709" w:footer="709" w:gutter="0"/>
          <w:cols w:space="708"/>
          <w:docGrid w:linePitch="360"/>
        </w:sectPr>
      </w:pPr>
    </w:p>
    <w:p w:rsidR="006E3A45" w:rsidRPr="003A2F66" w:rsidRDefault="006E3A45" w:rsidP="00970565">
      <w:pPr>
        <w:pStyle w:val="a7"/>
        <w:spacing w:before="53"/>
        <w:ind w:left="11057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3A2F6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</w:t>
      </w:r>
    </w:p>
    <w:p w:rsidR="006E3A45" w:rsidRPr="003A2F66" w:rsidRDefault="006E3A45" w:rsidP="00970565">
      <w:pPr>
        <w:pStyle w:val="a7"/>
        <w:spacing w:before="53"/>
        <w:ind w:left="11057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3A2F6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6E3A45" w:rsidRPr="003A2F66" w:rsidRDefault="006E3A45" w:rsidP="00970565">
      <w:pPr>
        <w:pStyle w:val="a7"/>
        <w:spacing w:before="53"/>
        <w:ind w:left="11057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3A2F6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6E3A45" w:rsidRPr="00425F38" w:rsidRDefault="003A2F66" w:rsidP="00970565">
      <w:pPr>
        <w:pStyle w:val="a7"/>
        <w:spacing w:before="53"/>
        <w:ind w:left="11057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3A2F6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425F38" w:rsidRPr="00425F3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02.07.2025</w:t>
      </w:r>
      <w:r w:rsidR="006E3A45" w:rsidRPr="00425F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425F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bookmarkStart w:id="0" w:name="_GoBack"/>
      <w:bookmarkEnd w:id="0"/>
      <w:r w:rsidR="006E3A45" w:rsidRPr="00425F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№</w:t>
      </w:r>
      <w:r w:rsidR="006E3A45" w:rsidRPr="00425F3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 xml:space="preserve"> </w:t>
      </w:r>
      <w:r w:rsidR="00425F38" w:rsidRPr="00425F3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790-ПА</w:t>
      </w:r>
    </w:p>
    <w:p w:rsidR="003A2F66" w:rsidRDefault="003A2F66" w:rsidP="00970565">
      <w:pPr>
        <w:pStyle w:val="a7"/>
        <w:spacing w:before="53"/>
        <w:ind w:left="11057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3A2F66" w:rsidRPr="003A2F66" w:rsidRDefault="003A2F66" w:rsidP="00970565">
      <w:pPr>
        <w:pStyle w:val="a7"/>
        <w:spacing w:before="53"/>
        <w:ind w:left="11057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tbl>
      <w:tblPr>
        <w:tblW w:w="16936" w:type="dxa"/>
        <w:tblLayout w:type="fixed"/>
        <w:tblLook w:val="04A0" w:firstRow="1" w:lastRow="0" w:firstColumn="1" w:lastColumn="0" w:noHBand="0" w:noVBand="1"/>
      </w:tblPr>
      <w:tblGrid>
        <w:gridCol w:w="391"/>
        <w:gridCol w:w="566"/>
        <w:gridCol w:w="425"/>
        <w:gridCol w:w="851"/>
        <w:gridCol w:w="1463"/>
        <w:gridCol w:w="1198"/>
        <w:gridCol w:w="436"/>
        <w:gridCol w:w="629"/>
        <w:gridCol w:w="531"/>
        <w:gridCol w:w="665"/>
        <w:gridCol w:w="798"/>
        <w:gridCol w:w="531"/>
        <w:gridCol w:w="531"/>
        <w:gridCol w:w="399"/>
        <w:gridCol w:w="531"/>
        <w:gridCol w:w="400"/>
        <w:gridCol w:w="531"/>
        <w:gridCol w:w="531"/>
        <w:gridCol w:w="12"/>
        <w:gridCol w:w="880"/>
        <w:gridCol w:w="1639"/>
        <w:gridCol w:w="12"/>
        <w:gridCol w:w="853"/>
        <w:gridCol w:w="614"/>
        <w:gridCol w:w="89"/>
        <w:gridCol w:w="1186"/>
        <w:gridCol w:w="244"/>
      </w:tblGrid>
      <w:tr w:rsidR="006E3A45" w:rsidRPr="003A2F66" w:rsidTr="003A2F66">
        <w:trPr>
          <w:trHeight w:val="685"/>
        </w:trPr>
        <w:tc>
          <w:tcPr>
            <w:tcW w:w="155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565" w:rsidRPr="003A2F66" w:rsidRDefault="0097056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Изменения в</w:t>
            </w:r>
            <w:r w:rsidR="001B18F1" w:rsidRPr="003A2F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1F6D" w:rsidRPr="003A2F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Реестр муниципальных маршрутов регулярных </w:t>
            </w:r>
            <w:proofErr w:type="gramStart"/>
            <w:r w:rsidR="00D81F6D" w:rsidRPr="003A2F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перевозок  на</w:t>
            </w:r>
            <w:proofErr w:type="gramEnd"/>
            <w:r w:rsidR="00D81F6D" w:rsidRPr="003A2F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территории городского округа Люберцы </w:t>
            </w:r>
          </w:p>
          <w:p w:rsidR="00D81F6D" w:rsidRDefault="00D81F6D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Московской области  </w:t>
            </w:r>
          </w:p>
          <w:p w:rsidR="003A2F66" w:rsidRDefault="003A2F66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3A2F66" w:rsidRPr="003A2F66" w:rsidRDefault="003A2F66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F6D" w:rsidRPr="003A2F66" w:rsidRDefault="00D81F6D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3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F6D" w:rsidRPr="003A2F66" w:rsidRDefault="00D81F6D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2"/>
                <w:szCs w:val="20"/>
              </w:rPr>
            </w:pPr>
          </w:p>
        </w:tc>
      </w:tr>
      <w:tr w:rsidR="003A2F66" w:rsidRPr="003A2F66" w:rsidTr="003A2F66">
        <w:trPr>
          <w:gridAfter w:val="3"/>
          <w:wAfter w:w="1519" w:type="dxa"/>
          <w:trHeight w:val="1195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№ п/п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>Регистрационный номер  маршрута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Номер маршрута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Наименование маршрута</w:t>
            </w: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                                                         </w:t>
            </w:r>
            <w:r w:rsidRPr="003A2F66">
              <w:rPr>
                <w:rFonts w:ascii="Arial" w:hAnsi="Arial" w:cs="Arial"/>
                <w:b/>
                <w:bCs/>
                <w:sz w:val="12"/>
                <w:szCs w:val="12"/>
              </w:rPr>
              <w:t>(начальный и конечный остановочные пункты или наименование поселений или городских округов, в границах которых расположены начальный и конечный остановочный пункты)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0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0"/>
                <w:szCs w:val="16"/>
              </w:rPr>
              <w:t>Наименования промежуточных остановочных пунктов по маршруту регулярных перевозок или наименования поселений или городских округов, в границах которых расположены промежуточные остановочные пункты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0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0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Протяженность маршрута (км)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 xml:space="preserve">Порядок посадки и высадки пассажиров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Вид регулярных перевозок</w:t>
            </w:r>
          </w:p>
        </w:tc>
        <w:tc>
          <w:tcPr>
            <w:tcW w:w="4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8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8"/>
              </w:rPr>
              <w:t>Характеристики транспортных средств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Иные сведения, предусмотренные законодательством в сфере организации транспортного обслуживания населения соответствующего субъекта Российской Федерации</w:t>
            </w:r>
          </w:p>
        </w:tc>
      </w:tr>
      <w:tr w:rsidR="003A2F66" w:rsidRPr="003A2F66" w:rsidTr="003A2F66">
        <w:trPr>
          <w:gridAfter w:val="3"/>
          <w:wAfter w:w="1519" w:type="dxa"/>
          <w:trHeight w:val="888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Прямой путь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Прямой путь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Общая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Прямой путь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Вид транспортных средств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4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4"/>
              </w:rPr>
              <w:t>Максимальное количество транспортных средств, которое допускается использовать для перевозок по маршруту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Класс</w:t>
            </w:r>
          </w:p>
        </w:tc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Евро 3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>Максимальный срок эксплуатации транспортных средств*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20"/>
              </w:rPr>
              <w:t>Наличие кондиционера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>Наличие  оборудования для перевозок пассажиров из числа инвалидов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8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8"/>
              </w:rPr>
              <w:t>Наличие электронного информационного табло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>Наименования муниципальных образований Московской области,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6"/>
              </w:rPr>
              <w:t>Вид сообщения (городское, пригородное, междугородное)</w:t>
            </w:r>
          </w:p>
        </w:tc>
      </w:tr>
      <w:tr w:rsidR="003A2F66" w:rsidRPr="003A2F66" w:rsidTr="003A2F66">
        <w:trPr>
          <w:gridAfter w:val="3"/>
          <w:wAfter w:w="1519" w:type="dxa"/>
          <w:trHeight w:val="202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A2F66">
              <w:rPr>
                <w:rFonts w:ascii="Arial" w:hAnsi="Arial" w:cs="Arial"/>
                <w:b/>
                <w:bCs/>
                <w:sz w:val="12"/>
                <w:szCs w:val="12"/>
              </w:rPr>
              <w:t>(автобус; троллейбус; трамвай)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4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8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  <w:tr w:rsidR="003A2F66" w:rsidRPr="003A2F66" w:rsidTr="003A2F66">
        <w:trPr>
          <w:gridAfter w:val="3"/>
          <w:wAfter w:w="1519" w:type="dxa"/>
          <w:trHeight w:val="20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5а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6а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7а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7б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10г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10ж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10л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11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13а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3A2F66">
              <w:rPr>
                <w:rFonts w:ascii="Arial" w:hAnsi="Arial" w:cs="Arial"/>
                <w:sz w:val="12"/>
                <w:szCs w:val="20"/>
              </w:rPr>
              <w:t>13б</w:t>
            </w:r>
          </w:p>
        </w:tc>
      </w:tr>
      <w:tr w:rsidR="003A2F66" w:rsidRPr="003A2F66" w:rsidTr="003A2F66">
        <w:trPr>
          <w:gridAfter w:val="3"/>
          <w:wAfter w:w="1519" w:type="dxa"/>
          <w:trHeight w:val="73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3402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17к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 xml:space="preserve">ул. Гаршина - МЦД </w:t>
            </w:r>
            <w:proofErr w:type="spellStart"/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Томилино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 xml:space="preserve">ул. Гаршина, ул. Гоголя, Перекресток, ст. МЦД </w:t>
            </w:r>
            <w:proofErr w:type="spellStart"/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Томилино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ул. Гаршина, ул. Гоголя ул. Кольцова,                             ул. Потехина,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на остановочных пунктах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по нерегулируемым тарифам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Автобус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 xml:space="preserve">          МКТС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да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нет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нет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18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8"/>
              </w:rPr>
              <w:t>2024/377 от 28.10.2024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 xml:space="preserve">ООО "ВОЛТАКС-ТРАНС",     140073, Московская область,             </w:t>
            </w:r>
            <w:proofErr w:type="spellStart"/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г.о</w:t>
            </w:r>
            <w:proofErr w:type="spellEnd"/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 xml:space="preserve">. Люберцы, п. Чкалово, </w:t>
            </w:r>
            <w:proofErr w:type="spellStart"/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ул.Первомайская</w:t>
            </w:r>
            <w:proofErr w:type="spellEnd"/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16"/>
              </w:rPr>
              <w:t>, уч. 136Б, пом.7          3442065948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 xml:space="preserve">г. о. Люберцы 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A45" w:rsidRPr="003A2F66" w:rsidRDefault="006E3A45" w:rsidP="00970565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</w:pPr>
            <w:r w:rsidRPr="003A2F66">
              <w:rPr>
                <w:rFonts w:ascii="Arial" w:hAnsi="Arial" w:cs="Arial"/>
                <w:b/>
                <w:bCs/>
                <w:color w:val="auto"/>
                <w:sz w:val="12"/>
                <w:szCs w:val="20"/>
              </w:rPr>
              <w:t>городское</w:t>
            </w:r>
          </w:p>
        </w:tc>
      </w:tr>
    </w:tbl>
    <w:p w:rsidR="00D81F6D" w:rsidRPr="003A2F66" w:rsidRDefault="00D81F6D" w:rsidP="003A2F66">
      <w:pPr>
        <w:pStyle w:val="ConsPlusNormal"/>
        <w:tabs>
          <w:tab w:val="left" w:pos="0"/>
        </w:tabs>
        <w:ind w:firstLine="0"/>
        <w:outlineLvl w:val="0"/>
        <w:rPr>
          <w:sz w:val="28"/>
          <w:szCs w:val="28"/>
        </w:rPr>
        <w:sectPr w:rsidR="00D81F6D" w:rsidRPr="003A2F66" w:rsidSect="00D81F6D">
          <w:pgSz w:w="16838" w:h="11906" w:orient="landscape"/>
          <w:pgMar w:top="1134" w:right="567" w:bottom="992" w:left="1134" w:header="709" w:footer="709" w:gutter="0"/>
          <w:cols w:space="708"/>
          <w:docGrid w:linePitch="360"/>
        </w:sectPr>
      </w:pPr>
    </w:p>
    <w:p w:rsidR="00E70743" w:rsidRPr="003A2F66" w:rsidRDefault="00E70743" w:rsidP="003A2F66">
      <w:pPr>
        <w:pStyle w:val="ConsPlusNormal"/>
        <w:tabs>
          <w:tab w:val="left" w:pos="285"/>
        </w:tabs>
        <w:ind w:firstLine="0"/>
        <w:outlineLvl w:val="0"/>
        <w:rPr>
          <w:szCs w:val="28"/>
        </w:rPr>
      </w:pPr>
    </w:p>
    <w:sectPr w:rsidR="00E70743" w:rsidRPr="003A2F66" w:rsidSect="00D81F6D">
      <w:pgSz w:w="11906" w:h="16838"/>
      <w:pgMar w:top="567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3E"/>
    <w:rsid w:val="00015F74"/>
    <w:rsid w:val="00084D29"/>
    <w:rsid w:val="000C713E"/>
    <w:rsid w:val="0012382C"/>
    <w:rsid w:val="00144795"/>
    <w:rsid w:val="001B18F1"/>
    <w:rsid w:val="001B3EC9"/>
    <w:rsid w:val="002473FD"/>
    <w:rsid w:val="00273758"/>
    <w:rsid w:val="002D4325"/>
    <w:rsid w:val="002E78DB"/>
    <w:rsid w:val="00354CDF"/>
    <w:rsid w:val="003A2F66"/>
    <w:rsid w:val="0042257E"/>
    <w:rsid w:val="00425F38"/>
    <w:rsid w:val="00434679"/>
    <w:rsid w:val="0059258F"/>
    <w:rsid w:val="006B180D"/>
    <w:rsid w:val="006E0B02"/>
    <w:rsid w:val="006E3A45"/>
    <w:rsid w:val="007A5A17"/>
    <w:rsid w:val="0081757B"/>
    <w:rsid w:val="00841C28"/>
    <w:rsid w:val="008473A8"/>
    <w:rsid w:val="00957BF9"/>
    <w:rsid w:val="00970565"/>
    <w:rsid w:val="00AB73A2"/>
    <w:rsid w:val="00AC53D6"/>
    <w:rsid w:val="00B33D66"/>
    <w:rsid w:val="00BB2AF1"/>
    <w:rsid w:val="00D1212D"/>
    <w:rsid w:val="00D62BDB"/>
    <w:rsid w:val="00D81F6D"/>
    <w:rsid w:val="00D97890"/>
    <w:rsid w:val="00DA473F"/>
    <w:rsid w:val="00E056AA"/>
    <w:rsid w:val="00E14AE5"/>
    <w:rsid w:val="00E70743"/>
    <w:rsid w:val="00EE4F69"/>
    <w:rsid w:val="00F27DED"/>
    <w:rsid w:val="00F5292B"/>
    <w:rsid w:val="00F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249C"/>
  <w15:docId w15:val="{A04CF1C3-D4FB-43A4-8845-A236C2C6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3E"/>
    <w:pPr>
      <w:spacing w:after="2" w:line="258" w:lineRule="auto"/>
      <w:ind w:left="1062" w:right="1" w:hanging="1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C713E"/>
    <w:pPr>
      <w:keepNext/>
      <w:keepLines/>
      <w:spacing w:after="0" w:line="262" w:lineRule="auto"/>
      <w:ind w:left="1247" w:firstLine="836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13E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List Paragraph"/>
    <w:basedOn w:val="a"/>
    <w:uiPriority w:val="34"/>
    <w:qFormat/>
    <w:rsid w:val="00FB5E77"/>
    <w:pPr>
      <w:ind w:left="720"/>
      <w:contextualSpacing/>
    </w:pPr>
  </w:style>
  <w:style w:type="character" w:customStyle="1" w:styleId="a4">
    <w:name w:val="Основной текст_"/>
    <w:basedOn w:val="a0"/>
    <w:link w:val="21"/>
    <w:rsid w:val="008175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81757B"/>
    <w:pPr>
      <w:widowControl w:val="0"/>
      <w:shd w:val="clear" w:color="auto" w:fill="FFFFFF"/>
      <w:spacing w:after="0" w:line="302" w:lineRule="exact"/>
      <w:ind w:left="0" w:right="0" w:firstLine="0"/>
      <w:jc w:val="left"/>
    </w:pPr>
    <w:rPr>
      <w:color w:val="auto"/>
      <w:sz w:val="22"/>
      <w:lang w:eastAsia="en-US"/>
    </w:rPr>
  </w:style>
  <w:style w:type="paragraph" w:customStyle="1" w:styleId="ConsPlusNormal">
    <w:name w:val="ConsPlusNormal"/>
    <w:rsid w:val="008175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E14A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4AE5"/>
    <w:pPr>
      <w:widowControl w:val="0"/>
      <w:shd w:val="clear" w:color="auto" w:fill="FFFFFF"/>
      <w:spacing w:before="360" w:after="300" w:line="322" w:lineRule="exact"/>
      <w:ind w:left="0" w:right="0" w:hanging="280"/>
      <w:jc w:val="center"/>
    </w:pPr>
    <w:rPr>
      <w:color w:val="auto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2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E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unhideWhenUsed/>
    <w:qFormat/>
    <w:rsid w:val="006E3A45"/>
    <w:pPr>
      <w:spacing w:after="0" w:line="240" w:lineRule="auto"/>
      <w:ind w:left="0" w:right="0" w:firstLine="0"/>
      <w:jc w:val="left"/>
    </w:pPr>
    <w:rPr>
      <w:b/>
      <w:bCs/>
      <w:color w:val="auto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E3A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18AF-5B66-4D28-837E-E1603D84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2025-07-02T08:48:00Z</cp:lastPrinted>
  <dcterms:created xsi:type="dcterms:W3CDTF">2025-07-02T09:37:00Z</dcterms:created>
  <dcterms:modified xsi:type="dcterms:W3CDTF">2025-07-02T09:40:00Z</dcterms:modified>
</cp:coreProperties>
</file>