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9A" w:rsidRPr="00E66B27" w:rsidRDefault="00093A9A" w:rsidP="00093A9A">
      <w:pPr>
        <w:jc w:val="center"/>
        <w:rPr>
          <w:rFonts w:ascii="Arial" w:hAnsi="Arial" w:cs="Arial"/>
        </w:rPr>
      </w:pPr>
      <w:bookmarkStart w:id="0" w:name="_GoBack"/>
      <w:bookmarkEnd w:id="0"/>
      <w:r w:rsidRPr="00E66B27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A9A" w:rsidRPr="00E66B27" w:rsidRDefault="00093A9A" w:rsidP="00093A9A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093A9A" w:rsidRPr="00E66B27" w:rsidRDefault="00093A9A" w:rsidP="00093A9A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B27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093A9A" w:rsidRPr="00E66B27" w:rsidRDefault="00093A9A" w:rsidP="00093A9A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093A9A" w:rsidRPr="00E66B27" w:rsidRDefault="00093A9A" w:rsidP="00093A9A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093A9A" w:rsidRPr="00E66B27" w:rsidRDefault="00093A9A" w:rsidP="00093A9A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66B27">
        <w:rPr>
          <w:rFonts w:ascii="Arial" w:hAnsi="Arial" w:cs="Arial"/>
          <w:b/>
          <w:bCs/>
          <w:spacing w:val="10"/>
          <w:w w:val="115"/>
        </w:rPr>
        <w:br/>
      </w:r>
      <w:r w:rsidRPr="00E66B2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093A9A" w:rsidRPr="00E66B27" w:rsidRDefault="00093A9A" w:rsidP="00093A9A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093A9A" w:rsidRPr="00E66B27" w:rsidRDefault="00093A9A" w:rsidP="00093A9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B27">
        <w:rPr>
          <w:rFonts w:ascii="Arial" w:hAnsi="Arial" w:cs="Arial"/>
          <w:b/>
          <w:bCs/>
          <w:w w:val="115"/>
        </w:rPr>
        <w:t>ПОСТАНОВЛЕНИЕ</w:t>
      </w:r>
    </w:p>
    <w:p w:rsidR="00093A9A" w:rsidRPr="00E66B27" w:rsidRDefault="00093A9A" w:rsidP="00093A9A">
      <w:pPr>
        <w:ind w:left="-567"/>
        <w:rPr>
          <w:rFonts w:ascii="Arial" w:hAnsi="Arial" w:cs="Arial"/>
        </w:rPr>
      </w:pPr>
    </w:p>
    <w:p w:rsidR="00093A9A" w:rsidRPr="00E66B27" w:rsidRDefault="00093A9A" w:rsidP="00093A9A">
      <w:pPr>
        <w:tabs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29.03.2024</w:t>
      </w:r>
      <w:r w:rsidRPr="00E66B27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 xml:space="preserve">           </w:t>
      </w:r>
      <w:r w:rsidRPr="00E66B27">
        <w:rPr>
          <w:rFonts w:ascii="Arial" w:hAnsi="Arial" w:cs="Arial"/>
          <w:u w:val="single"/>
        </w:rPr>
        <w:t xml:space="preserve">№ </w:t>
      </w:r>
      <w:r>
        <w:rPr>
          <w:rFonts w:ascii="Arial" w:hAnsi="Arial" w:cs="Arial"/>
          <w:u w:val="single"/>
        </w:rPr>
        <w:t>1209</w:t>
      </w:r>
      <w:r w:rsidRPr="00E66B27">
        <w:rPr>
          <w:rFonts w:ascii="Arial" w:hAnsi="Arial" w:cs="Arial"/>
          <w:u w:val="single"/>
        </w:rPr>
        <w:t xml:space="preserve"> - ПА</w:t>
      </w:r>
    </w:p>
    <w:p w:rsidR="00093A9A" w:rsidRPr="00E66B27" w:rsidRDefault="00093A9A" w:rsidP="00093A9A">
      <w:pPr>
        <w:jc w:val="center"/>
        <w:rPr>
          <w:rFonts w:ascii="Arial" w:hAnsi="Arial" w:cs="Arial"/>
          <w:b/>
        </w:rPr>
      </w:pPr>
    </w:p>
    <w:p w:rsidR="00093A9A" w:rsidRDefault="00093A9A" w:rsidP="00093A9A">
      <w:pPr>
        <w:ind w:left="-1134" w:right="-1133"/>
        <w:jc w:val="center"/>
        <w:rPr>
          <w:rFonts w:ascii="Arial" w:hAnsi="Arial" w:cs="Arial"/>
          <w:b/>
        </w:rPr>
      </w:pPr>
      <w:r w:rsidRPr="00DE461E">
        <w:rPr>
          <w:rFonts w:ascii="Arial" w:hAnsi="Arial" w:cs="Arial"/>
          <w:b/>
        </w:rPr>
        <w:t>г. Люберцы</w:t>
      </w:r>
    </w:p>
    <w:p w:rsidR="00AA16E3" w:rsidRPr="00DE461E" w:rsidRDefault="00AA16E3" w:rsidP="00093A9A">
      <w:pPr>
        <w:ind w:left="-1134" w:right="-1133"/>
        <w:jc w:val="center"/>
        <w:rPr>
          <w:rFonts w:ascii="Arial" w:hAnsi="Arial" w:cs="Arial"/>
          <w:b/>
        </w:rPr>
      </w:pPr>
    </w:p>
    <w:p w:rsidR="002135C8" w:rsidRPr="00093A9A" w:rsidRDefault="002135C8" w:rsidP="002460F5">
      <w:pPr>
        <w:rPr>
          <w:rFonts w:ascii="Arial" w:hAnsi="Arial" w:cs="Arial"/>
          <w:b/>
          <w:bCs/>
        </w:rPr>
      </w:pPr>
    </w:p>
    <w:p w:rsidR="00F74471" w:rsidRPr="00093A9A" w:rsidRDefault="00AB30B1" w:rsidP="00F74471">
      <w:pPr>
        <w:keepNext/>
        <w:ind w:left="284" w:firstLine="283"/>
        <w:jc w:val="center"/>
        <w:outlineLvl w:val="2"/>
        <w:rPr>
          <w:rFonts w:ascii="Arial" w:hAnsi="Arial" w:cs="Arial"/>
          <w:b/>
          <w:bCs/>
        </w:rPr>
      </w:pPr>
      <w:r w:rsidRPr="00093A9A">
        <w:rPr>
          <w:rFonts w:ascii="Arial" w:hAnsi="Arial" w:cs="Arial"/>
          <w:b/>
          <w:bCs/>
        </w:rPr>
        <w:t>О внесении изменений в</w:t>
      </w:r>
      <w:r w:rsidR="00371249" w:rsidRPr="00093A9A">
        <w:rPr>
          <w:rFonts w:ascii="Arial" w:hAnsi="Arial" w:cs="Arial"/>
          <w:b/>
          <w:bCs/>
        </w:rPr>
        <w:t xml:space="preserve"> К</w:t>
      </w:r>
      <w:r w:rsidR="00F74471" w:rsidRPr="00093A9A">
        <w:rPr>
          <w:rFonts w:ascii="Arial" w:hAnsi="Arial" w:cs="Arial"/>
          <w:b/>
          <w:bCs/>
        </w:rPr>
        <w:t>арт</w:t>
      </w:r>
      <w:r w:rsidRPr="00093A9A">
        <w:rPr>
          <w:rFonts w:ascii="Arial" w:hAnsi="Arial" w:cs="Arial"/>
          <w:b/>
          <w:bCs/>
        </w:rPr>
        <w:t>у</w:t>
      </w:r>
      <w:r w:rsidR="00F74471" w:rsidRPr="00093A9A">
        <w:rPr>
          <w:rFonts w:ascii="Arial" w:hAnsi="Arial" w:cs="Arial"/>
          <w:b/>
          <w:bCs/>
        </w:rPr>
        <w:t xml:space="preserve"> планируемого размещения объектов местного значения городского округа Люберцы Московской области</w:t>
      </w:r>
      <w:r w:rsidRPr="00093A9A">
        <w:rPr>
          <w:rFonts w:ascii="Arial" w:hAnsi="Arial" w:cs="Arial"/>
          <w:b/>
          <w:bCs/>
        </w:rPr>
        <w:t xml:space="preserve"> применительно к части населенного пункта город</w:t>
      </w:r>
      <w:r w:rsidR="00371249" w:rsidRPr="00093A9A">
        <w:rPr>
          <w:rFonts w:ascii="Arial" w:hAnsi="Arial" w:cs="Arial"/>
          <w:b/>
          <w:bCs/>
        </w:rPr>
        <w:t>а</w:t>
      </w:r>
      <w:r w:rsidRPr="00093A9A">
        <w:rPr>
          <w:rFonts w:ascii="Arial" w:hAnsi="Arial" w:cs="Arial"/>
          <w:b/>
          <w:bCs/>
        </w:rPr>
        <w:t xml:space="preserve"> Люберцы</w:t>
      </w:r>
      <w:r w:rsidR="00371249" w:rsidRPr="00093A9A">
        <w:rPr>
          <w:rFonts w:ascii="Arial" w:hAnsi="Arial" w:cs="Arial"/>
          <w:b/>
          <w:bCs/>
        </w:rPr>
        <w:t>, утвержденную Постановлением администрации городского округа Люберцы Московской области от 10.11.2023 № 5222-ПА</w:t>
      </w:r>
    </w:p>
    <w:p w:rsidR="00F74471" w:rsidRPr="00093A9A" w:rsidRDefault="00F74471" w:rsidP="00F74471">
      <w:pPr>
        <w:rPr>
          <w:rFonts w:ascii="Arial" w:hAnsi="Arial" w:cs="Arial"/>
        </w:rPr>
      </w:pPr>
    </w:p>
    <w:p w:rsidR="00F74471" w:rsidRPr="00093A9A" w:rsidRDefault="00F74471" w:rsidP="00371249">
      <w:pPr>
        <w:ind w:firstLine="709"/>
        <w:jc w:val="both"/>
        <w:rPr>
          <w:rFonts w:ascii="Arial" w:hAnsi="Arial" w:cs="Arial"/>
        </w:rPr>
      </w:pPr>
      <w:proofErr w:type="gramStart"/>
      <w:r w:rsidRPr="00093A9A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</w:t>
      </w:r>
      <w:r w:rsidR="00371249" w:rsidRPr="00093A9A">
        <w:rPr>
          <w:rFonts w:ascii="Arial" w:hAnsi="Arial" w:cs="Arial"/>
        </w:rPr>
        <w:t xml:space="preserve"> </w:t>
      </w:r>
      <w:r w:rsidRPr="00093A9A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371249" w:rsidRPr="00093A9A">
        <w:rPr>
          <w:rFonts w:ascii="Arial" w:hAnsi="Arial" w:cs="Arial"/>
        </w:rPr>
        <w:t>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 107/2014-ОЗ «О наделении органов местного самоуправления муниципальных образований Московской</w:t>
      </w:r>
      <w:proofErr w:type="gramEnd"/>
      <w:r w:rsidR="00371249" w:rsidRPr="00093A9A">
        <w:rPr>
          <w:rFonts w:ascii="Arial" w:hAnsi="Arial" w:cs="Arial"/>
        </w:rPr>
        <w:t xml:space="preserve"> </w:t>
      </w:r>
      <w:proofErr w:type="gramStart"/>
      <w:r w:rsidR="00371249" w:rsidRPr="00093A9A">
        <w:rPr>
          <w:rFonts w:ascii="Arial" w:hAnsi="Arial" w:cs="Arial"/>
        </w:rPr>
        <w:t xml:space="preserve">области отдельными государственными полномочиями Московской области», </w:t>
      </w:r>
      <w:r w:rsidRPr="00093A9A">
        <w:rPr>
          <w:rFonts w:ascii="Arial" w:hAnsi="Arial" w:cs="Arial"/>
        </w:rPr>
        <w:t>Распоряжением Комитета по архитектуре и градостроительству Московской области от 21.04.2022 № 27РВ-171 «Об утверждении Порядка утверждения карты планируемого размещения объектов местного значения городского округа Московской области», Уставом городского округа Люберцы Московской области, Решением Совета депутатов городского округа Люберцы от 02.10.2019 № 318/39 «Об утверждении Генерального плана городского округа Люберцы Московской области»,</w:t>
      </w:r>
      <w:r w:rsidR="00371249" w:rsidRPr="00093A9A">
        <w:rPr>
          <w:rFonts w:ascii="Arial" w:hAnsi="Arial" w:cs="Arial"/>
        </w:rPr>
        <w:t xml:space="preserve"> </w:t>
      </w:r>
      <w:r w:rsidRPr="00093A9A">
        <w:rPr>
          <w:rFonts w:ascii="Arial" w:hAnsi="Arial" w:cs="Arial"/>
        </w:rPr>
        <w:t>Решением Градостроительного совета Московской</w:t>
      </w:r>
      <w:proofErr w:type="gramEnd"/>
      <w:r w:rsidRPr="00093A9A">
        <w:rPr>
          <w:rFonts w:ascii="Arial" w:hAnsi="Arial" w:cs="Arial"/>
        </w:rPr>
        <w:t xml:space="preserve"> области от </w:t>
      </w:r>
      <w:r w:rsidR="00E47DE6" w:rsidRPr="00093A9A">
        <w:rPr>
          <w:rFonts w:ascii="Arial" w:hAnsi="Arial" w:cs="Arial"/>
        </w:rPr>
        <w:t>27.03.2024</w:t>
      </w:r>
      <w:r w:rsidR="00371249" w:rsidRPr="00093A9A">
        <w:rPr>
          <w:rFonts w:ascii="Arial" w:hAnsi="Arial" w:cs="Arial"/>
        </w:rPr>
        <w:t xml:space="preserve"> № </w:t>
      </w:r>
      <w:r w:rsidR="00E47DE6" w:rsidRPr="00093A9A">
        <w:rPr>
          <w:rFonts w:ascii="Arial" w:hAnsi="Arial" w:cs="Arial"/>
        </w:rPr>
        <w:t>12</w:t>
      </w:r>
      <w:r w:rsidRPr="00093A9A">
        <w:rPr>
          <w:rFonts w:ascii="Arial" w:hAnsi="Arial" w:cs="Arial"/>
        </w:rPr>
        <w:t xml:space="preserve">, </w:t>
      </w:r>
      <w:r w:rsidRPr="00093A9A">
        <w:rPr>
          <w:rFonts w:ascii="Arial" w:hAnsi="Arial" w:cs="Arial"/>
          <w:color w:val="000000"/>
        </w:rPr>
        <w:t>на основании обращения Комитета по архитектуре и градостроительству Московской области от </w:t>
      </w:r>
      <w:r w:rsidR="00E47DE6" w:rsidRPr="00093A9A">
        <w:rPr>
          <w:rFonts w:ascii="Arial" w:hAnsi="Arial" w:cs="Arial"/>
          <w:color w:val="000000"/>
        </w:rPr>
        <w:t>28.</w:t>
      </w:r>
      <w:r w:rsidRPr="00093A9A">
        <w:rPr>
          <w:rFonts w:ascii="Arial" w:hAnsi="Arial" w:cs="Arial"/>
          <w:color w:val="000000"/>
        </w:rPr>
        <w:t>0</w:t>
      </w:r>
      <w:r w:rsidR="00E47DE6" w:rsidRPr="00093A9A">
        <w:rPr>
          <w:rFonts w:ascii="Arial" w:hAnsi="Arial" w:cs="Arial"/>
          <w:color w:val="000000"/>
        </w:rPr>
        <w:t>3</w:t>
      </w:r>
      <w:r w:rsidRPr="00093A9A">
        <w:rPr>
          <w:rFonts w:ascii="Arial" w:hAnsi="Arial" w:cs="Arial"/>
          <w:color w:val="000000"/>
        </w:rPr>
        <w:t>.202</w:t>
      </w:r>
      <w:r w:rsidR="00E47DE6" w:rsidRPr="00093A9A">
        <w:rPr>
          <w:rFonts w:ascii="Arial" w:hAnsi="Arial" w:cs="Arial"/>
          <w:color w:val="000000"/>
        </w:rPr>
        <w:t>4</w:t>
      </w:r>
      <w:r w:rsidRPr="00093A9A">
        <w:rPr>
          <w:rFonts w:ascii="Arial" w:hAnsi="Arial" w:cs="Arial"/>
          <w:color w:val="000000"/>
        </w:rPr>
        <w:t xml:space="preserve"> № 29Исх-</w:t>
      </w:r>
      <w:r w:rsidR="00E47DE6" w:rsidRPr="00093A9A">
        <w:rPr>
          <w:rFonts w:ascii="Arial" w:hAnsi="Arial" w:cs="Arial"/>
          <w:color w:val="000000"/>
        </w:rPr>
        <w:t>4353</w:t>
      </w:r>
      <w:r w:rsidRPr="00093A9A">
        <w:rPr>
          <w:rFonts w:ascii="Arial" w:hAnsi="Arial" w:cs="Arial"/>
          <w:color w:val="000000"/>
        </w:rPr>
        <w:t>/06-02</w:t>
      </w:r>
      <w:r w:rsidR="00371249" w:rsidRPr="00093A9A">
        <w:rPr>
          <w:rFonts w:ascii="Arial" w:hAnsi="Arial" w:cs="Arial"/>
          <w:color w:val="000000"/>
        </w:rPr>
        <w:t>, Распоряжения Главы муниципального образования городской округ Люберцы Московской области от 25.03.2024 № 64-РГ/</w:t>
      </w:r>
      <w:proofErr w:type="gramStart"/>
      <w:r w:rsidR="00371249" w:rsidRPr="00093A9A">
        <w:rPr>
          <w:rFonts w:ascii="Arial" w:hAnsi="Arial" w:cs="Arial"/>
          <w:color w:val="000000"/>
        </w:rPr>
        <w:t>к</w:t>
      </w:r>
      <w:proofErr w:type="gramEnd"/>
      <w:r w:rsidR="00371249" w:rsidRPr="00093A9A">
        <w:rPr>
          <w:rFonts w:ascii="Arial" w:hAnsi="Arial" w:cs="Arial"/>
          <w:color w:val="000000"/>
        </w:rPr>
        <w:t xml:space="preserve"> «Об убытии в отпуск»</w:t>
      </w:r>
      <w:r w:rsidRPr="00093A9A">
        <w:rPr>
          <w:rFonts w:ascii="Arial" w:hAnsi="Arial" w:cs="Arial"/>
        </w:rPr>
        <w:t>, постановляю:</w:t>
      </w:r>
    </w:p>
    <w:p w:rsidR="00F74471" w:rsidRPr="00093A9A" w:rsidRDefault="00F74471" w:rsidP="00F74471">
      <w:pPr>
        <w:ind w:left="284" w:firstLine="567"/>
        <w:jc w:val="both"/>
        <w:rPr>
          <w:rFonts w:ascii="Arial" w:hAnsi="Arial" w:cs="Arial"/>
          <w:bCs/>
        </w:rPr>
      </w:pPr>
    </w:p>
    <w:p w:rsidR="00F74471" w:rsidRPr="00093A9A" w:rsidRDefault="00371249" w:rsidP="00371249">
      <w:pPr>
        <w:ind w:firstLine="709"/>
        <w:jc w:val="both"/>
        <w:rPr>
          <w:rFonts w:ascii="Arial" w:hAnsi="Arial" w:cs="Arial"/>
        </w:rPr>
      </w:pPr>
      <w:r w:rsidRPr="00093A9A">
        <w:rPr>
          <w:rFonts w:ascii="Arial" w:hAnsi="Arial" w:cs="Arial"/>
        </w:rPr>
        <w:lastRenderedPageBreak/>
        <w:t xml:space="preserve">1. Внести в Карту планируемого размещения объектов местного значения городского округа Люберцы Московской области </w:t>
      </w:r>
      <w:r w:rsidR="002135C8" w:rsidRPr="00093A9A">
        <w:rPr>
          <w:rFonts w:ascii="Arial" w:hAnsi="Arial" w:cs="Arial"/>
          <w:bCs/>
        </w:rPr>
        <w:t>применительно к части населенного пункта города Люберцы</w:t>
      </w:r>
      <w:r w:rsidRPr="00093A9A">
        <w:rPr>
          <w:rFonts w:ascii="Arial" w:hAnsi="Arial" w:cs="Arial"/>
        </w:rPr>
        <w:t>, утвержденную постановлением администрации</w:t>
      </w:r>
      <w:r w:rsidR="002135C8" w:rsidRPr="00093A9A">
        <w:rPr>
          <w:rFonts w:ascii="Arial" w:hAnsi="Arial" w:cs="Arial"/>
        </w:rPr>
        <w:t xml:space="preserve"> </w:t>
      </w:r>
      <w:r w:rsidRPr="00093A9A">
        <w:rPr>
          <w:rFonts w:ascii="Arial" w:hAnsi="Arial" w:cs="Arial"/>
        </w:rPr>
        <w:t xml:space="preserve">городского округа </w:t>
      </w:r>
      <w:r w:rsidR="002135C8" w:rsidRPr="00093A9A">
        <w:rPr>
          <w:rFonts w:ascii="Arial" w:hAnsi="Arial" w:cs="Arial"/>
        </w:rPr>
        <w:t xml:space="preserve">Люберцы </w:t>
      </w:r>
      <w:r w:rsidRPr="00093A9A">
        <w:rPr>
          <w:rFonts w:ascii="Arial" w:hAnsi="Arial" w:cs="Arial"/>
        </w:rPr>
        <w:t xml:space="preserve">Московской области от </w:t>
      </w:r>
      <w:r w:rsidR="002135C8" w:rsidRPr="00093A9A">
        <w:rPr>
          <w:rFonts w:ascii="Arial" w:hAnsi="Arial" w:cs="Arial"/>
        </w:rPr>
        <w:t>10</w:t>
      </w:r>
      <w:r w:rsidRPr="00093A9A">
        <w:rPr>
          <w:rFonts w:ascii="Arial" w:hAnsi="Arial" w:cs="Arial"/>
        </w:rPr>
        <w:t>.</w:t>
      </w:r>
      <w:r w:rsidR="002135C8" w:rsidRPr="00093A9A">
        <w:rPr>
          <w:rFonts w:ascii="Arial" w:hAnsi="Arial" w:cs="Arial"/>
        </w:rPr>
        <w:t>11</w:t>
      </w:r>
      <w:r w:rsidRPr="00093A9A">
        <w:rPr>
          <w:rFonts w:ascii="Arial" w:hAnsi="Arial" w:cs="Arial"/>
        </w:rPr>
        <w:t>.202</w:t>
      </w:r>
      <w:r w:rsidR="002135C8" w:rsidRPr="00093A9A">
        <w:rPr>
          <w:rFonts w:ascii="Arial" w:hAnsi="Arial" w:cs="Arial"/>
        </w:rPr>
        <w:t>3</w:t>
      </w:r>
      <w:r w:rsidRPr="00093A9A">
        <w:rPr>
          <w:rFonts w:ascii="Arial" w:hAnsi="Arial" w:cs="Arial"/>
        </w:rPr>
        <w:t xml:space="preserve"> </w:t>
      </w:r>
      <w:r w:rsidR="002135C8" w:rsidRPr="00093A9A">
        <w:rPr>
          <w:rFonts w:ascii="Arial" w:hAnsi="Arial" w:cs="Arial"/>
        </w:rPr>
        <w:br/>
      </w:r>
      <w:r w:rsidRPr="00093A9A">
        <w:rPr>
          <w:rFonts w:ascii="Arial" w:hAnsi="Arial" w:cs="Arial"/>
        </w:rPr>
        <w:t xml:space="preserve">№ </w:t>
      </w:r>
      <w:r w:rsidR="002135C8" w:rsidRPr="00093A9A">
        <w:rPr>
          <w:rFonts w:ascii="Arial" w:hAnsi="Arial" w:cs="Arial"/>
        </w:rPr>
        <w:t xml:space="preserve">5222-ПА </w:t>
      </w:r>
      <w:r w:rsidR="00F74471" w:rsidRPr="00093A9A">
        <w:rPr>
          <w:rFonts w:ascii="Arial" w:hAnsi="Arial" w:cs="Arial"/>
          <w:color w:val="000000" w:themeColor="text1"/>
        </w:rPr>
        <w:t>(прилагается)</w:t>
      </w:r>
      <w:r w:rsidR="00F74471" w:rsidRPr="00093A9A">
        <w:rPr>
          <w:rFonts w:ascii="Arial" w:hAnsi="Arial" w:cs="Arial"/>
        </w:rPr>
        <w:t>.</w:t>
      </w:r>
    </w:p>
    <w:p w:rsidR="00F74471" w:rsidRPr="00093A9A" w:rsidRDefault="002135C8" w:rsidP="00371249">
      <w:pPr>
        <w:widowControl w:val="0"/>
        <w:ind w:firstLine="709"/>
        <w:jc w:val="both"/>
        <w:rPr>
          <w:rFonts w:ascii="Arial" w:hAnsi="Arial" w:cs="Arial"/>
          <w:lang w:eastAsia="en-US"/>
        </w:rPr>
      </w:pPr>
      <w:r w:rsidRPr="00093A9A">
        <w:rPr>
          <w:rFonts w:ascii="Arial" w:hAnsi="Arial" w:cs="Arial"/>
          <w:lang w:eastAsia="en-US"/>
        </w:rPr>
        <w:t xml:space="preserve">2. </w:t>
      </w:r>
      <w:r w:rsidR="00F74471" w:rsidRPr="00093A9A">
        <w:rPr>
          <w:rFonts w:ascii="Arial" w:hAnsi="Arial" w:cs="Arial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F74471" w:rsidRPr="00093A9A">
        <w:rPr>
          <w:rFonts w:ascii="Arial" w:hAnsi="Arial" w:cs="Arial"/>
          <w:bCs/>
          <w:lang w:eastAsia="en-US"/>
        </w:rPr>
        <w:t xml:space="preserve"> </w:t>
      </w:r>
    </w:p>
    <w:p w:rsidR="00F74471" w:rsidRPr="00093A9A" w:rsidRDefault="002135C8" w:rsidP="00371249">
      <w:pPr>
        <w:ind w:firstLine="709"/>
        <w:jc w:val="both"/>
        <w:rPr>
          <w:rFonts w:ascii="Arial" w:hAnsi="Arial" w:cs="Arial"/>
        </w:rPr>
      </w:pPr>
      <w:r w:rsidRPr="00093A9A">
        <w:rPr>
          <w:rFonts w:ascii="Arial" w:hAnsi="Arial" w:cs="Arial"/>
        </w:rPr>
        <w:t xml:space="preserve">3. </w:t>
      </w:r>
      <w:proofErr w:type="gramStart"/>
      <w:r w:rsidR="00F74471" w:rsidRPr="00093A9A">
        <w:rPr>
          <w:rFonts w:ascii="Arial" w:hAnsi="Arial" w:cs="Arial"/>
        </w:rPr>
        <w:t>Контроль за</w:t>
      </w:r>
      <w:proofErr w:type="gramEnd"/>
      <w:r w:rsidR="00F74471" w:rsidRPr="00093A9A">
        <w:rPr>
          <w:rFonts w:ascii="Arial" w:hAnsi="Arial" w:cs="Arial"/>
        </w:rPr>
        <w:t xml:space="preserve"> исполнением настоящего Постановления возложить на заместителя Главы Малышева Э.В.</w:t>
      </w:r>
    </w:p>
    <w:p w:rsidR="00F74471" w:rsidRPr="00093A9A" w:rsidRDefault="00F74471" w:rsidP="00F74471">
      <w:pPr>
        <w:ind w:left="284" w:firstLine="708"/>
        <w:jc w:val="both"/>
        <w:rPr>
          <w:rFonts w:ascii="Arial" w:hAnsi="Arial" w:cs="Arial"/>
        </w:rPr>
      </w:pPr>
    </w:p>
    <w:p w:rsidR="00F74471" w:rsidRPr="00093A9A" w:rsidRDefault="00F74471" w:rsidP="00F74471">
      <w:pPr>
        <w:ind w:left="284" w:firstLine="709"/>
        <w:jc w:val="both"/>
        <w:rPr>
          <w:rFonts w:ascii="Arial" w:hAnsi="Arial" w:cs="Arial"/>
        </w:rPr>
      </w:pPr>
    </w:p>
    <w:p w:rsidR="00F74471" w:rsidRPr="00093A9A" w:rsidRDefault="00F74471" w:rsidP="00F74471">
      <w:pPr>
        <w:jc w:val="both"/>
        <w:rPr>
          <w:rFonts w:ascii="Arial" w:hAnsi="Arial" w:cs="Arial"/>
        </w:rPr>
      </w:pPr>
    </w:p>
    <w:p w:rsidR="00EA4786" w:rsidRPr="00093A9A" w:rsidRDefault="00371249" w:rsidP="00F74471">
      <w:pPr>
        <w:ind w:left="284"/>
        <w:jc w:val="both"/>
        <w:rPr>
          <w:rFonts w:ascii="Arial" w:hAnsi="Arial" w:cs="Arial"/>
        </w:rPr>
      </w:pPr>
      <w:r w:rsidRPr="00093A9A">
        <w:rPr>
          <w:rFonts w:ascii="Arial" w:hAnsi="Arial" w:cs="Arial"/>
        </w:rPr>
        <w:t>Первый заместитель</w:t>
      </w:r>
    </w:p>
    <w:p w:rsidR="00371249" w:rsidRPr="00093A9A" w:rsidRDefault="00371249" w:rsidP="00F74471">
      <w:pPr>
        <w:ind w:left="284"/>
        <w:jc w:val="both"/>
        <w:rPr>
          <w:rFonts w:ascii="Arial" w:hAnsi="Arial" w:cs="Arial"/>
        </w:rPr>
      </w:pPr>
      <w:r w:rsidRPr="00093A9A">
        <w:rPr>
          <w:rFonts w:ascii="Arial" w:hAnsi="Arial" w:cs="Arial"/>
        </w:rPr>
        <w:t>Главы городского округа</w:t>
      </w:r>
      <w:r w:rsidRPr="00093A9A">
        <w:rPr>
          <w:rFonts w:ascii="Arial" w:hAnsi="Arial" w:cs="Arial"/>
        </w:rPr>
        <w:tab/>
      </w:r>
      <w:r w:rsidRPr="00093A9A">
        <w:rPr>
          <w:rFonts w:ascii="Arial" w:hAnsi="Arial" w:cs="Arial"/>
        </w:rPr>
        <w:tab/>
      </w:r>
      <w:r w:rsidRPr="00093A9A">
        <w:rPr>
          <w:rFonts w:ascii="Arial" w:hAnsi="Arial" w:cs="Arial"/>
        </w:rPr>
        <w:tab/>
      </w:r>
      <w:r w:rsidRPr="00093A9A">
        <w:rPr>
          <w:rFonts w:ascii="Arial" w:hAnsi="Arial" w:cs="Arial"/>
        </w:rPr>
        <w:tab/>
      </w:r>
      <w:r w:rsidRPr="00093A9A">
        <w:rPr>
          <w:rFonts w:ascii="Arial" w:hAnsi="Arial" w:cs="Arial"/>
        </w:rPr>
        <w:tab/>
      </w:r>
      <w:r w:rsidRPr="00093A9A">
        <w:rPr>
          <w:rFonts w:ascii="Arial" w:hAnsi="Arial" w:cs="Arial"/>
        </w:rPr>
        <w:tab/>
      </w:r>
      <w:r w:rsidRPr="00093A9A">
        <w:rPr>
          <w:rFonts w:ascii="Arial" w:hAnsi="Arial" w:cs="Arial"/>
        </w:rPr>
        <w:tab/>
        <w:t xml:space="preserve">  И.В. Мотовилов</w:t>
      </w:r>
    </w:p>
    <w:p w:rsidR="002460F5" w:rsidRPr="00093A9A" w:rsidRDefault="002460F5" w:rsidP="00F74471">
      <w:pPr>
        <w:ind w:left="284"/>
        <w:jc w:val="both"/>
        <w:rPr>
          <w:rFonts w:ascii="Arial" w:hAnsi="Arial" w:cs="Arial"/>
        </w:rPr>
      </w:pPr>
    </w:p>
    <w:p w:rsidR="002460F5" w:rsidRPr="00093A9A" w:rsidRDefault="002460F5" w:rsidP="00F74471">
      <w:pPr>
        <w:ind w:left="284"/>
        <w:jc w:val="both"/>
        <w:rPr>
          <w:rFonts w:ascii="Arial" w:hAnsi="Arial" w:cs="Arial"/>
        </w:rPr>
      </w:pPr>
    </w:p>
    <w:p w:rsidR="002460F5" w:rsidRPr="00093A9A" w:rsidRDefault="002460F5" w:rsidP="00F74471">
      <w:pPr>
        <w:ind w:left="284"/>
        <w:jc w:val="both"/>
        <w:rPr>
          <w:rFonts w:ascii="Arial" w:hAnsi="Arial" w:cs="Arial"/>
        </w:rPr>
      </w:pPr>
    </w:p>
    <w:p w:rsidR="002460F5" w:rsidRPr="00093A9A" w:rsidRDefault="002460F5" w:rsidP="00F74471">
      <w:pPr>
        <w:ind w:left="284"/>
        <w:jc w:val="both"/>
        <w:rPr>
          <w:rFonts w:ascii="Arial" w:hAnsi="Arial" w:cs="Arial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AB30B1" w:rsidRDefault="00AB30B1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p w:rsidR="002460F5" w:rsidRDefault="002460F5" w:rsidP="00F74471">
      <w:pPr>
        <w:ind w:left="284"/>
        <w:jc w:val="both"/>
        <w:rPr>
          <w:sz w:val="28"/>
          <w:szCs w:val="28"/>
        </w:rPr>
      </w:pPr>
    </w:p>
    <w:sectPr w:rsidR="002460F5" w:rsidSect="00093A9A">
      <w:footerReference w:type="default" r:id="rId9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9A" w:rsidRDefault="00093A9A" w:rsidP="004677B1">
      <w:r>
        <w:separator/>
      </w:r>
    </w:p>
  </w:endnote>
  <w:endnote w:type="continuationSeparator" w:id="0">
    <w:p w:rsidR="00093A9A" w:rsidRDefault="00093A9A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A9A" w:rsidRDefault="00093A9A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9A" w:rsidRDefault="00093A9A" w:rsidP="004677B1">
      <w:r>
        <w:separator/>
      </w:r>
    </w:p>
  </w:footnote>
  <w:footnote w:type="continuationSeparator" w:id="0">
    <w:p w:rsidR="00093A9A" w:rsidRDefault="00093A9A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060918"/>
    <w:multiLevelType w:val="hybridMultilevel"/>
    <w:tmpl w:val="8980988C"/>
    <w:lvl w:ilvl="0" w:tplc="859E7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93A9A"/>
    <w:rsid w:val="000A3ED3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5550D"/>
    <w:rsid w:val="00170518"/>
    <w:rsid w:val="001729AA"/>
    <w:rsid w:val="00176487"/>
    <w:rsid w:val="001A094C"/>
    <w:rsid w:val="001B0AB5"/>
    <w:rsid w:val="001B12A0"/>
    <w:rsid w:val="001C3260"/>
    <w:rsid w:val="001C797E"/>
    <w:rsid w:val="00205CA0"/>
    <w:rsid w:val="002135C8"/>
    <w:rsid w:val="00216C4C"/>
    <w:rsid w:val="002225D3"/>
    <w:rsid w:val="00231B65"/>
    <w:rsid w:val="00233AC1"/>
    <w:rsid w:val="0023493B"/>
    <w:rsid w:val="00240542"/>
    <w:rsid w:val="002460F5"/>
    <w:rsid w:val="0026684F"/>
    <w:rsid w:val="00266B99"/>
    <w:rsid w:val="00274127"/>
    <w:rsid w:val="002747A8"/>
    <w:rsid w:val="002A3CC7"/>
    <w:rsid w:val="002C4B35"/>
    <w:rsid w:val="002C6D2E"/>
    <w:rsid w:val="002D2053"/>
    <w:rsid w:val="002E045D"/>
    <w:rsid w:val="003253D6"/>
    <w:rsid w:val="003365AE"/>
    <w:rsid w:val="00353A16"/>
    <w:rsid w:val="00361DB8"/>
    <w:rsid w:val="00363836"/>
    <w:rsid w:val="00364AB5"/>
    <w:rsid w:val="003670B7"/>
    <w:rsid w:val="00371249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2DF"/>
    <w:rsid w:val="004677B1"/>
    <w:rsid w:val="004718CF"/>
    <w:rsid w:val="00490EBA"/>
    <w:rsid w:val="00492E5D"/>
    <w:rsid w:val="004A1EC9"/>
    <w:rsid w:val="004B0062"/>
    <w:rsid w:val="004C5667"/>
    <w:rsid w:val="004E3CE4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A5123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4AD6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A16E3"/>
    <w:rsid w:val="00AB30B1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90BDE"/>
    <w:rsid w:val="00BA3E84"/>
    <w:rsid w:val="00BC71D7"/>
    <w:rsid w:val="00BD0EA7"/>
    <w:rsid w:val="00BE38B6"/>
    <w:rsid w:val="00BE4EA7"/>
    <w:rsid w:val="00BF12A7"/>
    <w:rsid w:val="00C003BA"/>
    <w:rsid w:val="00C17127"/>
    <w:rsid w:val="00C263B5"/>
    <w:rsid w:val="00C31B47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8556D"/>
    <w:rsid w:val="00D9307F"/>
    <w:rsid w:val="00D9741C"/>
    <w:rsid w:val="00DC787A"/>
    <w:rsid w:val="00DE461E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47DE6"/>
    <w:rsid w:val="00E55B9B"/>
    <w:rsid w:val="00E66B27"/>
    <w:rsid w:val="00E73821"/>
    <w:rsid w:val="00E75D90"/>
    <w:rsid w:val="00E77973"/>
    <w:rsid w:val="00E83633"/>
    <w:rsid w:val="00E92741"/>
    <w:rsid w:val="00EA4786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74471"/>
    <w:rsid w:val="00F75275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110A-C60C-438B-A937-868337F0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2024-04-02T09:57:00Z</cp:lastPrinted>
  <dcterms:created xsi:type="dcterms:W3CDTF">2024-04-08T07:25:00Z</dcterms:created>
  <dcterms:modified xsi:type="dcterms:W3CDTF">2024-04-08T07:39:00Z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