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1777BB" w:rsidRDefault="00AF76B9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777BB">
        <w:rPr>
          <w:rFonts w:ascii="Times New Roman" w:hAnsi="Times New Roman" w:cs="Times New Roman"/>
          <w:sz w:val="24"/>
          <w:szCs w:val="24"/>
        </w:rPr>
        <w:t xml:space="preserve"> Порядку осуществления мониторинга 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оказания муниципальных услуг (работ)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сферах образования, культуры,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Люберцы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и формирования 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планов по решению выявленных 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</w:t>
      </w:r>
    </w:p>
    <w:p w:rsidR="001777BB" w:rsidRDefault="001777BB" w:rsidP="00177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7BB">
        <w:rPr>
          <w:rFonts w:ascii="Times New Roman" w:hAnsi="Times New Roman" w:cs="Times New Roman"/>
          <w:sz w:val="24"/>
          <w:szCs w:val="24"/>
        </w:rPr>
        <w:t xml:space="preserve">Результаты </w:t>
      </w:r>
    </w:p>
    <w:p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7BB">
        <w:rPr>
          <w:rFonts w:ascii="Times New Roman" w:hAnsi="Times New Roman" w:cs="Times New Roman"/>
          <w:sz w:val="24"/>
          <w:szCs w:val="24"/>
        </w:rPr>
        <w:t>проведения мониторинга оказания муниципальных услу</w:t>
      </w:r>
      <w:r w:rsidR="00945A5E">
        <w:rPr>
          <w:rFonts w:ascii="Times New Roman" w:hAnsi="Times New Roman" w:cs="Times New Roman"/>
          <w:sz w:val="24"/>
          <w:szCs w:val="24"/>
        </w:rPr>
        <w:t>г (работ) в сфере</w:t>
      </w:r>
      <w:r w:rsidRPr="001777BB">
        <w:rPr>
          <w:rFonts w:ascii="Times New Roman" w:hAnsi="Times New Roman" w:cs="Times New Roman"/>
          <w:sz w:val="24"/>
          <w:szCs w:val="24"/>
        </w:rPr>
        <w:t xml:space="preserve"> </w:t>
      </w:r>
      <w:r w:rsidR="009049D9">
        <w:rPr>
          <w:rFonts w:ascii="Times New Roman" w:hAnsi="Times New Roman" w:cs="Times New Roman"/>
          <w:sz w:val="24"/>
          <w:szCs w:val="24"/>
        </w:rPr>
        <w:t>культура</w:t>
      </w:r>
      <w:r w:rsidRPr="001777BB">
        <w:rPr>
          <w:rFonts w:ascii="Times New Roman" w:hAnsi="Times New Roman" w:cs="Times New Roman"/>
          <w:sz w:val="24"/>
          <w:szCs w:val="24"/>
        </w:rPr>
        <w:t xml:space="preserve"> городского округа Люберцы Московской области</w:t>
      </w:r>
      <w:r w:rsidR="003F6DC0">
        <w:rPr>
          <w:rFonts w:ascii="Times New Roman" w:hAnsi="Times New Roman" w:cs="Times New Roman"/>
          <w:sz w:val="24"/>
          <w:szCs w:val="24"/>
        </w:rPr>
        <w:t xml:space="preserve"> за 2023 год</w:t>
      </w:r>
    </w:p>
    <w:p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Отчеты</w:t>
      </w:r>
    </w:p>
    <w:p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64" w:type="dxa"/>
        <w:tblInd w:w="-1139" w:type="dxa"/>
        <w:tblLook w:val="04A0" w:firstRow="1" w:lastRow="0" w:firstColumn="1" w:lastColumn="0" w:noHBand="0" w:noVBand="1"/>
      </w:tblPr>
      <w:tblGrid>
        <w:gridCol w:w="2659"/>
        <w:gridCol w:w="1276"/>
        <w:gridCol w:w="1505"/>
        <w:gridCol w:w="1431"/>
        <w:gridCol w:w="1431"/>
        <w:gridCol w:w="1431"/>
        <w:gridCol w:w="1431"/>
      </w:tblGrid>
      <w:tr w:rsidR="00F97EA2" w:rsidRPr="001777BB" w:rsidTr="009049D9">
        <w:trPr>
          <w:trHeight w:val="300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Pr="001777BB" w:rsidRDefault="001777BB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Pr="001777BB" w:rsidRDefault="001777BB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Default="001777BB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оказание (отчетный период)</w:t>
            </w:r>
          </w:p>
          <w:p w:rsidR="003F6DC0" w:rsidRPr="001777BB" w:rsidRDefault="003F6DC0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5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B" w:rsidRPr="001777BB" w:rsidRDefault="001777BB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потребности в оказании муниципальной услуги по годам</w:t>
            </w:r>
          </w:p>
        </w:tc>
      </w:tr>
      <w:tr w:rsidR="00F97EA2" w:rsidRPr="001777BB" w:rsidTr="00C23E3E">
        <w:trPr>
          <w:trHeight w:val="300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BB" w:rsidRPr="001777BB" w:rsidRDefault="001777BB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BB" w:rsidRPr="001777BB" w:rsidRDefault="001777BB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BB" w:rsidRPr="001777BB" w:rsidRDefault="001777BB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Default="001777BB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 год</w:t>
            </w:r>
          </w:p>
          <w:p w:rsidR="003F6DC0" w:rsidRPr="001777BB" w:rsidRDefault="003F6DC0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Pr="001777BB" w:rsidRDefault="001777BB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 период</w:t>
            </w:r>
          </w:p>
        </w:tc>
      </w:tr>
      <w:tr w:rsidR="00F97EA2" w:rsidRPr="001777BB" w:rsidTr="00C23E3E">
        <w:trPr>
          <w:trHeight w:val="709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BB" w:rsidRPr="001777BB" w:rsidRDefault="001777BB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BB" w:rsidRPr="001777BB" w:rsidRDefault="001777BB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BB" w:rsidRPr="001777BB" w:rsidRDefault="001777BB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BB" w:rsidRPr="001777BB" w:rsidRDefault="001777BB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Default="001777BB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очередной год</w:t>
            </w:r>
          </w:p>
          <w:p w:rsidR="003F6DC0" w:rsidRPr="001777BB" w:rsidRDefault="003F6DC0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Default="001777BB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год планового периода</w:t>
            </w:r>
          </w:p>
          <w:p w:rsidR="003F6DC0" w:rsidRPr="001777BB" w:rsidRDefault="003F6DC0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7BB" w:rsidRDefault="001777BB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год планового периода</w:t>
            </w:r>
          </w:p>
          <w:p w:rsidR="003F6DC0" w:rsidRPr="001777BB" w:rsidRDefault="003F6DC0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  <w:bookmarkStart w:id="0" w:name="_GoBack"/>
            <w:bookmarkEnd w:id="0"/>
          </w:p>
        </w:tc>
      </w:tr>
      <w:tr w:rsidR="00C23E3E" w:rsidRPr="001777BB" w:rsidTr="00C23E3E">
        <w:trPr>
          <w:trHeight w:val="946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3E" w:rsidRPr="001777BB" w:rsidRDefault="00C23E3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3E" w:rsidRPr="001777BB" w:rsidRDefault="00C23E3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E3E" w:rsidRPr="001777BB" w:rsidRDefault="00C23E3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натуральных показателях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23E3E" w:rsidRPr="001777BB" w:rsidRDefault="00C23E3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натуральных показателях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23E3E" w:rsidRPr="001777BB" w:rsidRDefault="00C23E3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натуральных показателях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23E3E" w:rsidRPr="001777BB" w:rsidRDefault="00C23E3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натуральных показателях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23E3E" w:rsidRPr="001777BB" w:rsidRDefault="00C23E3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натуральных показателях</w:t>
            </w:r>
          </w:p>
        </w:tc>
      </w:tr>
      <w:tr w:rsidR="000A1FAC" w:rsidRPr="001777BB" w:rsidTr="00C23E3E">
        <w:trPr>
          <w:trHeight w:val="3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FAC" w:rsidRPr="00C23E3E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Человеко-часы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79 022,0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44 946,0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44 946,0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29 249,0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17 182,0</w:t>
            </w:r>
          </w:p>
        </w:tc>
      </w:tr>
      <w:tr w:rsidR="000A1FAC" w:rsidRPr="001777BB" w:rsidTr="00C23E3E">
        <w:trPr>
          <w:trHeight w:val="3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1FAC" w:rsidRPr="00C23E3E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2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Человеко-часы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964 407,4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1 077 020,1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1 077 020,1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1 109 824,1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1 129 415,1</w:t>
            </w:r>
          </w:p>
        </w:tc>
      </w:tr>
      <w:tr w:rsidR="000A1FAC" w:rsidRPr="001777BB" w:rsidTr="009049D9">
        <w:trPr>
          <w:trHeight w:val="3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1FAC" w:rsidRPr="009049D9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274 975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282 830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282 830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282 830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282 830</w:t>
            </w:r>
          </w:p>
        </w:tc>
      </w:tr>
      <w:tr w:rsidR="000A1FAC" w:rsidRPr="001777BB" w:rsidTr="009049D9">
        <w:trPr>
          <w:trHeight w:val="300"/>
        </w:trPr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</w:t>
            </w:r>
          </w:p>
        </w:tc>
      </w:tr>
      <w:tr w:rsidR="000A1FAC" w:rsidRPr="001777BB" w:rsidTr="009049D9">
        <w:trPr>
          <w:trHeight w:val="450"/>
        </w:trPr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1FAC" w:rsidRPr="001777BB" w:rsidTr="009049D9">
        <w:trPr>
          <w:trHeight w:val="450"/>
        </w:trPr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1FAC" w:rsidRPr="001777BB" w:rsidTr="009049D9">
        <w:trPr>
          <w:trHeight w:val="10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FAC" w:rsidRPr="009049D9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14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рганизация и проведение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0A1FAC" w:rsidRPr="001777BB" w:rsidTr="00B14F3D">
        <w:trPr>
          <w:trHeight w:val="10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 (организация показа) спектаклей (театральных постановок)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</w:tr>
      <w:tr w:rsidR="000A1FAC" w:rsidRPr="001777BB" w:rsidTr="00B14F3D">
        <w:trPr>
          <w:trHeight w:val="1063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FAC" w:rsidRPr="009049D9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спектаклей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A1FAC" w:rsidRPr="001777BB" w:rsidTr="00B14F3D">
        <w:trPr>
          <w:trHeight w:val="851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Публичный показ музейных предметов, музейных коллекций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32 500</w:t>
            </w:r>
          </w:p>
        </w:tc>
      </w:tr>
      <w:tr w:rsidR="000A1FAC" w:rsidRPr="001777BB" w:rsidTr="00B14F3D">
        <w:trPr>
          <w:trHeight w:val="851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FAC" w:rsidRPr="009049D9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39 835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41 004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41 004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41 500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FAC" w:rsidRPr="001777BB" w:rsidRDefault="000A1FAC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42 000</w:t>
            </w:r>
          </w:p>
        </w:tc>
      </w:tr>
    </w:tbl>
    <w:p w:rsidR="001777BB" w:rsidRPr="00381F77" w:rsidRDefault="001777BB" w:rsidP="00B14F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20EA" w:rsidRDefault="00F97EA2" w:rsidP="00B14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1777BB" w:rsidRDefault="00F97EA2" w:rsidP="00B14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выявленных в результате мониторинга проблем</w:t>
      </w:r>
    </w:p>
    <w:p w:rsidR="002920EA" w:rsidRDefault="002920EA" w:rsidP="00B14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475"/>
        <w:gridCol w:w="2336"/>
        <w:gridCol w:w="2336"/>
        <w:gridCol w:w="2626"/>
      </w:tblGrid>
      <w:tr w:rsidR="002920EA" w:rsidTr="00FB11E4">
        <w:tc>
          <w:tcPr>
            <w:tcW w:w="3475" w:type="dxa"/>
          </w:tcPr>
          <w:p w:rsidR="002920EA" w:rsidRDefault="002920EA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336" w:type="dxa"/>
          </w:tcPr>
          <w:p w:rsidR="002920EA" w:rsidRDefault="002920EA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</w:tcPr>
          <w:p w:rsidR="002920EA" w:rsidRDefault="002920EA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26" w:type="dxa"/>
          </w:tcPr>
          <w:p w:rsidR="002920EA" w:rsidRDefault="002920EA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B14F3D" w:rsidTr="00052529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F3D" w:rsidRPr="00C23E3E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:rsidTr="00052529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4F3D" w:rsidRPr="00C23E3E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:rsidTr="00052529"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4F3D" w:rsidRPr="009049D9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:rsidTr="00052529"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4F3D" w:rsidRPr="001777BB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:rsidTr="00B41C64"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F3D" w:rsidRPr="009049D9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14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рганизация и проведение мероприятий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:rsidTr="00B41C64"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F3D" w:rsidRPr="001777BB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 (организация показа) спектаклей (театральных постановок)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:rsidTr="00052529"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F3D" w:rsidRPr="009049D9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спектаклей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:rsidTr="00554878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F3D" w:rsidRPr="001777BB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:rsidTr="00554878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F3D" w:rsidRPr="009049D9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20EA" w:rsidRDefault="002920EA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77E" w:rsidRDefault="000F377E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Руководитель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        </w:t>
      </w:r>
      <w:r w:rsidR="00325A51">
        <w:rPr>
          <w:rFonts w:ascii="Times New Roman" w:hAnsi="Times New Roman" w:cs="Times New Roman"/>
          <w:sz w:val="24"/>
          <w:szCs w:val="24"/>
        </w:rPr>
        <w:tab/>
      </w:r>
      <w:r w:rsidR="00FF2394">
        <w:rPr>
          <w:rFonts w:ascii="Times New Roman" w:hAnsi="Times New Roman" w:cs="Times New Roman"/>
          <w:sz w:val="24"/>
          <w:szCs w:val="24"/>
          <w:u w:val="single"/>
        </w:rPr>
        <w:t xml:space="preserve">И.А. </w:t>
      </w:r>
      <w:proofErr w:type="spellStart"/>
      <w:r w:rsidR="00FF2394">
        <w:rPr>
          <w:rFonts w:ascii="Times New Roman" w:hAnsi="Times New Roman" w:cs="Times New Roman"/>
          <w:sz w:val="24"/>
          <w:szCs w:val="24"/>
          <w:u w:val="single"/>
        </w:rPr>
        <w:t>Рожников</w:t>
      </w:r>
      <w:proofErr w:type="spellEnd"/>
      <w:r w:rsidR="00325A5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777BB" w:rsidRP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20EA">
        <w:rPr>
          <w:rFonts w:ascii="Times New Roman" w:hAnsi="Times New Roman" w:cs="Times New Roman"/>
        </w:rPr>
        <w:t xml:space="preserve">                                   </w:t>
      </w:r>
      <w:r w:rsidR="00325A51">
        <w:rPr>
          <w:rFonts w:ascii="Times New Roman" w:hAnsi="Times New Roman" w:cs="Times New Roman"/>
        </w:rPr>
        <w:tab/>
        <w:t xml:space="preserve">  </w:t>
      </w:r>
      <w:r w:rsidRPr="002920EA">
        <w:rPr>
          <w:rFonts w:ascii="Times New Roman" w:hAnsi="Times New Roman" w:cs="Times New Roman"/>
        </w:rPr>
        <w:t>(</w:t>
      </w:r>
      <w:proofErr w:type="gramStart"/>
      <w:r w:rsidRPr="002920EA">
        <w:rPr>
          <w:rFonts w:ascii="Times New Roman" w:hAnsi="Times New Roman" w:cs="Times New Roman"/>
        </w:rPr>
        <w:t xml:space="preserve">подпись)   </w:t>
      </w:r>
      <w:proofErr w:type="gramEnd"/>
      <w:r w:rsidRPr="002920EA">
        <w:rPr>
          <w:rFonts w:ascii="Times New Roman" w:hAnsi="Times New Roman" w:cs="Times New Roman"/>
        </w:rPr>
        <w:t xml:space="preserve">                  </w:t>
      </w:r>
      <w:r w:rsidR="00325A51">
        <w:rPr>
          <w:rFonts w:ascii="Times New Roman" w:hAnsi="Times New Roman" w:cs="Times New Roman"/>
        </w:rPr>
        <w:t xml:space="preserve">   </w:t>
      </w:r>
      <w:r w:rsidRPr="002920EA">
        <w:rPr>
          <w:rFonts w:ascii="Times New Roman" w:hAnsi="Times New Roman" w:cs="Times New Roman"/>
        </w:rPr>
        <w:t>(расшифровка подписи)</w:t>
      </w:r>
    </w:p>
    <w:p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proofErr w:type="spellStart"/>
      <w:r w:rsidR="00FF2394">
        <w:rPr>
          <w:rFonts w:ascii="Times New Roman" w:hAnsi="Times New Roman" w:cs="Times New Roman"/>
          <w:sz w:val="24"/>
          <w:szCs w:val="24"/>
          <w:u w:val="single"/>
        </w:rPr>
        <w:t>Зам.председателя</w:t>
      </w:r>
      <w:proofErr w:type="spellEnd"/>
      <w:r w:rsidR="00FF2394">
        <w:rPr>
          <w:rFonts w:ascii="Times New Roman" w:hAnsi="Times New Roman" w:cs="Times New Roman"/>
          <w:sz w:val="24"/>
          <w:szCs w:val="24"/>
          <w:u w:val="single"/>
        </w:rPr>
        <w:t xml:space="preserve"> Комитета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325A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394">
        <w:rPr>
          <w:rFonts w:ascii="Times New Roman" w:hAnsi="Times New Roman" w:cs="Times New Roman"/>
          <w:sz w:val="24"/>
          <w:szCs w:val="24"/>
          <w:u w:val="single"/>
        </w:rPr>
        <w:t xml:space="preserve">Е.В. </w:t>
      </w:r>
      <w:proofErr w:type="spellStart"/>
      <w:r w:rsidR="00FF2394">
        <w:rPr>
          <w:rFonts w:ascii="Times New Roman" w:hAnsi="Times New Roman" w:cs="Times New Roman"/>
          <w:sz w:val="24"/>
          <w:szCs w:val="24"/>
          <w:u w:val="single"/>
        </w:rPr>
        <w:t>Шарова</w:t>
      </w:r>
      <w:proofErr w:type="spellEnd"/>
    </w:p>
    <w:p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(подпись)            (расшифровка)</w:t>
      </w:r>
    </w:p>
    <w:p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EA" w:rsidRDefault="00612DDE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«22</w:t>
      </w:r>
      <w:r w:rsidR="002920E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марта</w:t>
      </w:r>
      <w:r w:rsidR="002920EA">
        <w:rPr>
          <w:rFonts w:ascii="Times New Roman" w:hAnsi="Times New Roman" w:cs="Times New Roman"/>
          <w:sz w:val="24"/>
          <w:szCs w:val="24"/>
        </w:rPr>
        <w:t xml:space="preserve"> 2024 года</w:t>
      </w:r>
    </w:p>
    <w:p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77BB" w:rsidSect="00B14F3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7C"/>
    <w:rsid w:val="000A1FAC"/>
    <w:rsid w:val="000F377E"/>
    <w:rsid w:val="000F74E8"/>
    <w:rsid w:val="001134F0"/>
    <w:rsid w:val="0015190E"/>
    <w:rsid w:val="001777BB"/>
    <w:rsid w:val="00206A07"/>
    <w:rsid w:val="00212F34"/>
    <w:rsid w:val="00226315"/>
    <w:rsid w:val="00227E98"/>
    <w:rsid w:val="00257444"/>
    <w:rsid w:val="002920EA"/>
    <w:rsid w:val="002B4CF2"/>
    <w:rsid w:val="00325A51"/>
    <w:rsid w:val="00356BDF"/>
    <w:rsid w:val="00381F77"/>
    <w:rsid w:val="003F6DC0"/>
    <w:rsid w:val="00457690"/>
    <w:rsid w:val="004751E0"/>
    <w:rsid w:val="004B465B"/>
    <w:rsid w:val="004C21F6"/>
    <w:rsid w:val="00592592"/>
    <w:rsid w:val="005953B0"/>
    <w:rsid w:val="005A2A15"/>
    <w:rsid w:val="005F2FD5"/>
    <w:rsid w:val="00612DDE"/>
    <w:rsid w:val="00625FA7"/>
    <w:rsid w:val="006B5B84"/>
    <w:rsid w:val="006C2ED6"/>
    <w:rsid w:val="006C644B"/>
    <w:rsid w:val="006F2B40"/>
    <w:rsid w:val="007672E1"/>
    <w:rsid w:val="007B261F"/>
    <w:rsid w:val="007B4E4C"/>
    <w:rsid w:val="00844207"/>
    <w:rsid w:val="008D3753"/>
    <w:rsid w:val="009049D9"/>
    <w:rsid w:val="00922C71"/>
    <w:rsid w:val="00945A5E"/>
    <w:rsid w:val="00A03DE7"/>
    <w:rsid w:val="00A47108"/>
    <w:rsid w:val="00A92D9E"/>
    <w:rsid w:val="00AA18B0"/>
    <w:rsid w:val="00AD5878"/>
    <w:rsid w:val="00AF76B9"/>
    <w:rsid w:val="00B14F3D"/>
    <w:rsid w:val="00B60A1C"/>
    <w:rsid w:val="00B63507"/>
    <w:rsid w:val="00B7727C"/>
    <w:rsid w:val="00BB6D8D"/>
    <w:rsid w:val="00BD7508"/>
    <w:rsid w:val="00BE09A0"/>
    <w:rsid w:val="00C23E3E"/>
    <w:rsid w:val="00D32285"/>
    <w:rsid w:val="00D63D30"/>
    <w:rsid w:val="00E6240C"/>
    <w:rsid w:val="00F97EA2"/>
    <w:rsid w:val="00FB11E4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A0FB"/>
  <w15:chartTrackingRefBased/>
  <w15:docId w15:val="{4EDCACBF-48E3-42D1-8D72-6CFD00E5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RePack by Diakov</cp:lastModifiedBy>
  <cp:revision>8</cp:revision>
  <cp:lastPrinted>2024-03-26T09:39:00Z</cp:lastPrinted>
  <dcterms:created xsi:type="dcterms:W3CDTF">2024-04-12T11:47:00Z</dcterms:created>
  <dcterms:modified xsi:type="dcterms:W3CDTF">2024-04-25T09:47:00Z</dcterms:modified>
</cp:coreProperties>
</file>