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6935" w14:textId="77777777" w:rsidR="009B64F4" w:rsidRDefault="009B64F4" w:rsidP="009B64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9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иповая форма опросного листа при проведении публичных консультаций</w:t>
      </w:r>
    </w:p>
    <w:p w14:paraId="5959E946" w14:textId="77777777" w:rsidR="009B64F4" w:rsidRPr="00CC4AAE" w:rsidRDefault="009B64F4" w:rsidP="009B6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4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проекту Постановления администрации муниципального образования</w:t>
      </w:r>
    </w:p>
    <w:p w14:paraId="69570628" w14:textId="77777777" w:rsidR="009B64F4" w:rsidRPr="00CC4AAE" w:rsidRDefault="009B64F4" w:rsidP="009B6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4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округ Люберцы Московской области</w:t>
      </w:r>
    </w:p>
    <w:p w14:paraId="41942782" w14:textId="70598717" w:rsidR="00B54252" w:rsidRDefault="00B54252" w:rsidP="009B4735">
      <w:pPr>
        <w:pStyle w:val="a5"/>
        <w:tabs>
          <w:tab w:val="left" w:pos="10205"/>
        </w:tabs>
        <w:ind w:right="-1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4252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9B4735" w:rsidRPr="00927D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проведении «Праздника урожая клубники» </w:t>
      </w:r>
      <w:r w:rsidR="009B4735" w:rsidRPr="00927D9D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9B4735">
        <w:rPr>
          <w:rFonts w:ascii="Times New Roman" w:eastAsia="Times New Roman" w:hAnsi="Times New Roman"/>
          <w:b/>
          <w:sz w:val="28"/>
          <w:szCs w:val="28"/>
          <w:lang w:eastAsia="ru-RU"/>
        </w:rPr>
        <w:t>на территории Г</w:t>
      </w:r>
      <w:r w:rsidR="009B4735" w:rsidRPr="00927D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ородского округа </w:t>
      </w:r>
      <w:r w:rsidR="009B47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Люберцы </w:t>
      </w:r>
      <w:r w:rsidR="009B4735" w:rsidRPr="00927D9D">
        <w:rPr>
          <w:rFonts w:ascii="Times New Roman" w:eastAsia="Times New Roman" w:hAnsi="Times New Roman"/>
          <w:b/>
          <w:sz w:val="28"/>
          <w:szCs w:val="28"/>
          <w:lang w:eastAsia="ru-RU"/>
        </w:rPr>
        <w:t>Московской области</w:t>
      </w:r>
      <w:r w:rsidRPr="00B54252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14:paraId="3029299E" w14:textId="1EC05690" w:rsidR="009B64F4" w:rsidRDefault="009B64F4" w:rsidP="009B64F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Пожалуйста, заполните и направьте данную форму по электронной почте на адрес:</w:t>
      </w:r>
      <w:r w:rsidRPr="00CC4AAE">
        <w:t xml:space="preserve"> </w:t>
      </w:r>
      <w:hyperlink r:id="rId6" w:history="1">
        <w:r w:rsidR="009B4735" w:rsidRPr="009B473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lubtorgadm</w:t>
        </w:r>
        <w:r w:rsidR="009B4735" w:rsidRPr="009B473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9B4735" w:rsidRPr="009B473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9B4735" w:rsidRPr="009B473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B4735" w:rsidRPr="009B473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B4735" w:rsidRPr="009B473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/>
      <w:r w:rsidR="00B54252" w:rsidRPr="00B542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9B39E2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B473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B39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54252" w:rsidRPr="00B5425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362E6BB7" w14:textId="77777777" w:rsidR="009B64F4" w:rsidRDefault="009B64F4" w:rsidP="009B64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окончания публичных консультаций)</w:t>
      </w:r>
    </w:p>
    <w:p w14:paraId="2DE712BD" w14:textId="77777777" w:rsidR="009B64F4" w:rsidRPr="00707FCF" w:rsidRDefault="009B64F4" w:rsidP="009B64F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Эксперты не будут иметь возможность проанализировать позиции, направленные после указанного срока.</w:t>
      </w:r>
    </w:p>
    <w:p w14:paraId="14C6AC89" w14:textId="77777777" w:rsidR="009B64F4" w:rsidRPr="009B5A2E" w:rsidRDefault="009B64F4" w:rsidP="009B64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D5CF60" w14:textId="77777777" w:rsidR="009B64F4" w:rsidRPr="009B5A2E" w:rsidRDefault="009B64F4" w:rsidP="009B64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4"/>
        <w:gridCol w:w="3991"/>
      </w:tblGrid>
      <w:tr w:rsidR="009B64F4" w:rsidRPr="009B5A2E" w14:paraId="753826F2" w14:textId="77777777" w:rsidTr="000A0075">
        <w:tc>
          <w:tcPr>
            <w:tcW w:w="5778" w:type="dxa"/>
          </w:tcPr>
          <w:p w14:paraId="398153EB" w14:textId="77777777" w:rsidR="009B64F4" w:rsidRPr="004F3799" w:rsidRDefault="009B64F4" w:rsidP="000A00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Вашему желанию укажите:</w:t>
            </w:r>
          </w:p>
          <w:p w14:paraId="317D2122" w14:textId="579A3A5F" w:rsidR="009B64F4" w:rsidRPr="009B5A2E" w:rsidRDefault="009B64F4" w:rsidP="000A00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 (ФИО индивидуального предпринимателя)</w:t>
            </w:r>
            <w:r w:rsidR="00714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6" w:type="dxa"/>
          </w:tcPr>
          <w:p w14:paraId="286CE920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4F4" w:rsidRPr="009B5A2E" w14:paraId="733C27CF" w14:textId="77777777" w:rsidTr="000A0075">
        <w:tc>
          <w:tcPr>
            <w:tcW w:w="5778" w:type="dxa"/>
          </w:tcPr>
          <w:p w14:paraId="063B0635" w14:textId="77777777" w:rsidR="009B64F4" w:rsidRPr="009B5A2E" w:rsidRDefault="009B64F4" w:rsidP="000A00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 деятельности организации</w:t>
            </w:r>
          </w:p>
        </w:tc>
        <w:tc>
          <w:tcPr>
            <w:tcW w:w="4536" w:type="dxa"/>
          </w:tcPr>
          <w:p w14:paraId="2169CF23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4F4" w:rsidRPr="009B5A2E" w14:paraId="7A3D1485" w14:textId="77777777" w:rsidTr="000A0075">
        <w:tc>
          <w:tcPr>
            <w:tcW w:w="5778" w:type="dxa"/>
          </w:tcPr>
          <w:p w14:paraId="65D035F2" w14:textId="77777777" w:rsidR="009B64F4" w:rsidRPr="009B5A2E" w:rsidRDefault="009B64F4" w:rsidP="000A00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контактного лица</w:t>
            </w:r>
          </w:p>
        </w:tc>
        <w:tc>
          <w:tcPr>
            <w:tcW w:w="4536" w:type="dxa"/>
          </w:tcPr>
          <w:p w14:paraId="7FB26797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4F4" w:rsidRPr="009B5A2E" w14:paraId="03D976AE" w14:textId="77777777" w:rsidTr="000A0075">
        <w:tc>
          <w:tcPr>
            <w:tcW w:w="5778" w:type="dxa"/>
          </w:tcPr>
          <w:p w14:paraId="14493E83" w14:textId="77777777" w:rsidR="009B64F4" w:rsidRPr="009B5A2E" w:rsidRDefault="009B64F4" w:rsidP="000A00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контактного телефона</w:t>
            </w:r>
          </w:p>
        </w:tc>
        <w:tc>
          <w:tcPr>
            <w:tcW w:w="4536" w:type="dxa"/>
          </w:tcPr>
          <w:p w14:paraId="58EFD55F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4F4" w:rsidRPr="009B5A2E" w14:paraId="482A0E88" w14:textId="77777777" w:rsidTr="000A0075">
        <w:tc>
          <w:tcPr>
            <w:tcW w:w="5778" w:type="dxa"/>
          </w:tcPr>
          <w:p w14:paraId="48AAAA88" w14:textId="77777777" w:rsidR="009B64F4" w:rsidRPr="009B5A2E" w:rsidRDefault="009B64F4" w:rsidP="000A007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536" w:type="dxa"/>
          </w:tcPr>
          <w:p w14:paraId="565CFB85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07C62DB" w14:textId="77777777" w:rsidR="009B64F4" w:rsidRPr="009B5A2E" w:rsidRDefault="009B64F4" w:rsidP="009B64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8"/>
        <w:gridCol w:w="3957"/>
      </w:tblGrid>
      <w:tr w:rsidR="009B64F4" w:rsidRPr="009B5A2E" w14:paraId="3A0EA97B" w14:textId="77777777" w:rsidTr="000A0075">
        <w:tc>
          <w:tcPr>
            <w:tcW w:w="5778" w:type="dxa"/>
          </w:tcPr>
          <w:p w14:paraId="0EE9312C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Какое, по Вашей оценке, общее количество субъектов предпринимательской и инвестиционной деятельности затронет предлагаемое нормативное правовое регулирование?</w:t>
            </w:r>
          </w:p>
        </w:tc>
        <w:tc>
          <w:tcPr>
            <w:tcW w:w="4536" w:type="dxa"/>
          </w:tcPr>
          <w:p w14:paraId="23100EA6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4F4" w:rsidRPr="009B5A2E" w14:paraId="5FD1475B" w14:textId="77777777" w:rsidTr="000A0075">
        <w:tc>
          <w:tcPr>
            <w:tcW w:w="5778" w:type="dxa"/>
          </w:tcPr>
          <w:p w14:paraId="5F88AFD8" w14:textId="77777777" w:rsidR="009B64F4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Вы считаете, что какие-либо положения проекта нормативного правового акта негативно отразятся на </w:t>
            </w:r>
            <w:proofErr w:type="gramStart"/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субъектах  предпринимательской</w:t>
            </w:r>
            <w:proofErr w:type="gramEnd"/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инвестиционной деятельности, пожалуйста, укажите такие положения и оцените это влияние количественно (в денежных средствах или часах, потраченных на выполнение требований, и т.п.).</w:t>
            </w:r>
          </w:p>
          <w:p w14:paraId="19CEDB58" w14:textId="77777777" w:rsidR="009B64F4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Приведите обоснования по каждому указанному положению, дополнительно определив:</w:t>
            </w:r>
          </w:p>
          <w:p w14:paraId="2FC18BB2" w14:textId="77777777" w:rsidR="009B64F4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приводит ли исполнение положений регулирования к избыточным действиям или наоборот, ограничивает действия субъектов предпринимательской и инвестиционной деятельности городского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округа;</w:t>
            </w:r>
          </w:p>
          <w:p w14:paraId="2F190581" w14:textId="77777777" w:rsidR="009B64F4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исполнение положений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затрат;</w:t>
            </w:r>
          </w:p>
          <w:p w14:paraId="6DF4F788" w14:textId="77777777" w:rsidR="009B64F4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создает ли существенные риски ведения предпринимательской и инвестиционной деятельности в городском округе;</w:t>
            </w:r>
          </w:p>
          <w:p w14:paraId="69C91C28" w14:textId="77777777" w:rsidR="009B64F4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      </w:r>
          </w:p>
          <w:p w14:paraId="634A1F31" w14:textId="77777777" w:rsidR="009B64F4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обычаям деловой практики, сложившейся в отрасли, либо не соответствует существующим международным практикам;</w:t>
            </w:r>
          </w:p>
          <w:p w14:paraId="2D9B93E3" w14:textId="77777777" w:rsidR="009B64F4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нормам действующего законодательства;</w:t>
            </w:r>
          </w:p>
          <w:p w14:paraId="44853352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иное.</w:t>
            </w:r>
          </w:p>
        </w:tc>
        <w:tc>
          <w:tcPr>
            <w:tcW w:w="4536" w:type="dxa"/>
          </w:tcPr>
          <w:p w14:paraId="450EB20C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4F4" w:rsidRPr="009B5A2E" w14:paraId="6B3AE7A9" w14:textId="77777777" w:rsidTr="000A0075">
        <w:tc>
          <w:tcPr>
            <w:tcW w:w="5778" w:type="dxa"/>
          </w:tcPr>
          <w:p w14:paraId="7AAB5575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Какие полезные эффекты (для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Люберцы</w:t>
            </w: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общества, субъектов предпринимательской и инвестиционной деятельности, потребителей и т.п.) ожидаются в случае принятия проекта нормативного правового акта? Какими данными можно будет подтвердить проявление таких полезных эффектов?</w:t>
            </w:r>
          </w:p>
          <w:p w14:paraId="19FA5CD2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34C7ACBF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4F4" w:rsidRPr="009B5A2E" w14:paraId="7FC580E6" w14:textId="77777777" w:rsidTr="000A0075">
        <w:tc>
          <w:tcPr>
            <w:tcW w:w="5778" w:type="dxa"/>
          </w:tcPr>
          <w:p w14:paraId="4DD63B26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Требуется ли переходный период для вступления в силу проекта нормативного правового акта? Какой переходный период необходим для вступления в силу проекта нормативного правового акта, либо с какого времени целесообразно установить дату вступления в силу?</w:t>
            </w:r>
          </w:p>
        </w:tc>
        <w:tc>
          <w:tcPr>
            <w:tcW w:w="4536" w:type="dxa"/>
          </w:tcPr>
          <w:p w14:paraId="2EA80B47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4F4" w:rsidRPr="009B5A2E" w14:paraId="2BEDF632" w14:textId="77777777" w:rsidTr="000A0075">
        <w:tc>
          <w:tcPr>
            <w:tcW w:w="5778" w:type="dxa"/>
          </w:tcPr>
          <w:p w14:paraId="56EEFD27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Оцените, приведет ли принятие проекта нормативного правового акта к увеличению числа муниципальных </w:t>
            </w: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служащих?</w:t>
            </w:r>
          </w:p>
        </w:tc>
        <w:tc>
          <w:tcPr>
            <w:tcW w:w="4536" w:type="dxa"/>
          </w:tcPr>
          <w:p w14:paraId="297295EA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4F4" w:rsidRPr="009B5A2E" w14:paraId="61C9743D" w14:textId="77777777" w:rsidTr="000A0075">
        <w:tc>
          <w:tcPr>
            <w:tcW w:w="5778" w:type="dxa"/>
          </w:tcPr>
          <w:p w14:paraId="630A9AE1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Содержит ли проект нормативного правового акта нормы, приводящие к избыточным административным и иным ограничениям для соответствующих субъектов предпринимательской и инвестиционной деятельности? Приведите проекты таких норм</w:t>
            </w:r>
          </w:p>
        </w:tc>
        <w:tc>
          <w:tcPr>
            <w:tcW w:w="4536" w:type="dxa"/>
          </w:tcPr>
          <w:p w14:paraId="28E484DA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4F4" w:rsidRPr="009B5A2E" w14:paraId="010293CE" w14:textId="77777777" w:rsidTr="000A0075">
        <w:tc>
          <w:tcPr>
            <w:tcW w:w="5778" w:type="dxa"/>
          </w:tcPr>
          <w:p w14:paraId="087D2839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Содержит ли проект нормативного правового акта нормы на практике невыполнимые? Приведите примеры таких норм.</w:t>
            </w:r>
          </w:p>
        </w:tc>
        <w:tc>
          <w:tcPr>
            <w:tcW w:w="4536" w:type="dxa"/>
          </w:tcPr>
          <w:p w14:paraId="447CC0F0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4F4" w:rsidRPr="009B5A2E" w14:paraId="33542BB4" w14:textId="77777777" w:rsidTr="000A0075">
        <w:tc>
          <w:tcPr>
            <w:tcW w:w="5778" w:type="dxa"/>
          </w:tcPr>
          <w:p w14:paraId="5AECE66E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Существуют ли альтернативные способы достижения целей, заявленных в проекте нормативного правового акта? По возможности укажите такие способы и аргументируйте свою позицию.</w:t>
            </w:r>
          </w:p>
        </w:tc>
        <w:tc>
          <w:tcPr>
            <w:tcW w:w="4536" w:type="dxa"/>
          </w:tcPr>
          <w:p w14:paraId="4D50E453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64F4" w:rsidRPr="009B5A2E" w14:paraId="0A2796AC" w14:textId="77777777" w:rsidTr="000A0075">
        <w:tc>
          <w:tcPr>
            <w:tcW w:w="5778" w:type="dxa"/>
          </w:tcPr>
          <w:p w14:paraId="3F1D7347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предложения и замечания, которые, по Вашему мнению, целесообразно учесть в рамках оценки регулирующего воздействия проекта нормативного правового акта.</w:t>
            </w:r>
          </w:p>
        </w:tc>
        <w:tc>
          <w:tcPr>
            <w:tcW w:w="4536" w:type="dxa"/>
          </w:tcPr>
          <w:p w14:paraId="67DC514B" w14:textId="77777777" w:rsidR="009B64F4" w:rsidRPr="009B5A2E" w:rsidRDefault="009B64F4" w:rsidP="000A00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BCBF198" w14:textId="77777777" w:rsidR="009B64F4" w:rsidRDefault="009B64F4" w:rsidP="009B64F4"/>
    <w:p w14:paraId="4A001508" w14:textId="77777777" w:rsidR="00C90A72" w:rsidRDefault="00C90A72"/>
    <w:sectPr w:rsidR="00C90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462C1" w14:textId="77777777" w:rsidR="00CE7B19" w:rsidRDefault="00CE7B19" w:rsidP="007144D0">
      <w:pPr>
        <w:spacing w:after="0" w:line="240" w:lineRule="auto"/>
      </w:pPr>
      <w:r>
        <w:separator/>
      </w:r>
    </w:p>
  </w:endnote>
  <w:endnote w:type="continuationSeparator" w:id="0">
    <w:p w14:paraId="0322F1BB" w14:textId="77777777" w:rsidR="00CE7B19" w:rsidRDefault="00CE7B19" w:rsidP="00714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3584B" w14:textId="77777777" w:rsidR="00CE7B19" w:rsidRDefault="00CE7B19" w:rsidP="007144D0">
      <w:pPr>
        <w:spacing w:after="0" w:line="240" w:lineRule="auto"/>
      </w:pPr>
      <w:r>
        <w:separator/>
      </w:r>
    </w:p>
  </w:footnote>
  <w:footnote w:type="continuationSeparator" w:id="0">
    <w:p w14:paraId="69631D98" w14:textId="77777777" w:rsidR="00CE7B19" w:rsidRDefault="00CE7B19" w:rsidP="007144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BEF"/>
    <w:rsid w:val="00110AAF"/>
    <w:rsid w:val="00317BEF"/>
    <w:rsid w:val="007144D0"/>
    <w:rsid w:val="009B39E2"/>
    <w:rsid w:val="009B4735"/>
    <w:rsid w:val="009B64F4"/>
    <w:rsid w:val="00AE187B"/>
    <w:rsid w:val="00B51AF4"/>
    <w:rsid w:val="00B54252"/>
    <w:rsid w:val="00BB1DFC"/>
    <w:rsid w:val="00C90A72"/>
    <w:rsid w:val="00CE7B19"/>
    <w:rsid w:val="00E9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CA2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6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B64F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54252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9B473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714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44D0"/>
  </w:style>
  <w:style w:type="paragraph" w:styleId="a8">
    <w:name w:val="footer"/>
    <w:basedOn w:val="a"/>
    <w:link w:val="a9"/>
    <w:uiPriority w:val="99"/>
    <w:unhideWhenUsed/>
    <w:rsid w:val="00714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4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ubsub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btorgadm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2025-05-12T09:05:00Z</dcterms:created>
  <dcterms:modified xsi:type="dcterms:W3CDTF">2025-05-12T09:05:00Z</dcterms:modified>
</cp:coreProperties>
</file>