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349" w:rsidRDefault="00C17349" w:rsidP="00A14360">
      <w:pPr>
        <w:pStyle w:val="a6"/>
        <w:spacing w:after="0" w:line="240" w:lineRule="auto"/>
        <w:ind w:left="0"/>
        <w:contextualSpacing w:val="0"/>
        <w:rPr>
          <w:rFonts w:ascii="Times New Roman" w:hAnsi="Times New Roman"/>
          <w:b/>
          <w:sz w:val="24"/>
        </w:rPr>
      </w:pPr>
    </w:p>
    <w:p w:rsidR="00C17349" w:rsidRDefault="00B672EC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АДМИНИСТРАЦИЯ</w:t>
      </w:r>
    </w:p>
    <w:p w:rsidR="00C17349" w:rsidRDefault="00C17349">
      <w:pPr>
        <w:spacing w:after="0" w:line="240" w:lineRule="auto"/>
        <w:jc w:val="center"/>
        <w:rPr>
          <w:rFonts w:ascii="Times New Roman" w:hAnsi="Times New Roman"/>
          <w:b/>
          <w:spacing w:val="10"/>
          <w:sz w:val="12"/>
        </w:rPr>
      </w:pPr>
    </w:p>
    <w:p w:rsidR="00C17349" w:rsidRDefault="00B672EC">
      <w:pPr>
        <w:spacing w:after="0" w:line="240" w:lineRule="auto"/>
        <w:jc w:val="center"/>
        <w:rPr>
          <w:rFonts w:ascii="Times New Roman" w:hAnsi="Times New Roman"/>
          <w:b/>
          <w:spacing w:val="10"/>
        </w:rPr>
      </w:pPr>
      <w:r>
        <w:rPr>
          <w:rFonts w:ascii="Times New Roman" w:hAnsi="Times New Roman"/>
          <w:b/>
          <w:spacing w:val="10"/>
        </w:rPr>
        <w:t>ГОРОДСКОГО ОКРУГА ЛЮБЕРЦЫ</w:t>
      </w:r>
      <w:r>
        <w:rPr>
          <w:rFonts w:ascii="Times New Roman" w:hAnsi="Times New Roman"/>
          <w:b/>
          <w:spacing w:val="10"/>
        </w:rPr>
        <w:br/>
        <w:t>МОСКОВСКОЙ ОБЛАСТИ</w:t>
      </w:r>
    </w:p>
    <w:p w:rsidR="00C17349" w:rsidRDefault="00C17349">
      <w:pPr>
        <w:spacing w:after="0" w:line="100" w:lineRule="atLeast"/>
        <w:jc w:val="center"/>
        <w:rPr>
          <w:rFonts w:ascii="Times New Roman" w:hAnsi="Times New Roman"/>
          <w:b/>
          <w:sz w:val="24"/>
        </w:rPr>
      </w:pPr>
    </w:p>
    <w:p w:rsidR="00C17349" w:rsidRDefault="00B672EC">
      <w:pPr>
        <w:spacing w:after="0" w:line="100" w:lineRule="atLeast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:rsidR="00C17349" w:rsidRDefault="00C17349">
      <w:pPr>
        <w:spacing w:after="0" w:line="240" w:lineRule="auto"/>
        <w:ind w:left="-567"/>
        <w:rPr>
          <w:rFonts w:ascii="Times New Roman" w:hAnsi="Times New Roman"/>
          <w:sz w:val="28"/>
        </w:rPr>
      </w:pPr>
    </w:p>
    <w:p w:rsidR="00C17349" w:rsidRDefault="009C31F0">
      <w:pPr>
        <w:tabs>
          <w:tab w:val="left" w:pos="9639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16.06.2025</w:t>
      </w:r>
      <w:r w:rsidR="00B672EC">
        <w:rPr>
          <w:rFonts w:ascii="Times New Roman" w:hAnsi="Times New Roman"/>
          <w:sz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</w:t>
      </w:r>
      <w:r w:rsidR="00B672EC">
        <w:rPr>
          <w:rFonts w:ascii="Times New Roman" w:hAnsi="Times New Roman"/>
          <w:sz w:val="24"/>
        </w:rPr>
        <w:t xml:space="preserve">  №</w:t>
      </w:r>
      <w:r>
        <w:rPr>
          <w:rFonts w:ascii="Times New Roman" w:hAnsi="Times New Roman"/>
          <w:sz w:val="24"/>
        </w:rPr>
        <w:t xml:space="preserve"> 497-ПА</w:t>
      </w:r>
    </w:p>
    <w:p w:rsidR="00C17349" w:rsidRDefault="00C1734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17349" w:rsidRDefault="00B672E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Люберцы</w:t>
      </w:r>
    </w:p>
    <w:p w:rsidR="00C17349" w:rsidRDefault="00C17349">
      <w:pPr>
        <w:rPr>
          <w:rFonts w:ascii="Times New Roman" w:hAnsi="Times New Roman"/>
          <w:b/>
          <w:sz w:val="24"/>
        </w:rPr>
      </w:pPr>
    </w:p>
    <w:p w:rsidR="0064678D" w:rsidRDefault="0064678D" w:rsidP="0064678D">
      <w:pPr>
        <w:jc w:val="center"/>
        <w:rPr>
          <w:rFonts w:ascii="Times New Roman" w:hAnsi="Times New Roman"/>
          <w:b/>
          <w:sz w:val="28"/>
          <w:szCs w:val="28"/>
        </w:rPr>
      </w:pPr>
      <w:r w:rsidRPr="0064678D">
        <w:rPr>
          <w:rFonts w:ascii="Times New Roman" w:hAnsi="Times New Roman"/>
          <w:b/>
          <w:sz w:val="28"/>
          <w:szCs w:val="28"/>
        </w:rPr>
        <w:t xml:space="preserve">Об утверждении перечня </w:t>
      </w:r>
      <w:r w:rsidR="004D3250">
        <w:rPr>
          <w:rFonts w:ascii="Times New Roman" w:hAnsi="Times New Roman"/>
          <w:b/>
          <w:sz w:val="28"/>
          <w:szCs w:val="28"/>
        </w:rPr>
        <w:t xml:space="preserve">кодов подвидов по видам доходов, главным администратором которых является администрация </w:t>
      </w:r>
      <w:r w:rsidRPr="0064678D">
        <w:rPr>
          <w:rFonts w:ascii="Times New Roman" w:hAnsi="Times New Roman"/>
          <w:b/>
          <w:sz w:val="28"/>
          <w:szCs w:val="28"/>
        </w:rPr>
        <w:t xml:space="preserve"> Городско</w:t>
      </w:r>
      <w:r w:rsidR="00AF5015">
        <w:rPr>
          <w:rFonts w:ascii="Times New Roman" w:hAnsi="Times New Roman"/>
          <w:b/>
          <w:sz w:val="28"/>
          <w:szCs w:val="28"/>
        </w:rPr>
        <w:t>го</w:t>
      </w:r>
      <w:r w:rsidRPr="0064678D">
        <w:rPr>
          <w:rFonts w:ascii="Times New Roman" w:hAnsi="Times New Roman"/>
          <w:b/>
          <w:sz w:val="28"/>
          <w:szCs w:val="28"/>
        </w:rPr>
        <w:t xml:space="preserve"> округ</w:t>
      </w:r>
      <w:r w:rsidR="00AF5015">
        <w:rPr>
          <w:rFonts w:ascii="Times New Roman" w:hAnsi="Times New Roman"/>
          <w:b/>
          <w:sz w:val="28"/>
          <w:szCs w:val="28"/>
        </w:rPr>
        <w:t>а</w:t>
      </w:r>
      <w:r w:rsidR="009A10E8" w:rsidRPr="009A10E8">
        <w:rPr>
          <w:rFonts w:ascii="Times New Roman" w:hAnsi="Times New Roman"/>
          <w:b/>
          <w:sz w:val="28"/>
          <w:szCs w:val="28"/>
        </w:rPr>
        <w:t xml:space="preserve"> </w:t>
      </w:r>
      <w:r w:rsidR="009A10E8">
        <w:rPr>
          <w:rFonts w:ascii="Times New Roman" w:hAnsi="Times New Roman"/>
          <w:b/>
          <w:sz w:val="28"/>
          <w:szCs w:val="28"/>
        </w:rPr>
        <w:t>Люберцы</w:t>
      </w:r>
      <w:r w:rsidRPr="0064678D">
        <w:rPr>
          <w:rFonts w:ascii="Times New Roman" w:hAnsi="Times New Roman"/>
          <w:b/>
          <w:sz w:val="28"/>
          <w:szCs w:val="28"/>
        </w:rPr>
        <w:t xml:space="preserve"> Московской области</w:t>
      </w:r>
    </w:p>
    <w:p w:rsidR="00361EF8" w:rsidRDefault="00361EF8" w:rsidP="00361EF8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ED54BA" w:rsidRDefault="004D3250" w:rsidP="00361EF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D3250">
        <w:rPr>
          <w:rFonts w:ascii="Times New Roman" w:hAnsi="Times New Roman"/>
          <w:color w:val="auto"/>
          <w:sz w:val="28"/>
          <w:szCs w:val="24"/>
        </w:rPr>
        <w:t>В соответствии с Бюджетн</w:t>
      </w:r>
      <w:r>
        <w:rPr>
          <w:rFonts w:ascii="Times New Roman" w:hAnsi="Times New Roman"/>
          <w:color w:val="auto"/>
          <w:sz w:val="28"/>
          <w:szCs w:val="24"/>
        </w:rPr>
        <w:t>ым</w:t>
      </w:r>
      <w:r w:rsidRPr="004D3250">
        <w:rPr>
          <w:rFonts w:ascii="Times New Roman" w:hAnsi="Times New Roman"/>
          <w:color w:val="auto"/>
          <w:sz w:val="28"/>
          <w:szCs w:val="24"/>
        </w:rPr>
        <w:t xml:space="preserve"> кодекс</w:t>
      </w:r>
      <w:r>
        <w:rPr>
          <w:rFonts w:ascii="Times New Roman" w:hAnsi="Times New Roman"/>
          <w:color w:val="auto"/>
          <w:sz w:val="28"/>
          <w:szCs w:val="24"/>
        </w:rPr>
        <w:t>ом</w:t>
      </w:r>
      <w:r w:rsidRPr="004D3250">
        <w:rPr>
          <w:rFonts w:ascii="Times New Roman" w:hAnsi="Times New Roman"/>
          <w:color w:val="auto"/>
          <w:sz w:val="28"/>
          <w:szCs w:val="24"/>
        </w:rPr>
        <w:t xml:space="preserve"> Российской Федерации, </w:t>
      </w:r>
      <w:r w:rsidR="003716BA" w:rsidRPr="003716BA">
        <w:rPr>
          <w:rFonts w:ascii="Times New Roman" w:hAnsi="Times New Roman"/>
          <w:color w:val="auto"/>
          <w:sz w:val="28"/>
          <w:szCs w:val="24"/>
        </w:rPr>
        <w:t xml:space="preserve">Решением Совета депутатов Городского округа Люберцы Московской области от 12.05.2025 № 25/4 «О правопреемстве», </w:t>
      </w:r>
      <w:r w:rsidRPr="004D3250">
        <w:rPr>
          <w:rFonts w:ascii="Times New Roman" w:hAnsi="Times New Roman"/>
          <w:color w:val="auto"/>
          <w:sz w:val="28"/>
          <w:szCs w:val="24"/>
        </w:rPr>
        <w:t xml:space="preserve">Постановлением администрации Городского округа Люберцы Московской области от 04.06.2025 № 365-ПА «Об утверждении перечня главных администраторов доходов бюджета муниципального образования «Городской округ Дзержинский Московской области» на 2025 год и на плановый период 2026 и 2027 годов», </w:t>
      </w:r>
      <w:bookmarkStart w:id="0" w:name="_Hlk200035919"/>
      <w:r w:rsidR="00386C4F">
        <w:rPr>
          <w:rFonts w:ascii="Times New Roman" w:hAnsi="Times New Roman"/>
          <w:color w:val="auto"/>
          <w:sz w:val="28"/>
          <w:szCs w:val="24"/>
        </w:rPr>
        <w:t xml:space="preserve">Распоряжением Главы </w:t>
      </w:r>
      <w:r w:rsidR="0057031B">
        <w:rPr>
          <w:rFonts w:ascii="Times New Roman" w:hAnsi="Times New Roman"/>
          <w:color w:val="auto"/>
          <w:sz w:val="28"/>
          <w:szCs w:val="24"/>
        </w:rPr>
        <w:t>Г</w:t>
      </w:r>
      <w:r w:rsidR="00386C4F">
        <w:rPr>
          <w:rFonts w:ascii="Times New Roman" w:hAnsi="Times New Roman"/>
          <w:color w:val="auto"/>
          <w:sz w:val="28"/>
          <w:szCs w:val="24"/>
        </w:rPr>
        <w:t xml:space="preserve">ородского округа Люберцы от 12.05.2025 № 01-РГ     «О наделении </w:t>
      </w:r>
      <w:r w:rsidR="00AB0860">
        <w:rPr>
          <w:rFonts w:ascii="Times New Roman" w:hAnsi="Times New Roman"/>
          <w:color w:val="auto"/>
          <w:sz w:val="28"/>
          <w:szCs w:val="24"/>
        </w:rPr>
        <w:t>п</w:t>
      </w:r>
      <w:r w:rsidR="00386C4F">
        <w:rPr>
          <w:rFonts w:ascii="Times New Roman" w:hAnsi="Times New Roman"/>
          <w:color w:val="auto"/>
          <w:sz w:val="28"/>
          <w:szCs w:val="24"/>
        </w:rPr>
        <w:t xml:space="preserve">олномочиями Первого заместителя Главы Городского округа Люберцы», </w:t>
      </w:r>
      <w:r w:rsidR="00734BEB">
        <w:rPr>
          <w:rFonts w:ascii="Times New Roman" w:hAnsi="Times New Roman"/>
          <w:sz w:val="28"/>
          <w:szCs w:val="28"/>
        </w:rPr>
        <w:t>постановляю</w:t>
      </w:r>
      <w:r w:rsidR="00ED54BA" w:rsidRPr="003D51E1">
        <w:rPr>
          <w:rFonts w:ascii="Times New Roman" w:hAnsi="Times New Roman"/>
          <w:bCs/>
          <w:sz w:val="28"/>
          <w:szCs w:val="28"/>
        </w:rPr>
        <w:t>:</w:t>
      </w:r>
      <w:bookmarkEnd w:id="0"/>
    </w:p>
    <w:p w:rsidR="003716BA" w:rsidRPr="003716BA" w:rsidRDefault="003716BA" w:rsidP="003716B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922B4F" w:rsidRPr="00922B4F" w:rsidRDefault="00922B4F" w:rsidP="00097169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2B4F">
        <w:rPr>
          <w:rFonts w:ascii="Times New Roman" w:eastAsia="Calibri" w:hAnsi="Times New Roman"/>
          <w:sz w:val="28"/>
          <w:szCs w:val="28"/>
          <w:lang w:eastAsia="en-US"/>
        </w:rPr>
        <w:t>Утвердить перечень кодов подвидов по видам доходов, главным администратором которых является администрация</w:t>
      </w:r>
      <w:r w:rsidR="00D227C4">
        <w:rPr>
          <w:rFonts w:ascii="Times New Roman" w:eastAsia="Calibri" w:hAnsi="Times New Roman"/>
          <w:sz w:val="28"/>
          <w:szCs w:val="28"/>
          <w:lang w:eastAsia="en-US"/>
        </w:rPr>
        <w:t xml:space="preserve"> Г</w:t>
      </w:r>
      <w:r w:rsidRPr="00922B4F">
        <w:rPr>
          <w:rFonts w:ascii="Times New Roman" w:eastAsia="Calibri" w:hAnsi="Times New Roman"/>
          <w:sz w:val="28"/>
          <w:szCs w:val="28"/>
          <w:lang w:eastAsia="en-US"/>
        </w:rPr>
        <w:t>ородско</w:t>
      </w:r>
      <w:r w:rsidR="001E43C4">
        <w:rPr>
          <w:rFonts w:ascii="Times New Roman" w:eastAsia="Calibri" w:hAnsi="Times New Roman"/>
          <w:sz w:val="28"/>
          <w:szCs w:val="28"/>
          <w:lang w:eastAsia="en-US"/>
        </w:rPr>
        <w:t>го</w:t>
      </w:r>
      <w:r w:rsidRPr="00922B4F">
        <w:rPr>
          <w:rFonts w:ascii="Times New Roman" w:eastAsia="Calibri" w:hAnsi="Times New Roman"/>
          <w:sz w:val="28"/>
          <w:szCs w:val="28"/>
          <w:lang w:eastAsia="en-US"/>
        </w:rPr>
        <w:t xml:space="preserve"> округ</w:t>
      </w:r>
      <w:r w:rsidR="001E43C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922B4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227C4">
        <w:rPr>
          <w:rFonts w:ascii="Times New Roman" w:eastAsia="Calibri" w:hAnsi="Times New Roman"/>
          <w:sz w:val="28"/>
          <w:szCs w:val="28"/>
          <w:lang w:eastAsia="en-US"/>
        </w:rPr>
        <w:t>Люберцы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(прилагается)</w:t>
      </w:r>
      <w:r w:rsidRPr="00922B4F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C92F27" w:rsidRPr="00922B4F" w:rsidRDefault="00922B4F" w:rsidP="00097169">
      <w:pPr>
        <w:pStyle w:val="a6"/>
        <w:numPr>
          <w:ilvl w:val="0"/>
          <w:numId w:val="1"/>
        </w:numPr>
        <w:tabs>
          <w:tab w:val="left" w:pos="284"/>
          <w:tab w:val="left" w:pos="709"/>
          <w:tab w:val="left" w:pos="993"/>
        </w:tabs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2B4F">
        <w:rPr>
          <w:rFonts w:ascii="Times New Roman" w:eastAsia="Calibri" w:hAnsi="Times New Roman"/>
          <w:sz w:val="28"/>
          <w:szCs w:val="28"/>
          <w:lang w:eastAsia="en-US"/>
        </w:rPr>
        <w:t>Настоящ</w:t>
      </w:r>
      <w:r w:rsidR="006A1B5F">
        <w:rPr>
          <w:rFonts w:ascii="Times New Roman" w:eastAsia="Calibri" w:hAnsi="Times New Roman"/>
          <w:sz w:val="28"/>
          <w:szCs w:val="28"/>
          <w:lang w:eastAsia="en-US"/>
        </w:rPr>
        <w:t>ее</w:t>
      </w:r>
      <w:r w:rsidRPr="00922B4F">
        <w:rPr>
          <w:rFonts w:ascii="Times New Roman" w:eastAsia="Calibri" w:hAnsi="Times New Roman"/>
          <w:sz w:val="28"/>
          <w:szCs w:val="28"/>
          <w:lang w:eastAsia="en-US"/>
        </w:rPr>
        <w:t xml:space="preserve"> П</w:t>
      </w:r>
      <w:r w:rsidR="006A1B5F">
        <w:rPr>
          <w:rFonts w:ascii="Times New Roman" w:eastAsia="Calibri" w:hAnsi="Times New Roman"/>
          <w:sz w:val="28"/>
          <w:szCs w:val="28"/>
          <w:lang w:eastAsia="en-US"/>
        </w:rPr>
        <w:t>остановление</w:t>
      </w:r>
      <w:r w:rsidRPr="00922B4F">
        <w:rPr>
          <w:rFonts w:ascii="Times New Roman" w:eastAsia="Calibri" w:hAnsi="Times New Roman"/>
          <w:sz w:val="28"/>
          <w:szCs w:val="28"/>
          <w:lang w:eastAsia="en-US"/>
        </w:rPr>
        <w:t xml:space="preserve"> вступает в силу со дня его подписания и распространяется на правоотношения, возникшие при исполнении бюджета муниципального образования «Городской округ Дзержинский Московской области» на 2025 год и на плановый период 2026 и 2027 годов.</w:t>
      </w:r>
    </w:p>
    <w:p w:rsidR="00ED54BA" w:rsidRPr="003D51E1" w:rsidRDefault="00ED54BA" w:rsidP="00097169">
      <w:pPr>
        <w:numPr>
          <w:ilvl w:val="0"/>
          <w:numId w:val="1"/>
        </w:numPr>
        <w:spacing w:after="0"/>
        <w:ind w:left="0" w:firstLine="851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D51E1">
        <w:rPr>
          <w:rFonts w:ascii="Times New Roman" w:eastAsia="Calibri" w:hAnsi="Times New Roman"/>
          <w:sz w:val="28"/>
          <w:szCs w:val="28"/>
          <w:lang w:eastAsia="en-US"/>
        </w:rPr>
        <w:t xml:space="preserve">Контроль за исполнением настоящего </w:t>
      </w:r>
      <w:r w:rsidR="003D51E1" w:rsidRPr="003D51E1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Pr="003D51E1">
        <w:rPr>
          <w:rFonts w:ascii="Times New Roman" w:eastAsia="Calibri" w:hAnsi="Times New Roman"/>
          <w:sz w:val="28"/>
          <w:szCs w:val="28"/>
          <w:lang w:eastAsia="en-US"/>
        </w:rPr>
        <w:t xml:space="preserve">остановления </w:t>
      </w:r>
      <w:r w:rsidR="006A1B5F">
        <w:rPr>
          <w:rFonts w:ascii="Times New Roman" w:eastAsia="Calibri" w:hAnsi="Times New Roman"/>
          <w:sz w:val="28"/>
          <w:szCs w:val="28"/>
          <w:lang w:eastAsia="en-US"/>
        </w:rPr>
        <w:t>оставляю з</w:t>
      </w:r>
      <w:r w:rsidRPr="003D51E1">
        <w:rPr>
          <w:rFonts w:ascii="Times New Roman" w:eastAsia="Calibri" w:hAnsi="Times New Roman"/>
          <w:sz w:val="28"/>
          <w:szCs w:val="28"/>
          <w:lang w:eastAsia="en-US"/>
        </w:rPr>
        <w:t xml:space="preserve">а </w:t>
      </w:r>
      <w:r w:rsidR="006A1B5F">
        <w:rPr>
          <w:rFonts w:ascii="Times New Roman" w:eastAsia="Calibri" w:hAnsi="Times New Roman"/>
          <w:sz w:val="28"/>
          <w:szCs w:val="28"/>
          <w:lang w:eastAsia="en-US"/>
        </w:rPr>
        <w:t>собой</w:t>
      </w:r>
      <w:r w:rsidR="003D51E1" w:rsidRPr="003D51E1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D54BA" w:rsidRPr="003D51E1" w:rsidRDefault="00ED54BA" w:rsidP="003D51E1">
      <w:pPr>
        <w:jc w:val="both"/>
        <w:rPr>
          <w:rFonts w:ascii="Times New Roman" w:hAnsi="Times New Roman"/>
          <w:sz w:val="28"/>
          <w:szCs w:val="28"/>
        </w:rPr>
      </w:pPr>
    </w:p>
    <w:p w:rsidR="00ED54BA" w:rsidRPr="003D51E1" w:rsidRDefault="006A1B5F" w:rsidP="00ED54B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</w:t>
      </w:r>
      <w:r w:rsidR="00E94CB8">
        <w:rPr>
          <w:rFonts w:ascii="Times New Roman" w:hAnsi="Times New Roman"/>
          <w:sz w:val="28"/>
          <w:szCs w:val="28"/>
        </w:rPr>
        <w:t xml:space="preserve">                 </w:t>
      </w:r>
      <w:r w:rsidR="00ED54BA" w:rsidRPr="003D51E1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>И.</w:t>
      </w:r>
      <w:r w:rsidR="003D51E1" w:rsidRPr="003D51E1">
        <w:rPr>
          <w:rFonts w:ascii="Times New Roman" w:hAnsi="Times New Roman"/>
          <w:sz w:val="28"/>
          <w:szCs w:val="28"/>
        </w:rPr>
        <w:t>В</w:t>
      </w:r>
      <w:r w:rsidR="00ED54BA" w:rsidRPr="003D51E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3D51E1" w:rsidRPr="003D51E1">
        <w:rPr>
          <w:rFonts w:ascii="Times New Roman" w:hAnsi="Times New Roman"/>
          <w:sz w:val="28"/>
          <w:szCs w:val="28"/>
        </w:rPr>
        <w:t>Мо</w:t>
      </w:r>
      <w:r>
        <w:rPr>
          <w:rFonts w:ascii="Times New Roman" w:hAnsi="Times New Roman"/>
          <w:sz w:val="28"/>
          <w:szCs w:val="28"/>
        </w:rPr>
        <w:t>т</w:t>
      </w:r>
      <w:r w:rsidR="003D51E1" w:rsidRPr="003D51E1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илов</w:t>
      </w:r>
    </w:p>
    <w:p w:rsidR="00ED54BA" w:rsidRDefault="00ED54BA" w:rsidP="003D51E1">
      <w:pPr>
        <w:rPr>
          <w:rFonts w:ascii="Times New Roman" w:hAnsi="Times New Roman"/>
          <w:b/>
          <w:sz w:val="28"/>
          <w:szCs w:val="28"/>
        </w:rPr>
      </w:pPr>
    </w:p>
    <w:tbl>
      <w:tblPr>
        <w:tblW w:w="8805" w:type="dxa"/>
        <w:tblInd w:w="1368" w:type="dxa"/>
        <w:tblLook w:val="04A0" w:firstRow="1" w:lastRow="0" w:firstColumn="1" w:lastColumn="0" w:noHBand="0" w:noVBand="1"/>
      </w:tblPr>
      <w:tblGrid>
        <w:gridCol w:w="8805"/>
      </w:tblGrid>
      <w:tr w:rsidR="00F02ADD" w:rsidRPr="00F02ADD" w:rsidTr="00C10E0A">
        <w:trPr>
          <w:trHeight w:val="315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02ADD" w:rsidRPr="00F02ADD" w:rsidRDefault="00F02ADD" w:rsidP="00F02ADD">
            <w:pPr>
              <w:spacing w:after="0" w:line="240" w:lineRule="auto"/>
              <w:ind w:left="5152" w:hanging="138"/>
              <w:rPr>
                <w:rFonts w:ascii="Times New Roman" w:hAnsi="Times New Roman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УТВЕРЖДЕН                                                   </w:t>
            </w:r>
          </w:p>
        </w:tc>
      </w:tr>
      <w:tr w:rsidR="00F02ADD" w:rsidRPr="00F02ADD" w:rsidTr="00C10E0A">
        <w:trPr>
          <w:trHeight w:val="315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02ADD" w:rsidRPr="00F02ADD" w:rsidRDefault="00F02ADD" w:rsidP="00F02ADD">
            <w:pPr>
              <w:spacing w:after="0" w:line="240" w:lineRule="auto"/>
              <w:ind w:left="5152" w:hanging="138"/>
              <w:rPr>
                <w:rFonts w:ascii="Times New Roman" w:hAnsi="Times New Roman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sz w:val="24"/>
                <w:szCs w:val="24"/>
              </w:rPr>
              <w:t>Постановлением администрации</w:t>
            </w:r>
          </w:p>
        </w:tc>
      </w:tr>
      <w:tr w:rsidR="00F02ADD" w:rsidRPr="00F02ADD" w:rsidTr="00C10E0A">
        <w:trPr>
          <w:trHeight w:val="315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02ADD" w:rsidRPr="00F02ADD" w:rsidRDefault="00F02ADD" w:rsidP="00F02ADD">
            <w:pPr>
              <w:spacing w:after="0" w:line="240" w:lineRule="auto"/>
              <w:ind w:left="5152" w:hanging="138"/>
              <w:rPr>
                <w:rFonts w:ascii="Times New Roman" w:hAnsi="Times New Roman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sz w:val="24"/>
                <w:szCs w:val="24"/>
              </w:rPr>
              <w:t>Городского округа Люберцы</w:t>
            </w:r>
          </w:p>
          <w:p w:rsidR="00F02ADD" w:rsidRPr="00F02ADD" w:rsidRDefault="00F02ADD" w:rsidP="00F02ADD">
            <w:pPr>
              <w:spacing w:after="0" w:line="240" w:lineRule="auto"/>
              <w:ind w:left="5152" w:hanging="138"/>
              <w:rPr>
                <w:rFonts w:ascii="Times New Roman" w:hAnsi="Times New Roman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sz w:val="24"/>
                <w:szCs w:val="24"/>
              </w:rPr>
              <w:t xml:space="preserve">Московской области </w:t>
            </w:r>
          </w:p>
          <w:p w:rsidR="00F02ADD" w:rsidRPr="00F02ADD" w:rsidRDefault="003B76C8" w:rsidP="00F02ADD">
            <w:pPr>
              <w:spacing w:after="0" w:line="240" w:lineRule="auto"/>
              <w:ind w:left="5152" w:hanging="138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</w:rPr>
              <w:t xml:space="preserve">16.06.2025 </w:t>
            </w:r>
            <w:r w:rsidR="00F02ADD" w:rsidRPr="00F02ADD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497-ПА</w:t>
            </w:r>
          </w:p>
        </w:tc>
      </w:tr>
      <w:tr w:rsidR="00F02ADD" w:rsidRPr="00F02ADD" w:rsidTr="00C10E0A">
        <w:trPr>
          <w:trHeight w:val="315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02ADD" w:rsidRPr="00F02ADD" w:rsidRDefault="00F02ADD" w:rsidP="00F02ADD">
            <w:pPr>
              <w:spacing w:after="0" w:line="240" w:lineRule="auto"/>
              <w:ind w:left="5152" w:hanging="138"/>
              <w:rPr>
                <w:rFonts w:ascii="Times New Roman" w:hAnsi="Times New Roman"/>
                <w:sz w:val="24"/>
                <w:szCs w:val="24"/>
              </w:rPr>
            </w:pPr>
          </w:p>
          <w:p w:rsidR="00F02ADD" w:rsidRPr="00F02ADD" w:rsidRDefault="00F02ADD" w:rsidP="00F02ADD">
            <w:pPr>
              <w:spacing w:after="0" w:line="240" w:lineRule="auto"/>
              <w:ind w:left="5152" w:hanging="13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2ADD" w:rsidRPr="00F02ADD" w:rsidRDefault="00F02ADD" w:rsidP="00F02ADD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F02ADD">
        <w:rPr>
          <w:rFonts w:ascii="Times New Roman" w:hAnsi="Times New Roman"/>
          <w:b/>
          <w:color w:val="auto"/>
          <w:sz w:val="28"/>
        </w:rPr>
        <w:t xml:space="preserve">Перечень кодов подвидов по видам доходов, главным </w:t>
      </w:r>
    </w:p>
    <w:p w:rsidR="00F02ADD" w:rsidRPr="00F02ADD" w:rsidRDefault="00F02ADD" w:rsidP="00F02ADD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F02ADD">
        <w:rPr>
          <w:rFonts w:ascii="Times New Roman" w:hAnsi="Times New Roman"/>
          <w:b/>
          <w:color w:val="auto"/>
          <w:sz w:val="28"/>
        </w:rPr>
        <w:t xml:space="preserve">администратором которых является администрация Городского округа Люберцы Московской области </w:t>
      </w:r>
    </w:p>
    <w:p w:rsidR="00F02ADD" w:rsidRPr="00F02ADD" w:rsidRDefault="00F02ADD" w:rsidP="00F02ADD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F02ADD">
        <w:rPr>
          <w:rFonts w:ascii="Times New Roman" w:hAnsi="Times New Roman"/>
          <w:b/>
          <w:color w:val="auto"/>
          <w:sz w:val="28"/>
        </w:rPr>
        <w:t>(для бюджета муниципального образования «Городской округ Дзержинский Московской области» на 2025 год)</w:t>
      </w:r>
    </w:p>
    <w:p w:rsidR="00F02ADD" w:rsidRPr="00F02ADD" w:rsidRDefault="00F02ADD" w:rsidP="00F02ADD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2520"/>
        <w:gridCol w:w="1077"/>
        <w:gridCol w:w="5050"/>
      </w:tblGrid>
      <w:tr w:rsidR="00F02ADD" w:rsidRPr="00F02ADD" w:rsidTr="00C10E0A">
        <w:trPr>
          <w:trHeight w:val="1127"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ADD" w:rsidRPr="00F02ADD" w:rsidRDefault="00F02ADD" w:rsidP="00F02A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  <w:p w:rsidR="00F02ADD" w:rsidRPr="00F02ADD" w:rsidRDefault="00F02ADD" w:rsidP="00F02A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ADD" w:rsidRPr="00F02ADD" w:rsidRDefault="00F02ADD" w:rsidP="00F02A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Код      </w:t>
            </w: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админи  </w:t>
            </w: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proofErr w:type="spellStart"/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стра</w:t>
            </w:r>
            <w:proofErr w:type="spellEnd"/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тора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ADD" w:rsidRPr="00F02ADD" w:rsidRDefault="00F02ADD" w:rsidP="00F02A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Код классификации доходов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ind w:right="-7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Код </w:t>
            </w:r>
          </w:p>
          <w:p w:rsidR="00F02ADD" w:rsidRPr="00F02ADD" w:rsidRDefault="00F02ADD" w:rsidP="00F02ADD">
            <w:pPr>
              <w:spacing w:after="0" w:line="240" w:lineRule="auto"/>
              <w:ind w:right="-7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подвида доходов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ADD" w:rsidRPr="00F02ADD" w:rsidRDefault="00F02ADD" w:rsidP="00F02ADD">
            <w:pPr>
              <w:spacing w:after="0" w:line="240" w:lineRule="auto"/>
              <w:ind w:right="-7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</w:t>
            </w:r>
          </w:p>
        </w:tc>
      </w:tr>
      <w:tr w:rsidR="00F02ADD" w:rsidRPr="00F02ADD" w:rsidTr="00C10E0A">
        <w:trPr>
          <w:cantSplit/>
          <w:trHeight w:val="1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1.</w:t>
            </w: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001      Администрация муниципального образования Городской округ Люберцы</w:t>
            </w:r>
          </w:p>
          <w:p w:rsidR="00F02ADD" w:rsidRPr="00F02ADD" w:rsidRDefault="00F02ADD" w:rsidP="00F02AD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                                             Московской области»</w:t>
            </w:r>
          </w:p>
        </w:tc>
      </w:tr>
      <w:tr w:rsidR="00F02ADD" w:rsidRPr="00F02ADD" w:rsidTr="00C10E0A">
        <w:trPr>
          <w:cantSplit/>
          <w:trHeight w:val="1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1 08 07150 01 1000 110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1000 110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F02ADD" w:rsidRPr="00F02ADD" w:rsidTr="00C10E0A">
        <w:trPr>
          <w:cantSplit/>
          <w:trHeight w:val="1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1 11 05074 04 0001 120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0001 120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Доходы от сдачи в аренду имущества, составляющего казну городских округов (за исключением земельных участков) - аренда жилых помещений</w:t>
            </w:r>
          </w:p>
        </w:tc>
      </w:tr>
      <w:tr w:rsidR="00F02ADD" w:rsidRPr="00F02ADD" w:rsidTr="00C10E0A">
        <w:trPr>
          <w:cantSplit/>
          <w:trHeight w:val="1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1 11 05074 04 0002 120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0002 120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Доходы от сдачи в аренду имущества, составляющего казну городских округов (за исключением земельных участков) - аренда нежилых помещений</w:t>
            </w:r>
          </w:p>
        </w:tc>
      </w:tr>
      <w:tr w:rsidR="00F02ADD" w:rsidRPr="00F02ADD" w:rsidTr="00C10E0A">
        <w:trPr>
          <w:cantSplit/>
          <w:trHeight w:val="1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1 16 07090 04 0001 140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0001 140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Иные штрафы, неустойки, пени, уплаченные в соответствии</w:t>
            </w:r>
          </w:p>
          <w:p w:rsidR="00F02ADD" w:rsidRPr="00F02ADD" w:rsidRDefault="00F02ADD" w:rsidP="00F02AD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(пени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участков)</w:t>
            </w:r>
          </w:p>
        </w:tc>
      </w:tr>
      <w:tr w:rsidR="00F02ADD" w:rsidRPr="00F02ADD" w:rsidTr="00C10E0A">
        <w:trPr>
          <w:cantSplit/>
          <w:trHeight w:val="1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1 16 07090 04 0002 140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0002 140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(пени за земельные участки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</w:t>
            </w:r>
          </w:p>
          <w:p w:rsidR="00F02ADD" w:rsidRPr="00F02ADD" w:rsidRDefault="00F02ADD" w:rsidP="00F02AD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(за исключением земельных участков бюджетных и автономных учреждений))</w:t>
            </w:r>
          </w:p>
        </w:tc>
      </w:tr>
      <w:tr w:rsidR="00F02ADD" w:rsidRPr="00F02ADD" w:rsidTr="00C10E0A">
        <w:trPr>
          <w:cantSplit/>
          <w:trHeight w:val="16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1 16 07090 04 0003 140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0003 140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(пени от сдачи в аренду имущества, составляющего казну городских округов (за исключением земельных участков))</w:t>
            </w:r>
          </w:p>
        </w:tc>
      </w:tr>
      <w:tr w:rsidR="00F02ADD" w:rsidRPr="00F02ADD" w:rsidTr="00C10E0A">
        <w:trPr>
          <w:cantSplit/>
          <w:trHeight w:val="1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1 16 07090 04 0004 140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0004 140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(пени от сдачи в аренду имущества, составляющего казну городских округов (за исключением земельных участков) – аренда жилых помещений)</w:t>
            </w:r>
          </w:p>
        </w:tc>
      </w:tr>
      <w:tr w:rsidR="00F02ADD" w:rsidRPr="00F02ADD" w:rsidTr="00C10E0A">
        <w:trPr>
          <w:cantSplit/>
          <w:trHeight w:val="1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1 17 05040 04 0001 180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0001 180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Прочие неналоговые доходы бюджетов городских округов (неосновательное обогащение</w:t>
            </w:r>
          </w:p>
          <w:p w:rsidR="00F02ADD" w:rsidRPr="00F02ADD" w:rsidRDefault="00F02ADD" w:rsidP="00F02AD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за пользование земельными участками и имуществом)</w:t>
            </w:r>
          </w:p>
        </w:tc>
      </w:tr>
      <w:tr w:rsidR="00F02ADD" w:rsidRPr="00F02ADD" w:rsidTr="00C10E0A">
        <w:trPr>
          <w:trHeight w:val="6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1.9.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1 17 05040 04 0002 180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0002 180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DD" w:rsidRPr="00F02ADD" w:rsidRDefault="00F02ADD" w:rsidP="00F02ADD">
            <w:pPr>
              <w:spacing w:after="0" w:line="240" w:lineRule="auto"/>
              <w:ind w:right="-7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ADD">
              <w:rPr>
                <w:rFonts w:ascii="Times New Roman" w:hAnsi="Times New Roman"/>
                <w:color w:val="auto"/>
                <w:sz w:val="24"/>
                <w:szCs w:val="24"/>
              </w:rPr>
              <w:t>Прочие неналоговые доходы бюджетов городских округов (разрешение на размещение объектов)</w:t>
            </w:r>
          </w:p>
        </w:tc>
      </w:tr>
    </w:tbl>
    <w:p w:rsidR="00ED54BA" w:rsidRPr="0064678D" w:rsidRDefault="00ED54BA" w:rsidP="0064678D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ED54BA" w:rsidRPr="0064678D" w:rsidSect="0059395C"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A10E6"/>
    <w:multiLevelType w:val="hybridMultilevel"/>
    <w:tmpl w:val="981AB826"/>
    <w:lvl w:ilvl="0" w:tplc="05F84F8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349"/>
    <w:rsid w:val="00097169"/>
    <w:rsid w:val="00106EA1"/>
    <w:rsid w:val="0011790E"/>
    <w:rsid w:val="001E43C4"/>
    <w:rsid w:val="00234856"/>
    <w:rsid w:val="00261D32"/>
    <w:rsid w:val="002C1DC8"/>
    <w:rsid w:val="00323C8C"/>
    <w:rsid w:val="00326EA7"/>
    <w:rsid w:val="00361EF8"/>
    <w:rsid w:val="003716BA"/>
    <w:rsid w:val="00386C4F"/>
    <w:rsid w:val="003B76C8"/>
    <w:rsid w:val="003C4EBE"/>
    <w:rsid w:val="003D51E1"/>
    <w:rsid w:val="003F5FFD"/>
    <w:rsid w:val="004D3250"/>
    <w:rsid w:val="00505EA2"/>
    <w:rsid w:val="0057031B"/>
    <w:rsid w:val="0059395C"/>
    <w:rsid w:val="00634715"/>
    <w:rsid w:val="0064678D"/>
    <w:rsid w:val="006A1B5F"/>
    <w:rsid w:val="007025DC"/>
    <w:rsid w:val="00734BEB"/>
    <w:rsid w:val="00790048"/>
    <w:rsid w:val="007A7480"/>
    <w:rsid w:val="00821D89"/>
    <w:rsid w:val="008A0E06"/>
    <w:rsid w:val="008A1DE7"/>
    <w:rsid w:val="008F4B68"/>
    <w:rsid w:val="00922B4F"/>
    <w:rsid w:val="009A10E8"/>
    <w:rsid w:val="009C31F0"/>
    <w:rsid w:val="00A14360"/>
    <w:rsid w:val="00A61F8B"/>
    <w:rsid w:val="00AB0860"/>
    <w:rsid w:val="00AB0FFB"/>
    <w:rsid w:val="00AC5C84"/>
    <w:rsid w:val="00AF5015"/>
    <w:rsid w:val="00B672EC"/>
    <w:rsid w:val="00BA7B0B"/>
    <w:rsid w:val="00BF3984"/>
    <w:rsid w:val="00C17349"/>
    <w:rsid w:val="00C50B57"/>
    <w:rsid w:val="00C87382"/>
    <w:rsid w:val="00C92F27"/>
    <w:rsid w:val="00CD1FD1"/>
    <w:rsid w:val="00D227C4"/>
    <w:rsid w:val="00D809DE"/>
    <w:rsid w:val="00DE0EBD"/>
    <w:rsid w:val="00E94CB8"/>
    <w:rsid w:val="00ED54BA"/>
    <w:rsid w:val="00F0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0560"/>
  <w15:docId w15:val="{606BB2C9-840A-421B-B3AC-F967422E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5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 Б. Васина</dc:creator>
  <cp:lastModifiedBy>Л М. Орлова</cp:lastModifiedBy>
  <cp:revision>49</cp:revision>
  <cp:lastPrinted>2025-06-06T11:57:00Z</cp:lastPrinted>
  <dcterms:created xsi:type="dcterms:W3CDTF">2025-05-12T21:01:00Z</dcterms:created>
  <dcterms:modified xsi:type="dcterms:W3CDTF">2025-06-20T07:03:00Z</dcterms:modified>
</cp:coreProperties>
</file>