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8EAD4" w14:textId="77777777" w:rsidR="0096796E" w:rsidRDefault="0096796E" w:rsidP="0096796E">
      <w:pPr>
        <w:shd w:val="clear" w:color="auto" w:fill="FFFFFF"/>
        <w:spacing w:after="72"/>
        <w:jc w:val="center"/>
        <w:outlineLvl w:val="3"/>
        <w:rPr>
          <w:rFonts w:ascii="Times New Roman" w:hAnsi="Times New Roman"/>
          <w:b/>
          <w:bCs/>
        </w:rPr>
      </w:pPr>
    </w:p>
    <w:p w14:paraId="353A58D0" w14:textId="2EDF6ACE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F41607">
        <w:rPr>
          <w:rFonts w:ascii="Calibri" w:hAnsi="Calibri" w:cs="Calibri"/>
          <w:b/>
          <w:bCs/>
          <w:sz w:val="22"/>
          <w:szCs w:val="22"/>
        </w:rPr>
        <w:t xml:space="preserve">Уведомление о проведении общественных обсуждений </w:t>
      </w:r>
      <w:r w:rsidR="005602F9" w:rsidRPr="005602F9">
        <w:rPr>
          <w:rFonts w:ascii="Calibri" w:hAnsi="Calibri" w:cs="Calibri"/>
          <w:b/>
          <w:bCs/>
          <w:sz w:val="22"/>
          <w:szCs w:val="22"/>
        </w:rPr>
        <w:t>по технической документации и предварительным материалам оценки воздействия на окружающую среду «Технологии производства минерального грунта МГ для целей рекультивации земель»</w:t>
      </w:r>
      <w:bookmarkEnd w:id="0"/>
    </w:p>
    <w:p w14:paraId="1A6DFBC1" w14:textId="77777777" w:rsidR="0096796E" w:rsidRPr="00F41607" w:rsidRDefault="0096796E" w:rsidP="00F41607">
      <w:pPr>
        <w:jc w:val="both"/>
        <w:rPr>
          <w:rFonts w:ascii="Calibri" w:hAnsi="Calibri" w:cs="Calibri"/>
          <w:sz w:val="22"/>
          <w:szCs w:val="22"/>
        </w:rPr>
      </w:pPr>
    </w:p>
    <w:p w14:paraId="085FECF0" w14:textId="6B64057D" w:rsidR="0096796E" w:rsidRPr="00F41607" w:rsidRDefault="0096796E" w:rsidP="00F41607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89354616"/>
      <w:r w:rsidRPr="00F41607">
        <w:rPr>
          <w:rFonts w:ascii="Calibri" w:hAnsi="Calibri" w:cs="Calibri"/>
          <w:sz w:val="22"/>
          <w:szCs w:val="22"/>
        </w:rPr>
        <w:t>В соответствии с Федеральным законом от 23.11.1995 № 174-ФЗ «Об экологической экспертизе» и приказом Минприроды России от 01.12.2020 № 999 «Об утверждении требований к материалам оценки воздействия на окружающую среду», ООО «</w:t>
      </w:r>
      <w:r w:rsidR="004743E7" w:rsidRPr="00F41607">
        <w:rPr>
          <w:rFonts w:ascii="Calibri" w:hAnsi="Calibri" w:cs="Calibri"/>
          <w:sz w:val="22"/>
          <w:szCs w:val="22"/>
        </w:rPr>
        <w:t>ЭРА Н</w:t>
      </w:r>
      <w:r w:rsidR="005602F9">
        <w:rPr>
          <w:rFonts w:ascii="Calibri" w:hAnsi="Calibri" w:cs="Calibri"/>
          <w:sz w:val="22"/>
          <w:szCs w:val="22"/>
        </w:rPr>
        <w:t xml:space="preserve">овых </w:t>
      </w:r>
      <w:r w:rsidR="004743E7" w:rsidRPr="00F41607">
        <w:rPr>
          <w:rFonts w:ascii="Calibri" w:hAnsi="Calibri" w:cs="Calibri"/>
          <w:sz w:val="22"/>
          <w:szCs w:val="22"/>
        </w:rPr>
        <w:t>Тех</w:t>
      </w:r>
      <w:r w:rsidR="005602F9">
        <w:rPr>
          <w:rFonts w:ascii="Calibri" w:hAnsi="Calibri" w:cs="Calibri"/>
          <w:sz w:val="22"/>
          <w:szCs w:val="22"/>
        </w:rPr>
        <w:t>нологий</w:t>
      </w:r>
      <w:r w:rsidRPr="00F41607">
        <w:rPr>
          <w:rFonts w:ascii="Calibri" w:hAnsi="Calibri" w:cs="Calibri"/>
          <w:sz w:val="22"/>
          <w:szCs w:val="22"/>
        </w:rPr>
        <w:t xml:space="preserve">» информирует общественность о проведении общественных обсуждений в форме </w:t>
      </w:r>
      <w:r w:rsidR="00A403E6">
        <w:rPr>
          <w:rFonts w:ascii="Calibri" w:hAnsi="Calibri" w:cs="Calibri"/>
          <w:sz w:val="22"/>
          <w:szCs w:val="22"/>
        </w:rPr>
        <w:t>опроса</w:t>
      </w:r>
      <w:r w:rsidRPr="00F41607">
        <w:rPr>
          <w:rFonts w:ascii="Calibri" w:hAnsi="Calibri" w:cs="Calibri"/>
          <w:sz w:val="22"/>
          <w:szCs w:val="22"/>
        </w:rPr>
        <w:t xml:space="preserve"> </w:t>
      </w:r>
      <w:r w:rsidR="00A00E9F" w:rsidRPr="00A00E9F">
        <w:rPr>
          <w:rFonts w:ascii="Calibri" w:hAnsi="Calibri" w:cs="Calibri"/>
          <w:sz w:val="22"/>
          <w:szCs w:val="22"/>
        </w:rPr>
        <w:t>по проекту технической документации на новую технологию, использование которой может оказать воздействие на окружающую среду, являющегося объектом государственной экологической экспертизы «Технология производства минерального грунта МГ для целей рекультивации земель»</w:t>
      </w:r>
      <w:r w:rsidRPr="00F41607">
        <w:rPr>
          <w:rFonts w:ascii="Calibri" w:hAnsi="Calibri" w:cs="Calibri"/>
          <w:sz w:val="22"/>
          <w:szCs w:val="22"/>
        </w:rPr>
        <w:t>, содержащ</w:t>
      </w:r>
      <w:r w:rsidR="00A00E9F">
        <w:rPr>
          <w:rFonts w:ascii="Calibri" w:hAnsi="Calibri" w:cs="Calibri"/>
          <w:sz w:val="22"/>
          <w:szCs w:val="22"/>
        </w:rPr>
        <w:t>его</w:t>
      </w:r>
      <w:r w:rsidRPr="00F41607">
        <w:rPr>
          <w:rFonts w:ascii="Calibri" w:hAnsi="Calibri" w:cs="Calibri"/>
          <w:sz w:val="22"/>
          <w:szCs w:val="22"/>
        </w:rPr>
        <w:t xml:space="preserve"> предварительные материалы оценки воздействия на окружающую среду (далее – ОВОС).</w:t>
      </w:r>
      <w:bookmarkEnd w:id="1"/>
    </w:p>
    <w:p w14:paraId="63117426" w14:textId="77777777" w:rsidR="0096796E" w:rsidRPr="00F41607" w:rsidRDefault="0096796E" w:rsidP="00F41607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A1C227" w14:textId="0183EFD0" w:rsidR="0096796E" w:rsidRPr="00F41607" w:rsidRDefault="0096796E" w:rsidP="00F41607">
      <w:pPr>
        <w:shd w:val="clear" w:color="auto" w:fill="FFFFFF"/>
        <w:jc w:val="both"/>
        <w:rPr>
          <w:rFonts w:ascii="Calibri" w:hAnsi="Calibri" w:cs="Calibri"/>
          <w:b/>
          <w:bCs/>
          <w:sz w:val="22"/>
          <w:szCs w:val="22"/>
        </w:rPr>
      </w:pPr>
      <w:r w:rsidRPr="00F41607">
        <w:rPr>
          <w:rFonts w:ascii="Calibri" w:hAnsi="Calibri" w:cs="Calibri"/>
          <w:b/>
          <w:bCs/>
          <w:sz w:val="22"/>
          <w:szCs w:val="22"/>
        </w:rPr>
        <w:t>Заказчик</w:t>
      </w:r>
      <w:r w:rsidR="00776280" w:rsidRPr="00F41607">
        <w:rPr>
          <w:rFonts w:ascii="Calibri" w:hAnsi="Calibri" w:cs="Calibri"/>
          <w:b/>
          <w:bCs/>
          <w:sz w:val="22"/>
          <w:szCs w:val="22"/>
        </w:rPr>
        <w:t xml:space="preserve"> и исполнитель</w:t>
      </w:r>
      <w:r w:rsidRPr="00F41607">
        <w:rPr>
          <w:rFonts w:ascii="Calibri" w:hAnsi="Calibri" w:cs="Calibri"/>
          <w:b/>
          <w:bCs/>
          <w:sz w:val="22"/>
          <w:szCs w:val="22"/>
        </w:rPr>
        <w:t xml:space="preserve"> проектной документации и работ по оценке воздействия на окружающую среду:</w:t>
      </w:r>
    </w:p>
    <w:p w14:paraId="6BA21EAB" w14:textId="77777777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Полное наименование заказчика:</w:t>
      </w:r>
    </w:p>
    <w:p w14:paraId="457F716B" w14:textId="1641DD1F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Общество с ограниченной ответственностью «</w:t>
      </w:r>
      <w:r w:rsidR="00776280" w:rsidRPr="00F41607">
        <w:rPr>
          <w:rFonts w:ascii="Calibri" w:hAnsi="Calibri" w:cs="Calibri"/>
          <w:sz w:val="22"/>
          <w:szCs w:val="22"/>
        </w:rPr>
        <w:t>ЭРА Новых Технологий</w:t>
      </w:r>
      <w:r w:rsidRPr="00F41607">
        <w:rPr>
          <w:rFonts w:ascii="Calibri" w:hAnsi="Calibri" w:cs="Calibri"/>
          <w:sz w:val="22"/>
          <w:szCs w:val="22"/>
        </w:rPr>
        <w:t>»</w:t>
      </w:r>
    </w:p>
    <w:p w14:paraId="452EF3E8" w14:textId="57ABE934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Краткое наименование заказчика: ООО «</w:t>
      </w:r>
      <w:r w:rsidR="00776280" w:rsidRPr="00F41607">
        <w:rPr>
          <w:rFonts w:ascii="Calibri" w:hAnsi="Calibri" w:cs="Calibri"/>
          <w:sz w:val="22"/>
          <w:szCs w:val="22"/>
        </w:rPr>
        <w:t xml:space="preserve">ЭРА </w:t>
      </w:r>
      <w:proofErr w:type="spellStart"/>
      <w:r w:rsidR="00776280" w:rsidRPr="00F41607">
        <w:rPr>
          <w:rFonts w:ascii="Calibri" w:hAnsi="Calibri" w:cs="Calibri"/>
          <w:sz w:val="22"/>
          <w:szCs w:val="22"/>
        </w:rPr>
        <w:t>НТех</w:t>
      </w:r>
      <w:proofErr w:type="spellEnd"/>
      <w:r w:rsidRPr="00F41607">
        <w:rPr>
          <w:rFonts w:ascii="Calibri" w:hAnsi="Calibri" w:cs="Calibri"/>
          <w:sz w:val="22"/>
          <w:szCs w:val="22"/>
        </w:rPr>
        <w:t>»</w:t>
      </w:r>
    </w:p>
    <w:p w14:paraId="6666024C" w14:textId="77777777" w:rsidR="00657A0B" w:rsidRPr="00901BE8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ИНН</w:t>
      </w:r>
      <w:r w:rsidR="00657A0B" w:rsidRPr="00901BE8">
        <w:rPr>
          <w:rFonts w:ascii="Calibri" w:hAnsi="Calibri" w:cs="Calibri"/>
          <w:sz w:val="22"/>
          <w:szCs w:val="22"/>
        </w:rPr>
        <w:t>/</w:t>
      </w:r>
      <w:r w:rsidR="00657A0B">
        <w:rPr>
          <w:rFonts w:ascii="Calibri" w:hAnsi="Calibri" w:cs="Calibri"/>
          <w:sz w:val="22"/>
          <w:szCs w:val="22"/>
        </w:rPr>
        <w:t>КПП</w:t>
      </w:r>
      <w:r w:rsidRPr="00F41607">
        <w:rPr>
          <w:rFonts w:ascii="Calibri" w:hAnsi="Calibri" w:cs="Calibri"/>
          <w:sz w:val="22"/>
          <w:szCs w:val="22"/>
        </w:rPr>
        <w:t xml:space="preserve">: </w:t>
      </w:r>
      <w:r w:rsidR="00776280" w:rsidRPr="00F41607">
        <w:rPr>
          <w:rFonts w:ascii="Calibri" w:hAnsi="Calibri" w:cs="Calibri"/>
          <w:sz w:val="22"/>
          <w:szCs w:val="22"/>
        </w:rPr>
        <w:t>5027302505</w:t>
      </w:r>
      <w:r w:rsidR="00657A0B">
        <w:rPr>
          <w:rFonts w:ascii="Calibri" w:hAnsi="Calibri" w:cs="Calibri"/>
          <w:sz w:val="22"/>
          <w:szCs w:val="22"/>
        </w:rPr>
        <w:t xml:space="preserve"> </w:t>
      </w:r>
      <w:r w:rsidR="00657A0B" w:rsidRPr="00901BE8">
        <w:rPr>
          <w:rFonts w:ascii="Calibri" w:hAnsi="Calibri" w:cs="Calibri"/>
          <w:sz w:val="22"/>
          <w:szCs w:val="22"/>
        </w:rPr>
        <w:t xml:space="preserve">/502701001 </w:t>
      </w:r>
    </w:p>
    <w:p w14:paraId="54D94AA6" w14:textId="0606B590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ОГРН: </w:t>
      </w:r>
      <w:r w:rsidR="00776280" w:rsidRPr="00F41607">
        <w:rPr>
          <w:rFonts w:ascii="Calibri" w:hAnsi="Calibri" w:cs="Calibri"/>
          <w:sz w:val="22"/>
          <w:szCs w:val="22"/>
        </w:rPr>
        <w:t>1225000002446</w:t>
      </w:r>
    </w:p>
    <w:p w14:paraId="2F11A583" w14:textId="1C6ECBF2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Юридический адрес: Адрес: </w:t>
      </w:r>
      <w:bookmarkStart w:id="2" w:name="_Hlk99380507"/>
      <w:r w:rsidR="00776280" w:rsidRPr="00F41607">
        <w:rPr>
          <w:rFonts w:ascii="Calibri" w:hAnsi="Calibri" w:cs="Calibri"/>
          <w:sz w:val="22"/>
          <w:szCs w:val="22"/>
        </w:rPr>
        <w:t>140000, Московская область, г. Люберцы, улица Красная, дом 1, комната</w:t>
      </w:r>
      <w:r w:rsidR="00F41607">
        <w:rPr>
          <w:rFonts w:ascii="Calibri" w:hAnsi="Calibri" w:cs="Calibri"/>
          <w:sz w:val="22"/>
          <w:szCs w:val="22"/>
        </w:rPr>
        <w:t> </w:t>
      </w:r>
      <w:r w:rsidR="00776280" w:rsidRPr="00F41607">
        <w:rPr>
          <w:rFonts w:ascii="Calibri" w:hAnsi="Calibri" w:cs="Calibri"/>
          <w:sz w:val="22"/>
          <w:szCs w:val="22"/>
        </w:rPr>
        <w:t>11</w:t>
      </w:r>
      <w:bookmarkEnd w:id="2"/>
    </w:p>
    <w:p w14:paraId="530758F2" w14:textId="0FE5B053" w:rsidR="0096796E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Фактический адрес: Адрес: </w:t>
      </w:r>
      <w:r w:rsidR="00776280" w:rsidRPr="00F41607">
        <w:rPr>
          <w:rFonts w:ascii="Calibri" w:hAnsi="Calibri" w:cs="Calibri"/>
          <w:sz w:val="22"/>
          <w:szCs w:val="22"/>
        </w:rPr>
        <w:t>140000, Московская область, г. Люберцы, улица Красная, дом 1, комната</w:t>
      </w:r>
      <w:r w:rsidR="00F41607">
        <w:rPr>
          <w:rFonts w:ascii="Calibri" w:hAnsi="Calibri" w:cs="Calibri"/>
          <w:sz w:val="22"/>
          <w:szCs w:val="22"/>
        </w:rPr>
        <w:t> </w:t>
      </w:r>
      <w:r w:rsidR="00776280" w:rsidRPr="00F41607">
        <w:rPr>
          <w:rFonts w:ascii="Calibri" w:hAnsi="Calibri" w:cs="Calibri"/>
          <w:sz w:val="22"/>
          <w:szCs w:val="22"/>
        </w:rPr>
        <w:t>11</w:t>
      </w:r>
    </w:p>
    <w:p w14:paraId="5BEC2B42" w14:textId="5B1C6804" w:rsidR="0096796E" w:rsidRDefault="0096796E" w:rsidP="00F41607">
      <w:pPr>
        <w:shd w:val="clear" w:color="auto" w:fill="FFFFFF"/>
        <w:jc w:val="both"/>
        <w:outlineLvl w:val="3"/>
        <w:rPr>
          <w:lang w:val="en-US"/>
        </w:rPr>
      </w:pPr>
      <w:r w:rsidRPr="00F41607">
        <w:rPr>
          <w:rFonts w:ascii="Calibri" w:hAnsi="Calibri" w:cs="Calibri"/>
          <w:sz w:val="22"/>
          <w:szCs w:val="22"/>
          <w:lang w:val="en-US"/>
        </w:rPr>
        <w:t xml:space="preserve">E-mail: </w:t>
      </w:r>
      <w:hyperlink r:id="rId8" w:history="1">
        <w:r w:rsidR="00A00E9F" w:rsidRPr="00A00E9F">
          <w:rPr>
            <w:rStyle w:val="a9"/>
            <w:rFonts w:asciiTheme="minorHAnsi" w:hAnsiTheme="minorHAnsi" w:cstheme="minorHAnsi"/>
            <w:lang w:val="en-US"/>
          </w:rPr>
          <w:t>era-ntex@yandex.ru</w:t>
        </w:r>
      </w:hyperlink>
    </w:p>
    <w:p w14:paraId="0E4459AC" w14:textId="3B0D4CA8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Телефон: +7 (</w:t>
      </w:r>
      <w:r w:rsidR="00A00E9F">
        <w:rPr>
          <w:rFonts w:ascii="Calibri" w:hAnsi="Calibri" w:cs="Calibri"/>
          <w:sz w:val="22"/>
          <w:szCs w:val="22"/>
        </w:rPr>
        <w:t>905</w:t>
      </w:r>
      <w:r w:rsidRPr="00F41607">
        <w:rPr>
          <w:rFonts w:ascii="Calibri" w:hAnsi="Calibri" w:cs="Calibri"/>
          <w:sz w:val="22"/>
          <w:szCs w:val="22"/>
        </w:rPr>
        <w:t xml:space="preserve">) </w:t>
      </w:r>
      <w:r w:rsidR="00A00E9F">
        <w:rPr>
          <w:rFonts w:ascii="Calibri" w:hAnsi="Calibri" w:cs="Calibri"/>
          <w:sz w:val="22"/>
          <w:szCs w:val="22"/>
        </w:rPr>
        <w:t>744</w:t>
      </w:r>
      <w:r w:rsidRPr="00F41607">
        <w:rPr>
          <w:rFonts w:ascii="Calibri" w:hAnsi="Calibri" w:cs="Calibri"/>
          <w:sz w:val="22"/>
          <w:szCs w:val="22"/>
        </w:rPr>
        <w:t>-</w:t>
      </w:r>
      <w:r w:rsidR="00A9765E">
        <w:rPr>
          <w:rFonts w:ascii="Calibri" w:hAnsi="Calibri" w:cs="Calibri"/>
          <w:sz w:val="22"/>
          <w:szCs w:val="22"/>
        </w:rPr>
        <w:t>4</w:t>
      </w:r>
      <w:r w:rsidR="00A00E9F">
        <w:rPr>
          <w:rFonts w:ascii="Calibri" w:hAnsi="Calibri" w:cs="Calibri"/>
          <w:sz w:val="22"/>
          <w:szCs w:val="22"/>
        </w:rPr>
        <w:t>2</w:t>
      </w:r>
      <w:r w:rsidRPr="00F41607">
        <w:rPr>
          <w:rFonts w:ascii="Calibri" w:hAnsi="Calibri" w:cs="Calibri"/>
          <w:sz w:val="22"/>
          <w:szCs w:val="22"/>
        </w:rPr>
        <w:t>-</w:t>
      </w:r>
      <w:r w:rsidR="00A00E9F">
        <w:rPr>
          <w:rFonts w:ascii="Calibri" w:hAnsi="Calibri" w:cs="Calibri"/>
          <w:sz w:val="22"/>
          <w:szCs w:val="22"/>
        </w:rPr>
        <w:t>42</w:t>
      </w:r>
    </w:p>
    <w:p w14:paraId="6F30D507" w14:textId="2C16F93E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ФИО руководителя: </w:t>
      </w:r>
      <w:r w:rsidR="00A00E9F">
        <w:rPr>
          <w:rFonts w:ascii="Calibri" w:hAnsi="Calibri" w:cs="Calibri"/>
          <w:sz w:val="22"/>
          <w:szCs w:val="22"/>
        </w:rPr>
        <w:t>Усов Евгений Геннадьевич</w:t>
      </w:r>
    </w:p>
    <w:p w14:paraId="0DA0B9A6" w14:textId="77777777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b/>
          <w:sz w:val="22"/>
          <w:szCs w:val="22"/>
        </w:rPr>
      </w:pPr>
      <w:r w:rsidRPr="00F41607">
        <w:rPr>
          <w:rFonts w:ascii="Calibri" w:hAnsi="Calibri" w:cs="Calibri"/>
          <w:b/>
          <w:sz w:val="22"/>
          <w:szCs w:val="22"/>
        </w:rPr>
        <w:t>Орган местного самоуправления, ответственный за организацию общественных обсуждений:</w:t>
      </w:r>
    </w:p>
    <w:p w14:paraId="69FED2BE" w14:textId="27881921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Наименование: </w:t>
      </w:r>
      <w:r w:rsidR="00A00E9F" w:rsidRPr="00A00E9F">
        <w:rPr>
          <w:rFonts w:ascii="Calibri" w:hAnsi="Calibri" w:cs="Calibri"/>
          <w:sz w:val="22"/>
          <w:szCs w:val="22"/>
        </w:rPr>
        <w:t>Администрации городского округа Люберцы Московской области</w:t>
      </w:r>
    </w:p>
    <w:p w14:paraId="6FE7C120" w14:textId="6925C849" w:rsidR="0096796E" w:rsidRPr="00F41607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Юридический адрес: </w:t>
      </w:r>
      <w:r w:rsidR="00471B18" w:rsidRPr="00471B18">
        <w:rPr>
          <w:rFonts w:ascii="Calibri" w:hAnsi="Calibri" w:cs="Calibri"/>
          <w:sz w:val="22"/>
          <w:szCs w:val="22"/>
        </w:rPr>
        <w:t xml:space="preserve">140000, обл. Московская, г. Люберцы, </w:t>
      </w:r>
      <w:proofErr w:type="spellStart"/>
      <w:r w:rsidR="00471B18" w:rsidRPr="00471B18">
        <w:rPr>
          <w:rFonts w:ascii="Calibri" w:hAnsi="Calibri" w:cs="Calibri"/>
          <w:sz w:val="22"/>
          <w:szCs w:val="22"/>
        </w:rPr>
        <w:t>пр-кт</w:t>
      </w:r>
      <w:proofErr w:type="spellEnd"/>
      <w:r w:rsidR="00471B18" w:rsidRPr="00471B18">
        <w:rPr>
          <w:rFonts w:ascii="Calibri" w:hAnsi="Calibri" w:cs="Calibri"/>
          <w:sz w:val="22"/>
          <w:szCs w:val="22"/>
        </w:rPr>
        <w:t xml:space="preserve"> Октябрьский, д. 190</w:t>
      </w:r>
    </w:p>
    <w:p w14:paraId="28E8DD5D" w14:textId="170D5A4F" w:rsidR="0096796E" w:rsidRPr="005602F9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Фактический адрес: </w:t>
      </w:r>
      <w:r w:rsidR="00471B18" w:rsidRPr="005602F9">
        <w:rPr>
          <w:rFonts w:ascii="Calibri" w:hAnsi="Calibri" w:cs="Calibri"/>
          <w:sz w:val="22"/>
          <w:szCs w:val="22"/>
        </w:rPr>
        <w:t xml:space="preserve">140000, обл. Московская, г. Люберцы, </w:t>
      </w:r>
      <w:proofErr w:type="spellStart"/>
      <w:r w:rsidR="00471B18" w:rsidRPr="005602F9">
        <w:rPr>
          <w:rFonts w:ascii="Calibri" w:hAnsi="Calibri" w:cs="Calibri"/>
          <w:sz w:val="22"/>
          <w:szCs w:val="22"/>
        </w:rPr>
        <w:t>пр-кт</w:t>
      </w:r>
      <w:proofErr w:type="spellEnd"/>
      <w:r w:rsidR="00471B18" w:rsidRPr="005602F9">
        <w:rPr>
          <w:rFonts w:ascii="Calibri" w:hAnsi="Calibri" w:cs="Calibri"/>
          <w:sz w:val="22"/>
          <w:szCs w:val="22"/>
        </w:rPr>
        <w:t xml:space="preserve"> Октябрьский, д. 190</w:t>
      </w:r>
    </w:p>
    <w:p w14:paraId="088112A1" w14:textId="611A912B" w:rsidR="0096796E" w:rsidRPr="005602F9" w:rsidRDefault="0096796E" w:rsidP="00471B18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5602F9">
        <w:rPr>
          <w:rFonts w:ascii="Calibri" w:hAnsi="Calibri" w:cs="Calibri"/>
          <w:sz w:val="22"/>
          <w:szCs w:val="22"/>
        </w:rPr>
        <w:t xml:space="preserve">Телефон: </w:t>
      </w:r>
      <w:r w:rsidR="00471B18" w:rsidRPr="005602F9">
        <w:rPr>
          <w:rFonts w:ascii="Calibri" w:hAnsi="Calibri" w:cs="Calibri"/>
          <w:sz w:val="22"/>
          <w:szCs w:val="22"/>
        </w:rPr>
        <w:t>+7 (498) 732-80-08</w:t>
      </w:r>
    </w:p>
    <w:p w14:paraId="0E3EEBA4" w14:textId="15FE7B8A" w:rsidR="00471B18" w:rsidRPr="00D31515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5602F9">
        <w:rPr>
          <w:rFonts w:ascii="Calibri" w:hAnsi="Calibri" w:cs="Calibri"/>
          <w:sz w:val="22"/>
          <w:szCs w:val="22"/>
          <w:lang w:val="en-US"/>
        </w:rPr>
        <w:t>E</w:t>
      </w:r>
      <w:r w:rsidRPr="005602F9">
        <w:rPr>
          <w:rFonts w:ascii="Calibri" w:hAnsi="Calibri" w:cs="Calibri"/>
          <w:sz w:val="22"/>
          <w:szCs w:val="22"/>
        </w:rPr>
        <w:t>-</w:t>
      </w:r>
      <w:r w:rsidRPr="005602F9">
        <w:rPr>
          <w:rFonts w:ascii="Calibri" w:hAnsi="Calibri" w:cs="Calibri"/>
          <w:sz w:val="22"/>
          <w:szCs w:val="22"/>
          <w:lang w:val="en-US"/>
        </w:rPr>
        <w:t>mail</w:t>
      </w:r>
      <w:r w:rsidRPr="005602F9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lbrc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</w:rPr>
          <w:t>_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sk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</w:rPr>
          <w:t>@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mosreg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</w:rPr>
          <w:t>.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ru</w:t>
        </w:r>
      </w:hyperlink>
      <w:r w:rsidR="00471B18" w:rsidRPr="005602F9">
        <w:rPr>
          <w:rFonts w:ascii="Calibri" w:hAnsi="Calibri" w:cs="Calibri"/>
          <w:sz w:val="22"/>
          <w:szCs w:val="22"/>
        </w:rPr>
        <w:t xml:space="preserve">, </w:t>
      </w:r>
      <w:hyperlink r:id="rId10" w:history="1"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volkov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</w:rPr>
          <w:t>@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lubreg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</w:rPr>
          <w:t>.</w:t>
        </w:r>
        <w:r w:rsidR="00471B18" w:rsidRPr="005602F9">
          <w:rPr>
            <w:rStyle w:val="a9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ru</w:t>
        </w:r>
      </w:hyperlink>
      <w:r w:rsidR="00B75CE9" w:rsidRPr="005602F9">
        <w:rPr>
          <w:rStyle w:val="a9"/>
          <w:rFonts w:ascii="Calibri" w:hAnsi="Calibri" w:cs="Calibri"/>
          <w:color w:val="auto"/>
          <w:sz w:val="22"/>
          <w:szCs w:val="22"/>
          <w:u w:val="none"/>
        </w:rPr>
        <w:t xml:space="preserve">, </w:t>
      </w:r>
      <w:r w:rsidR="00B75CE9" w:rsidRPr="005602F9">
        <w:rPr>
          <w:rStyle w:val="a9"/>
          <w:rFonts w:ascii="Calibri" w:hAnsi="Calibri" w:cs="Calibri"/>
          <w:color w:val="auto"/>
          <w:sz w:val="22"/>
          <w:szCs w:val="22"/>
          <w:u w:val="none"/>
          <w:lang w:val="en-US"/>
        </w:rPr>
        <w:t>luberadm</w:t>
      </w:r>
      <w:r w:rsidR="00B75CE9" w:rsidRPr="00D31515">
        <w:rPr>
          <w:rStyle w:val="a9"/>
          <w:rFonts w:ascii="Calibri" w:hAnsi="Calibri" w:cs="Calibri"/>
          <w:color w:val="auto"/>
          <w:sz w:val="22"/>
          <w:szCs w:val="22"/>
          <w:u w:val="none"/>
        </w:rPr>
        <w:t>_</w:t>
      </w:r>
      <w:r w:rsidR="00B75CE9" w:rsidRPr="00B75CE9">
        <w:rPr>
          <w:rStyle w:val="a9"/>
          <w:rFonts w:ascii="Calibri" w:hAnsi="Calibri" w:cs="Calibri"/>
          <w:color w:val="auto"/>
          <w:sz w:val="22"/>
          <w:szCs w:val="22"/>
          <w:u w:val="none"/>
          <w:lang w:val="en-US"/>
        </w:rPr>
        <w:t>eco</w:t>
      </w:r>
      <w:r w:rsidR="00B75CE9" w:rsidRPr="00D31515">
        <w:rPr>
          <w:rStyle w:val="a9"/>
          <w:rFonts w:ascii="Calibri" w:hAnsi="Calibri" w:cs="Calibri"/>
          <w:color w:val="auto"/>
          <w:sz w:val="22"/>
          <w:szCs w:val="22"/>
          <w:u w:val="none"/>
        </w:rPr>
        <w:t>@</w:t>
      </w:r>
      <w:r w:rsidR="00B75CE9" w:rsidRPr="00B75CE9">
        <w:rPr>
          <w:rStyle w:val="a9"/>
          <w:rFonts w:ascii="Calibri" w:hAnsi="Calibri" w:cs="Calibri"/>
          <w:color w:val="auto"/>
          <w:sz w:val="22"/>
          <w:szCs w:val="22"/>
          <w:u w:val="none"/>
          <w:lang w:val="en-US"/>
        </w:rPr>
        <w:t>mail</w:t>
      </w:r>
      <w:r w:rsidR="00B75CE9" w:rsidRPr="00D31515">
        <w:rPr>
          <w:rStyle w:val="a9"/>
          <w:rFonts w:ascii="Calibri" w:hAnsi="Calibri" w:cs="Calibri"/>
          <w:color w:val="auto"/>
          <w:sz w:val="22"/>
          <w:szCs w:val="22"/>
          <w:u w:val="none"/>
        </w:rPr>
        <w:t>.</w:t>
      </w:r>
      <w:r w:rsidR="00B75CE9" w:rsidRPr="00B75CE9">
        <w:rPr>
          <w:rStyle w:val="a9"/>
          <w:rFonts w:ascii="Calibri" w:hAnsi="Calibri" w:cs="Calibri"/>
          <w:color w:val="auto"/>
          <w:sz w:val="22"/>
          <w:szCs w:val="22"/>
          <w:u w:val="none"/>
          <w:lang w:val="en-US"/>
        </w:rPr>
        <w:t>ru</w:t>
      </w:r>
    </w:p>
    <w:p w14:paraId="534C4C7F" w14:textId="7342E6B0" w:rsidR="0096796E" w:rsidRPr="000B4C5C" w:rsidRDefault="0096796E" w:rsidP="00F41607">
      <w:pPr>
        <w:shd w:val="clear" w:color="auto" w:fill="FFFFFF"/>
        <w:jc w:val="both"/>
        <w:outlineLvl w:val="3"/>
        <w:rPr>
          <w:rFonts w:ascii="Calibri" w:hAnsi="Calibri" w:cs="Calibri"/>
          <w:sz w:val="22"/>
          <w:szCs w:val="22"/>
        </w:rPr>
      </w:pPr>
      <w:r w:rsidRPr="000B4C5C">
        <w:rPr>
          <w:rFonts w:ascii="Calibri" w:hAnsi="Calibri" w:cs="Calibri"/>
          <w:sz w:val="22"/>
          <w:szCs w:val="22"/>
        </w:rPr>
        <w:t xml:space="preserve">ФИО руководителя: </w:t>
      </w:r>
      <w:r w:rsidR="00471B18" w:rsidRPr="000B4C5C">
        <w:rPr>
          <w:rFonts w:ascii="Calibri" w:hAnsi="Calibri" w:cs="Calibri"/>
          <w:sz w:val="22"/>
          <w:szCs w:val="22"/>
        </w:rPr>
        <w:t>Волков Владимир Михайлович</w:t>
      </w:r>
    </w:p>
    <w:p w14:paraId="4F47B321" w14:textId="6E27DAA5" w:rsidR="0096796E" w:rsidRPr="000B4C5C" w:rsidRDefault="0096796E" w:rsidP="00F41607">
      <w:pPr>
        <w:shd w:val="clear" w:color="auto" w:fill="FFFFFF"/>
        <w:contextualSpacing/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  <w:r w:rsidRPr="000B4C5C">
        <w:rPr>
          <w:rFonts w:ascii="Calibri" w:hAnsi="Calibri" w:cs="Calibri"/>
          <w:b/>
          <w:bCs/>
          <w:sz w:val="22"/>
          <w:szCs w:val="22"/>
        </w:rPr>
        <w:t>Наименование планируемой хозяйственной деятельности:</w:t>
      </w:r>
    </w:p>
    <w:p w14:paraId="0CAFD9E0" w14:textId="37581A42" w:rsidR="0096796E" w:rsidRPr="00F41607" w:rsidRDefault="00D24BA5" w:rsidP="00F41607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П</w:t>
      </w:r>
      <w:r w:rsidR="000B4C5C" w:rsidRPr="000B4C5C">
        <w:rPr>
          <w:rFonts w:ascii="Calibri" w:hAnsi="Calibri" w:cs="Calibri"/>
          <w:bCs/>
          <w:sz w:val="22"/>
          <w:szCs w:val="22"/>
        </w:rPr>
        <w:t>роект технической документации на новую технологию</w:t>
      </w:r>
      <w:r w:rsidRPr="00D24BA5">
        <w:rPr>
          <w:rFonts w:ascii="Calibri" w:hAnsi="Calibri" w:cs="Calibri"/>
          <w:bCs/>
          <w:sz w:val="22"/>
          <w:szCs w:val="22"/>
        </w:rPr>
        <w:t xml:space="preserve"> </w:t>
      </w:r>
      <w:r w:rsidR="00776280" w:rsidRPr="00F41607">
        <w:rPr>
          <w:rFonts w:ascii="Calibri" w:hAnsi="Calibri" w:cs="Calibri"/>
          <w:bCs/>
          <w:sz w:val="22"/>
          <w:szCs w:val="22"/>
        </w:rPr>
        <w:t>«Технология производства минерального грунта МГ для целей рекультивации земель»</w:t>
      </w:r>
    </w:p>
    <w:p w14:paraId="51461488" w14:textId="1D0462C7" w:rsidR="0096796E" w:rsidRPr="00F41607" w:rsidRDefault="0096796E" w:rsidP="00F41607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F41607">
        <w:rPr>
          <w:rFonts w:ascii="Calibri" w:hAnsi="Calibri" w:cs="Calibri"/>
          <w:b/>
          <w:bCs/>
          <w:sz w:val="22"/>
          <w:szCs w:val="22"/>
        </w:rPr>
        <w:t>Цель планируемой хозяйственной деятельности:</w:t>
      </w:r>
    </w:p>
    <w:p w14:paraId="088E7B0E" w14:textId="5F6B42FD" w:rsidR="0096796E" w:rsidRPr="00F41607" w:rsidRDefault="00F41607" w:rsidP="00F41607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Создание </w:t>
      </w:r>
      <w:proofErr w:type="spellStart"/>
      <w:r w:rsidRPr="00F41607">
        <w:rPr>
          <w:rFonts w:ascii="Calibri" w:hAnsi="Calibri" w:cs="Calibri"/>
          <w:sz w:val="22"/>
          <w:szCs w:val="22"/>
        </w:rPr>
        <w:t>рекультиванта</w:t>
      </w:r>
      <w:proofErr w:type="spellEnd"/>
      <w:r w:rsidRPr="00F41607">
        <w:rPr>
          <w:rFonts w:ascii="Calibri" w:hAnsi="Calibri" w:cs="Calibri"/>
          <w:sz w:val="22"/>
          <w:szCs w:val="22"/>
        </w:rPr>
        <w:t>, пригодного для применения в комплексе работ по восстановлению земель, территорий, ландшафтов и экологических систем до состояния, приближенного к первоначальном</w:t>
      </w:r>
      <w:r>
        <w:rPr>
          <w:rFonts w:ascii="Calibri" w:hAnsi="Calibri" w:cs="Calibri"/>
          <w:sz w:val="22"/>
          <w:szCs w:val="22"/>
        </w:rPr>
        <w:t>у</w:t>
      </w:r>
    </w:p>
    <w:p w14:paraId="5D136CCD" w14:textId="70F10303" w:rsidR="0096796E" w:rsidRPr="00F41607" w:rsidRDefault="0096796E" w:rsidP="00F41607">
      <w:pPr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F41607">
        <w:rPr>
          <w:rFonts w:ascii="Calibri" w:hAnsi="Calibri" w:cs="Calibri"/>
          <w:b/>
          <w:sz w:val="22"/>
          <w:szCs w:val="22"/>
        </w:rPr>
        <w:t>Место реализации планируемой хозяйственной деятельности:</w:t>
      </w:r>
    </w:p>
    <w:p w14:paraId="709A6479" w14:textId="57A28EE6" w:rsidR="0096796E" w:rsidRPr="00F41607" w:rsidRDefault="00F41607" w:rsidP="00F41607">
      <w:pPr>
        <w:shd w:val="clear" w:color="auto" w:fill="FFFFFF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Территория Российской Федерации</w:t>
      </w:r>
    </w:p>
    <w:p w14:paraId="6E0D6D77" w14:textId="482E8907" w:rsidR="0096796E" w:rsidRPr="00F41607" w:rsidRDefault="0096796E" w:rsidP="00F41607">
      <w:pPr>
        <w:shd w:val="clear" w:color="auto" w:fill="FFFFFF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F41607">
        <w:rPr>
          <w:rFonts w:ascii="Calibri" w:hAnsi="Calibri" w:cs="Calibri"/>
          <w:b/>
          <w:sz w:val="22"/>
          <w:szCs w:val="22"/>
        </w:rPr>
        <w:t>Планируемые сроки проведения оценки воздействия на окружающую среду:</w:t>
      </w:r>
    </w:p>
    <w:p w14:paraId="142D63A5" w14:textId="2556CBCA" w:rsidR="0096796E" w:rsidRDefault="00F41607" w:rsidP="00F41607">
      <w:pPr>
        <w:shd w:val="clear" w:color="auto" w:fill="FFFFFF"/>
        <w:contextualSpacing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Декабрь</w:t>
      </w:r>
      <w:r w:rsidR="0096796E" w:rsidRPr="00F41607">
        <w:rPr>
          <w:rFonts w:ascii="Calibri" w:hAnsi="Calibri" w:cs="Calibri"/>
          <w:iCs/>
          <w:sz w:val="22"/>
          <w:szCs w:val="22"/>
        </w:rPr>
        <w:t xml:space="preserve"> 2021- </w:t>
      </w:r>
      <w:r w:rsidR="000B4C5C">
        <w:rPr>
          <w:rFonts w:ascii="Calibri" w:hAnsi="Calibri" w:cs="Calibri"/>
          <w:iCs/>
          <w:sz w:val="22"/>
          <w:szCs w:val="22"/>
        </w:rPr>
        <w:t>сентябрь</w:t>
      </w:r>
      <w:r w:rsidR="0096796E" w:rsidRPr="00F41607">
        <w:rPr>
          <w:rFonts w:ascii="Calibri" w:hAnsi="Calibri" w:cs="Calibri"/>
          <w:iCs/>
          <w:sz w:val="22"/>
          <w:szCs w:val="22"/>
        </w:rPr>
        <w:t xml:space="preserve"> 202</w:t>
      </w:r>
      <w:r w:rsidR="000B4C5C">
        <w:rPr>
          <w:rFonts w:ascii="Calibri" w:hAnsi="Calibri" w:cs="Calibri"/>
          <w:iCs/>
          <w:sz w:val="22"/>
          <w:szCs w:val="22"/>
        </w:rPr>
        <w:t>4</w:t>
      </w:r>
      <w:r w:rsidR="0096796E" w:rsidRPr="00F41607">
        <w:rPr>
          <w:rFonts w:ascii="Calibri" w:hAnsi="Calibri" w:cs="Calibri"/>
          <w:iCs/>
          <w:sz w:val="22"/>
          <w:szCs w:val="22"/>
        </w:rPr>
        <w:t xml:space="preserve"> года</w:t>
      </w:r>
    </w:p>
    <w:p w14:paraId="41190A6A" w14:textId="5F596BCE" w:rsidR="00022DC1" w:rsidRPr="00022DC1" w:rsidRDefault="00022DC1" w:rsidP="00022DC1">
      <w:pPr>
        <w:shd w:val="clear" w:color="auto" w:fill="FFFFFF"/>
        <w:contextualSpacing/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  <w:r w:rsidRPr="00022DC1">
        <w:rPr>
          <w:rFonts w:ascii="Calibri" w:hAnsi="Calibri" w:cs="Calibri"/>
          <w:b/>
          <w:bCs/>
          <w:sz w:val="22"/>
          <w:szCs w:val="22"/>
        </w:rPr>
        <w:t>Сроки проведения общественных обсуждений</w:t>
      </w:r>
    </w:p>
    <w:p w14:paraId="2D92F559" w14:textId="7C69BEEC" w:rsidR="00F41607" w:rsidRDefault="00022DC1" w:rsidP="00F41607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bookmarkStart w:id="3" w:name="_Hlk172545097"/>
      <w:r>
        <w:rPr>
          <w:rFonts w:ascii="Calibri" w:hAnsi="Calibri" w:cs="Calibri"/>
          <w:bCs/>
          <w:sz w:val="22"/>
          <w:szCs w:val="22"/>
        </w:rPr>
        <w:t>С</w:t>
      </w:r>
      <w:r w:rsidRPr="00F41607">
        <w:rPr>
          <w:rFonts w:ascii="Calibri" w:hAnsi="Calibri" w:cs="Calibri"/>
          <w:bCs/>
          <w:sz w:val="22"/>
          <w:szCs w:val="22"/>
        </w:rPr>
        <w:t xml:space="preserve"> </w:t>
      </w:r>
      <w:r w:rsidR="00816CBD" w:rsidRPr="00816CBD">
        <w:rPr>
          <w:rFonts w:ascii="Calibri" w:hAnsi="Calibri" w:cs="Calibri"/>
          <w:bCs/>
          <w:sz w:val="22"/>
          <w:szCs w:val="22"/>
        </w:rPr>
        <w:t>0</w:t>
      </w:r>
      <w:r w:rsidR="00AD6738">
        <w:rPr>
          <w:rFonts w:ascii="Calibri" w:hAnsi="Calibri" w:cs="Calibri"/>
          <w:bCs/>
          <w:sz w:val="22"/>
          <w:szCs w:val="22"/>
        </w:rPr>
        <w:t>5</w:t>
      </w:r>
      <w:r w:rsidR="00816CBD" w:rsidRPr="00816CBD">
        <w:rPr>
          <w:rFonts w:ascii="Calibri" w:hAnsi="Calibri" w:cs="Calibri"/>
          <w:bCs/>
          <w:sz w:val="22"/>
          <w:szCs w:val="22"/>
        </w:rPr>
        <w:t xml:space="preserve"> августа 2024 по </w:t>
      </w:r>
      <w:r w:rsidR="00AD6738">
        <w:rPr>
          <w:rFonts w:ascii="Calibri" w:hAnsi="Calibri" w:cs="Calibri"/>
          <w:bCs/>
          <w:sz w:val="22"/>
          <w:szCs w:val="22"/>
        </w:rPr>
        <w:t>03</w:t>
      </w:r>
      <w:r w:rsidR="00816CBD" w:rsidRPr="00816CBD">
        <w:rPr>
          <w:rFonts w:ascii="Calibri" w:hAnsi="Calibri" w:cs="Calibri"/>
          <w:bCs/>
          <w:sz w:val="22"/>
          <w:szCs w:val="22"/>
        </w:rPr>
        <w:t xml:space="preserve"> </w:t>
      </w:r>
      <w:r w:rsidR="00AD6738">
        <w:rPr>
          <w:rFonts w:ascii="Calibri" w:hAnsi="Calibri" w:cs="Calibri"/>
          <w:bCs/>
          <w:sz w:val="22"/>
          <w:szCs w:val="22"/>
        </w:rPr>
        <w:t>сентября</w:t>
      </w:r>
      <w:r w:rsidR="00816CBD" w:rsidRPr="00816CBD">
        <w:rPr>
          <w:rFonts w:ascii="Calibri" w:hAnsi="Calibri" w:cs="Calibri"/>
          <w:bCs/>
          <w:sz w:val="22"/>
          <w:szCs w:val="22"/>
        </w:rPr>
        <w:t xml:space="preserve"> 2024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816CBD">
        <w:rPr>
          <w:rFonts w:ascii="Calibri" w:hAnsi="Calibri" w:cs="Calibri"/>
          <w:bCs/>
          <w:sz w:val="22"/>
          <w:szCs w:val="22"/>
        </w:rPr>
        <w:t>включительно</w:t>
      </w:r>
      <w:bookmarkEnd w:id="3"/>
    </w:p>
    <w:p w14:paraId="4DE0FDB8" w14:textId="77777777" w:rsidR="00816CBD" w:rsidRDefault="00816CBD" w:rsidP="00816CBD">
      <w:pPr>
        <w:contextualSpacing/>
        <w:jc w:val="both"/>
        <w:outlineLvl w:val="3"/>
        <w:rPr>
          <w:rFonts w:ascii="Calibri" w:hAnsi="Calibri" w:cs="Calibri"/>
          <w:b/>
          <w:sz w:val="22"/>
          <w:szCs w:val="22"/>
        </w:rPr>
      </w:pPr>
      <w:r w:rsidRPr="00F3198E">
        <w:rPr>
          <w:rFonts w:ascii="Calibri" w:hAnsi="Calibri" w:cs="Calibri"/>
          <w:b/>
          <w:sz w:val="22"/>
          <w:szCs w:val="22"/>
        </w:rPr>
        <w:t>Форма общественных обсуждений</w:t>
      </w:r>
    </w:p>
    <w:p w14:paraId="4B724952" w14:textId="77777777" w:rsidR="00816CBD" w:rsidRPr="00F3198E" w:rsidRDefault="00816CBD" w:rsidP="00816CBD">
      <w:pPr>
        <w:contextualSpacing/>
        <w:jc w:val="both"/>
        <w:outlineLvl w:val="3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Опрос</w:t>
      </w:r>
      <w:r w:rsidRPr="00F41607">
        <w:rPr>
          <w:rFonts w:ascii="Calibri" w:hAnsi="Calibri" w:cs="Calibri"/>
          <w:bCs/>
          <w:sz w:val="22"/>
          <w:szCs w:val="22"/>
        </w:rPr>
        <w:t xml:space="preserve">. </w:t>
      </w:r>
    </w:p>
    <w:p w14:paraId="6FA8708B" w14:textId="7CCAFE8A" w:rsidR="00816CBD" w:rsidRPr="00F41607" w:rsidRDefault="00816CBD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  <w:r w:rsidRPr="00F41607">
        <w:rPr>
          <w:rFonts w:ascii="Calibri" w:hAnsi="Calibri" w:cs="Calibri"/>
          <w:b/>
          <w:bCs/>
          <w:sz w:val="22"/>
          <w:szCs w:val="22"/>
        </w:rPr>
        <w:t>Место и сроки доступности объекта общественного обсуждения:</w:t>
      </w:r>
    </w:p>
    <w:p w14:paraId="2626981D" w14:textId="1FFD120C" w:rsidR="00BB4AF8" w:rsidRDefault="00051270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П</w:t>
      </w:r>
      <w:r w:rsidR="00816CBD" w:rsidRPr="00F41607">
        <w:rPr>
          <w:rFonts w:ascii="Calibri" w:hAnsi="Calibri" w:cs="Calibri"/>
          <w:bCs/>
          <w:sz w:val="22"/>
          <w:szCs w:val="22"/>
        </w:rPr>
        <w:t>роектн</w:t>
      </w:r>
      <w:r>
        <w:rPr>
          <w:rFonts w:ascii="Calibri" w:hAnsi="Calibri" w:cs="Calibri"/>
          <w:bCs/>
          <w:sz w:val="22"/>
          <w:szCs w:val="22"/>
        </w:rPr>
        <w:t>ая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документаци</w:t>
      </w:r>
      <w:r>
        <w:rPr>
          <w:rFonts w:ascii="Calibri" w:hAnsi="Calibri" w:cs="Calibri"/>
          <w:bCs/>
          <w:sz w:val="22"/>
          <w:szCs w:val="22"/>
        </w:rPr>
        <w:t>я</w:t>
      </w:r>
      <w:r w:rsidR="00816CBD" w:rsidRPr="00F41607">
        <w:rPr>
          <w:rFonts w:ascii="Calibri" w:hAnsi="Calibri" w:cs="Calibri"/>
          <w:bCs/>
          <w:sz w:val="22"/>
          <w:szCs w:val="22"/>
        </w:rPr>
        <w:t>, содержащ</w:t>
      </w:r>
      <w:r>
        <w:rPr>
          <w:rFonts w:ascii="Calibri" w:hAnsi="Calibri" w:cs="Calibri"/>
          <w:bCs/>
          <w:sz w:val="22"/>
          <w:szCs w:val="22"/>
        </w:rPr>
        <w:t>ая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предварительные материалы ОВОС</w:t>
      </w:r>
      <w:r w:rsidR="00BB4AF8">
        <w:rPr>
          <w:rFonts w:ascii="Calibri" w:hAnsi="Calibri" w:cs="Calibri"/>
          <w:bCs/>
          <w:sz w:val="22"/>
          <w:szCs w:val="22"/>
        </w:rPr>
        <w:t>,</w:t>
      </w:r>
      <w:r w:rsidR="00816CB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в электронном виде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</w:t>
      </w:r>
      <w:r w:rsidR="00BB4AF8">
        <w:rPr>
          <w:rFonts w:ascii="Calibri" w:hAnsi="Calibri" w:cs="Calibri"/>
          <w:bCs/>
          <w:sz w:val="22"/>
          <w:szCs w:val="22"/>
        </w:rPr>
        <w:t xml:space="preserve">будут </w:t>
      </w:r>
      <w:r>
        <w:rPr>
          <w:rFonts w:ascii="Calibri" w:hAnsi="Calibri" w:cs="Calibri"/>
          <w:bCs/>
          <w:sz w:val="22"/>
          <w:szCs w:val="22"/>
        </w:rPr>
        <w:t>доступны</w:t>
      </w:r>
      <w:r w:rsidR="00816CBD">
        <w:rPr>
          <w:rFonts w:ascii="Calibri" w:hAnsi="Calibri" w:cs="Calibri"/>
          <w:bCs/>
          <w:sz w:val="22"/>
          <w:szCs w:val="22"/>
        </w:rPr>
        <w:t xml:space="preserve"> в сети «Интернет»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с </w:t>
      </w:r>
      <w:r w:rsidR="00816CBD">
        <w:rPr>
          <w:rFonts w:ascii="Calibri" w:hAnsi="Calibri" w:cs="Calibri"/>
          <w:bCs/>
          <w:sz w:val="22"/>
          <w:szCs w:val="22"/>
        </w:rPr>
        <w:t>0</w:t>
      </w:r>
      <w:r w:rsidR="00AD6738">
        <w:rPr>
          <w:rFonts w:ascii="Calibri" w:hAnsi="Calibri" w:cs="Calibri"/>
          <w:bCs/>
          <w:sz w:val="22"/>
          <w:szCs w:val="22"/>
        </w:rPr>
        <w:t>5</w:t>
      </w:r>
      <w:r w:rsidR="00816CBD">
        <w:rPr>
          <w:rFonts w:ascii="Calibri" w:hAnsi="Calibri" w:cs="Calibri"/>
          <w:bCs/>
          <w:sz w:val="22"/>
          <w:szCs w:val="22"/>
        </w:rPr>
        <w:t xml:space="preserve"> августа </w:t>
      </w:r>
      <w:r w:rsidR="00816CBD" w:rsidRPr="00F41607">
        <w:rPr>
          <w:rFonts w:ascii="Calibri" w:hAnsi="Calibri" w:cs="Calibri"/>
          <w:bCs/>
          <w:sz w:val="22"/>
          <w:szCs w:val="22"/>
        </w:rPr>
        <w:t>202</w:t>
      </w:r>
      <w:r w:rsidR="00816CBD">
        <w:rPr>
          <w:rFonts w:ascii="Calibri" w:hAnsi="Calibri" w:cs="Calibri"/>
          <w:bCs/>
          <w:sz w:val="22"/>
          <w:szCs w:val="22"/>
        </w:rPr>
        <w:t>4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по </w:t>
      </w:r>
      <w:r w:rsidR="00AD6738">
        <w:rPr>
          <w:rFonts w:ascii="Calibri" w:hAnsi="Calibri" w:cs="Calibri"/>
          <w:bCs/>
          <w:sz w:val="22"/>
          <w:szCs w:val="22"/>
        </w:rPr>
        <w:t>03</w:t>
      </w:r>
      <w:r w:rsidR="00816CBD">
        <w:rPr>
          <w:rFonts w:ascii="Calibri" w:hAnsi="Calibri" w:cs="Calibri"/>
          <w:bCs/>
          <w:sz w:val="22"/>
          <w:szCs w:val="22"/>
        </w:rPr>
        <w:t xml:space="preserve"> </w:t>
      </w:r>
      <w:r w:rsidR="00AD6738">
        <w:rPr>
          <w:rFonts w:ascii="Calibri" w:hAnsi="Calibri" w:cs="Calibri"/>
          <w:bCs/>
          <w:sz w:val="22"/>
          <w:szCs w:val="22"/>
        </w:rPr>
        <w:t>сентября</w:t>
      </w:r>
      <w:r w:rsidR="00816CBD">
        <w:rPr>
          <w:rFonts w:ascii="Calibri" w:hAnsi="Calibri" w:cs="Calibri"/>
          <w:bCs/>
          <w:sz w:val="22"/>
          <w:szCs w:val="22"/>
        </w:rPr>
        <w:t xml:space="preserve"> </w:t>
      </w:r>
      <w:r w:rsidR="00816CBD" w:rsidRPr="00F41607">
        <w:rPr>
          <w:rFonts w:ascii="Calibri" w:hAnsi="Calibri" w:cs="Calibri"/>
          <w:bCs/>
          <w:sz w:val="22"/>
          <w:szCs w:val="22"/>
        </w:rPr>
        <w:t>202</w:t>
      </w:r>
      <w:r w:rsidR="00816CBD">
        <w:rPr>
          <w:rFonts w:ascii="Calibri" w:hAnsi="Calibri" w:cs="Calibri"/>
          <w:bCs/>
          <w:sz w:val="22"/>
          <w:szCs w:val="22"/>
        </w:rPr>
        <w:t>4</w:t>
      </w:r>
      <w:r w:rsidR="00FC19CF">
        <w:rPr>
          <w:rFonts w:ascii="Calibri" w:hAnsi="Calibri" w:cs="Calibri"/>
          <w:bCs/>
          <w:sz w:val="22"/>
          <w:szCs w:val="22"/>
        </w:rPr>
        <w:t xml:space="preserve"> включительно</w:t>
      </w:r>
      <w:r w:rsidR="00816CBD" w:rsidRPr="00F41607">
        <w:rPr>
          <w:rFonts w:ascii="Calibri" w:hAnsi="Calibri" w:cs="Calibri"/>
          <w:bCs/>
          <w:sz w:val="22"/>
          <w:szCs w:val="22"/>
        </w:rPr>
        <w:t xml:space="preserve"> по </w:t>
      </w:r>
      <w:r w:rsidR="00816CBD">
        <w:rPr>
          <w:rFonts w:ascii="Calibri" w:hAnsi="Calibri" w:cs="Calibri"/>
          <w:bCs/>
          <w:sz w:val="22"/>
          <w:szCs w:val="22"/>
        </w:rPr>
        <w:t xml:space="preserve">ссылке: </w:t>
      </w:r>
      <w:hyperlink r:id="rId11" w:history="1">
        <w:r w:rsidR="00816CBD" w:rsidRPr="000B4C5C">
          <w:rPr>
            <w:rFonts w:ascii="Calibri" w:hAnsi="Calibri" w:cs="Calibri"/>
            <w:bCs/>
            <w:sz w:val="22"/>
            <w:szCs w:val="22"/>
          </w:rPr>
          <w:t>https://disk.yandex.ru/d/8dKW5RR8c16Hnw</w:t>
        </w:r>
      </w:hyperlink>
    </w:p>
    <w:p w14:paraId="16F1C28D" w14:textId="696C6687" w:rsidR="00BB4AF8" w:rsidRDefault="00BB4AF8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Опросные листы в электронном виде</w:t>
      </w:r>
      <w:r w:rsidRPr="00F41607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будут доступны</w:t>
      </w:r>
      <w:r w:rsidRPr="00BB4AF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в сети «Интернет»</w:t>
      </w:r>
      <w:r w:rsidRPr="00F41607">
        <w:rPr>
          <w:rFonts w:ascii="Calibri" w:hAnsi="Calibri" w:cs="Calibri"/>
          <w:bCs/>
          <w:sz w:val="22"/>
          <w:szCs w:val="22"/>
        </w:rPr>
        <w:t xml:space="preserve"> с </w:t>
      </w:r>
      <w:r>
        <w:rPr>
          <w:rFonts w:ascii="Calibri" w:hAnsi="Calibri" w:cs="Calibri"/>
          <w:bCs/>
          <w:sz w:val="22"/>
          <w:szCs w:val="22"/>
        </w:rPr>
        <w:t>0</w:t>
      </w:r>
      <w:r w:rsidR="00AD6738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августа </w:t>
      </w:r>
      <w:r w:rsidRPr="00F41607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4</w:t>
      </w:r>
      <w:r w:rsidRPr="00F41607">
        <w:rPr>
          <w:rFonts w:ascii="Calibri" w:hAnsi="Calibri" w:cs="Calibri"/>
          <w:bCs/>
          <w:sz w:val="22"/>
          <w:szCs w:val="22"/>
        </w:rPr>
        <w:t xml:space="preserve"> по </w:t>
      </w:r>
      <w:r w:rsidR="00FC19CF">
        <w:rPr>
          <w:rFonts w:ascii="Calibri" w:hAnsi="Calibri" w:cs="Calibri"/>
          <w:bCs/>
          <w:sz w:val="22"/>
          <w:szCs w:val="22"/>
        </w:rPr>
        <w:t>1</w:t>
      </w:r>
      <w:r w:rsidR="00AD6738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FC19CF">
        <w:rPr>
          <w:rFonts w:ascii="Calibri" w:hAnsi="Calibri" w:cs="Calibri"/>
          <w:bCs/>
          <w:sz w:val="22"/>
          <w:szCs w:val="22"/>
        </w:rPr>
        <w:t>сентября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41607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4</w:t>
      </w:r>
      <w:r w:rsidR="00FC19CF">
        <w:rPr>
          <w:rFonts w:ascii="Calibri" w:hAnsi="Calibri" w:cs="Calibri"/>
          <w:bCs/>
          <w:sz w:val="22"/>
          <w:szCs w:val="22"/>
        </w:rPr>
        <w:t xml:space="preserve"> включительно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BB4AF8">
        <w:rPr>
          <w:rFonts w:ascii="Calibri" w:hAnsi="Calibri" w:cs="Calibri"/>
          <w:bCs/>
          <w:sz w:val="22"/>
          <w:szCs w:val="22"/>
        </w:rPr>
        <w:t>на сайте администрации городского округа Люберцы www.люберцы.рф, в разделе https://www.люберцы.рф/рубрики/ekologiya/dokumenty</w:t>
      </w:r>
    </w:p>
    <w:p w14:paraId="0D9DE99C" w14:textId="60B5AF10" w:rsidR="00816CBD" w:rsidRPr="00816CBD" w:rsidRDefault="00816CBD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 w:rsidRPr="00816CBD">
        <w:rPr>
          <w:rFonts w:ascii="Calibri" w:hAnsi="Calibri" w:cs="Calibri"/>
          <w:bCs/>
          <w:sz w:val="22"/>
          <w:szCs w:val="22"/>
        </w:rPr>
        <w:lastRenderedPageBreak/>
        <w:t xml:space="preserve">Заполненные опросные листы принимаются в письменном и электронном виде с </w:t>
      </w:r>
      <w:r>
        <w:rPr>
          <w:rFonts w:ascii="Calibri" w:hAnsi="Calibri" w:cs="Calibri"/>
          <w:bCs/>
          <w:sz w:val="22"/>
          <w:szCs w:val="22"/>
        </w:rPr>
        <w:t>0</w:t>
      </w:r>
      <w:r w:rsidR="00AD6738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августа </w:t>
      </w:r>
      <w:r w:rsidRPr="00F41607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4</w:t>
      </w:r>
      <w:r w:rsidRPr="00F41607">
        <w:rPr>
          <w:rFonts w:ascii="Calibri" w:hAnsi="Calibri" w:cs="Calibri"/>
          <w:bCs/>
          <w:sz w:val="22"/>
          <w:szCs w:val="22"/>
        </w:rPr>
        <w:t xml:space="preserve"> по </w:t>
      </w:r>
      <w:r w:rsidR="00BB4AF8">
        <w:rPr>
          <w:rFonts w:ascii="Calibri" w:hAnsi="Calibri" w:cs="Calibri"/>
          <w:bCs/>
          <w:sz w:val="22"/>
          <w:szCs w:val="22"/>
        </w:rPr>
        <w:t>1</w:t>
      </w:r>
      <w:r w:rsidR="00AD6738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B4AF8">
        <w:rPr>
          <w:rFonts w:ascii="Calibri" w:hAnsi="Calibri" w:cs="Calibri"/>
          <w:bCs/>
          <w:sz w:val="22"/>
          <w:szCs w:val="22"/>
        </w:rPr>
        <w:t>сентября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41607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4</w:t>
      </w:r>
      <w:r w:rsidR="00FC19CF">
        <w:rPr>
          <w:rFonts w:ascii="Calibri" w:hAnsi="Calibri" w:cs="Calibri"/>
          <w:bCs/>
          <w:sz w:val="22"/>
          <w:szCs w:val="22"/>
        </w:rPr>
        <w:t xml:space="preserve"> включительно</w:t>
      </w:r>
      <w:r w:rsidRPr="00816CBD">
        <w:rPr>
          <w:rFonts w:ascii="Calibri" w:hAnsi="Calibri" w:cs="Calibri"/>
          <w:bCs/>
          <w:sz w:val="22"/>
          <w:szCs w:val="22"/>
        </w:rPr>
        <w:t xml:space="preserve"> с пометкой «К общественным обсуждениям»:</w:t>
      </w:r>
    </w:p>
    <w:p w14:paraId="7E17B360" w14:textId="3FFD2A36" w:rsidR="00816CBD" w:rsidRPr="00816CBD" w:rsidRDefault="00816CBD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 w:rsidRPr="00816CBD">
        <w:rPr>
          <w:rFonts w:ascii="Calibri" w:hAnsi="Calibri" w:cs="Calibri"/>
          <w:bCs/>
          <w:sz w:val="22"/>
          <w:szCs w:val="22"/>
        </w:rPr>
        <w:t>1. Через электронную почту</w:t>
      </w:r>
      <w:r>
        <w:rPr>
          <w:rFonts w:ascii="Calibri" w:hAnsi="Calibri" w:cs="Calibri"/>
          <w:bCs/>
          <w:sz w:val="22"/>
          <w:szCs w:val="22"/>
        </w:rPr>
        <w:t xml:space="preserve"> Администрации</w:t>
      </w:r>
      <w:r w:rsidRPr="00816CBD">
        <w:rPr>
          <w:rFonts w:ascii="Calibri" w:hAnsi="Calibri" w:cs="Calibri"/>
          <w:bCs/>
          <w:sz w:val="22"/>
          <w:szCs w:val="22"/>
        </w:rPr>
        <w:t xml:space="preserve"> по адресу </w:t>
      </w:r>
      <w:hyperlink r:id="rId12" w:history="1">
        <w:r w:rsidRPr="00816CBD">
          <w:rPr>
            <w:rFonts w:ascii="Calibri" w:hAnsi="Calibri" w:cs="Calibri"/>
            <w:bCs/>
            <w:sz w:val="22"/>
            <w:szCs w:val="22"/>
          </w:rPr>
          <w:t>luberadm_eco@mail.ru</w:t>
        </w:r>
      </w:hyperlink>
      <w:r w:rsidRPr="00816CBD">
        <w:rPr>
          <w:rFonts w:ascii="Calibri" w:hAnsi="Calibri" w:cs="Calibri"/>
          <w:bCs/>
          <w:sz w:val="22"/>
          <w:szCs w:val="22"/>
        </w:rPr>
        <w:t>;</w:t>
      </w:r>
    </w:p>
    <w:p w14:paraId="6E49626F" w14:textId="46379949" w:rsidR="00816CBD" w:rsidRDefault="00816CBD" w:rsidP="00816CBD">
      <w:pPr>
        <w:shd w:val="clear" w:color="auto" w:fill="FFFFFF"/>
        <w:contextualSpacing/>
        <w:jc w:val="both"/>
        <w:outlineLvl w:val="3"/>
        <w:rPr>
          <w:rFonts w:ascii="Calibri" w:hAnsi="Calibri" w:cs="Calibri"/>
          <w:bCs/>
          <w:sz w:val="22"/>
          <w:szCs w:val="22"/>
        </w:rPr>
      </w:pPr>
      <w:r w:rsidRPr="00816CBD">
        <w:rPr>
          <w:rFonts w:ascii="Calibri" w:hAnsi="Calibri" w:cs="Calibri"/>
          <w:bCs/>
          <w:sz w:val="22"/>
          <w:szCs w:val="22"/>
        </w:rPr>
        <w:t xml:space="preserve">2. Посредством почтового отправления в адрес Управления по охране окружающей среды Администрации: </w:t>
      </w:r>
      <w:r w:rsidR="005602F9" w:rsidRPr="005602F9">
        <w:rPr>
          <w:rFonts w:ascii="Calibri" w:hAnsi="Calibri" w:cs="Calibri"/>
          <w:sz w:val="22"/>
          <w:szCs w:val="22"/>
        </w:rPr>
        <w:t xml:space="preserve">140000, обл. Московская, г. Люберцы, </w:t>
      </w:r>
      <w:proofErr w:type="spellStart"/>
      <w:r w:rsidR="005602F9" w:rsidRPr="005602F9">
        <w:rPr>
          <w:rFonts w:ascii="Calibri" w:hAnsi="Calibri" w:cs="Calibri"/>
          <w:sz w:val="22"/>
          <w:szCs w:val="22"/>
        </w:rPr>
        <w:t>пр-кт</w:t>
      </w:r>
      <w:proofErr w:type="spellEnd"/>
      <w:r w:rsidR="005602F9" w:rsidRPr="005602F9">
        <w:rPr>
          <w:rFonts w:ascii="Calibri" w:hAnsi="Calibri" w:cs="Calibri"/>
          <w:sz w:val="22"/>
          <w:szCs w:val="22"/>
        </w:rPr>
        <w:t xml:space="preserve"> Октябрьский, д. 190</w:t>
      </w:r>
      <w:r w:rsidRPr="00816CBD">
        <w:rPr>
          <w:rFonts w:ascii="Calibri" w:hAnsi="Calibri" w:cs="Calibri"/>
          <w:bCs/>
          <w:sz w:val="22"/>
          <w:szCs w:val="22"/>
        </w:rPr>
        <w:t>.</w:t>
      </w:r>
    </w:p>
    <w:p w14:paraId="4AD0B41C" w14:textId="5847D6E2" w:rsidR="00F3198E" w:rsidRDefault="0096796E" w:rsidP="00F41607">
      <w:pPr>
        <w:contextualSpacing/>
        <w:jc w:val="both"/>
        <w:outlineLvl w:val="3"/>
        <w:rPr>
          <w:rFonts w:ascii="Calibri" w:hAnsi="Calibri" w:cs="Calibri"/>
          <w:b/>
          <w:sz w:val="22"/>
          <w:szCs w:val="22"/>
        </w:rPr>
      </w:pPr>
      <w:r w:rsidRPr="00F3198E">
        <w:rPr>
          <w:rFonts w:ascii="Calibri" w:hAnsi="Calibri" w:cs="Calibri"/>
          <w:b/>
          <w:sz w:val="22"/>
          <w:szCs w:val="22"/>
        </w:rPr>
        <w:t>Форма представления замечаний и предложений</w:t>
      </w:r>
    </w:p>
    <w:p w14:paraId="4781F8E3" w14:textId="1B701D96" w:rsidR="0096796E" w:rsidRPr="00B75CE9" w:rsidRDefault="00F3198E" w:rsidP="00F41607">
      <w:pPr>
        <w:contextualSpacing/>
        <w:jc w:val="both"/>
        <w:outlineLvl w:val="3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П</w:t>
      </w:r>
      <w:r w:rsidR="0096796E" w:rsidRPr="00F41607">
        <w:rPr>
          <w:rFonts w:ascii="Calibri" w:hAnsi="Calibri" w:cs="Calibri"/>
          <w:bCs/>
          <w:sz w:val="22"/>
          <w:szCs w:val="22"/>
        </w:rPr>
        <w:t>исьменная.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B7C87" w:rsidRPr="009B7C87">
        <w:rPr>
          <w:rFonts w:ascii="Calibri" w:hAnsi="Calibri" w:cs="Calibri"/>
          <w:bCs/>
          <w:sz w:val="22"/>
          <w:szCs w:val="22"/>
        </w:rPr>
        <w:t xml:space="preserve">Прием замечаний, предложений, информации и комментариев, поступивших от общественности, будет осуществляться в течение всего срока проведения общественных обсуждений с фиксацией в журнале учета замечаний и предложений общественности в течение 10 календарных дней после окончания срока общественных обсуждений (с </w:t>
      </w:r>
      <w:r w:rsidR="00C67179">
        <w:rPr>
          <w:rFonts w:ascii="Calibri" w:hAnsi="Calibri" w:cs="Calibri"/>
          <w:bCs/>
          <w:sz w:val="22"/>
          <w:szCs w:val="22"/>
        </w:rPr>
        <w:t>0</w:t>
      </w:r>
      <w:r w:rsidR="00AD6738">
        <w:rPr>
          <w:rFonts w:ascii="Calibri" w:hAnsi="Calibri" w:cs="Calibri"/>
          <w:bCs/>
          <w:sz w:val="22"/>
          <w:szCs w:val="22"/>
        </w:rPr>
        <w:t>4</w:t>
      </w:r>
      <w:r w:rsidR="009B7C87" w:rsidRPr="009B7C87">
        <w:rPr>
          <w:rFonts w:ascii="Calibri" w:hAnsi="Calibri" w:cs="Calibri"/>
          <w:bCs/>
          <w:sz w:val="22"/>
          <w:szCs w:val="22"/>
        </w:rPr>
        <w:t xml:space="preserve"> по </w:t>
      </w:r>
      <w:r w:rsidR="002346E4">
        <w:rPr>
          <w:rFonts w:ascii="Calibri" w:hAnsi="Calibri" w:cs="Calibri"/>
          <w:bCs/>
          <w:sz w:val="22"/>
          <w:szCs w:val="22"/>
        </w:rPr>
        <w:t>1</w:t>
      </w:r>
      <w:r w:rsidR="00AD6738">
        <w:rPr>
          <w:rFonts w:ascii="Calibri" w:hAnsi="Calibri" w:cs="Calibri"/>
          <w:bCs/>
          <w:sz w:val="22"/>
          <w:szCs w:val="22"/>
        </w:rPr>
        <w:t>3</w:t>
      </w:r>
      <w:r w:rsidR="009B7C87" w:rsidRPr="009B7C87">
        <w:rPr>
          <w:rFonts w:ascii="Calibri" w:hAnsi="Calibri" w:cs="Calibri"/>
          <w:bCs/>
          <w:sz w:val="22"/>
          <w:szCs w:val="22"/>
        </w:rPr>
        <w:t xml:space="preserve"> </w:t>
      </w:r>
      <w:r w:rsidR="00C67179">
        <w:rPr>
          <w:rFonts w:ascii="Calibri" w:hAnsi="Calibri" w:cs="Calibri"/>
          <w:bCs/>
          <w:sz w:val="22"/>
          <w:szCs w:val="22"/>
        </w:rPr>
        <w:t>сентября</w:t>
      </w:r>
      <w:r w:rsidR="009B7C87" w:rsidRPr="009B7C87">
        <w:rPr>
          <w:rFonts w:ascii="Calibri" w:hAnsi="Calibri" w:cs="Calibri"/>
          <w:bCs/>
          <w:sz w:val="22"/>
          <w:szCs w:val="22"/>
        </w:rPr>
        <w:t xml:space="preserve"> 202</w:t>
      </w:r>
      <w:r w:rsidR="00C67179">
        <w:rPr>
          <w:rFonts w:ascii="Calibri" w:hAnsi="Calibri" w:cs="Calibri"/>
          <w:bCs/>
          <w:sz w:val="22"/>
          <w:szCs w:val="22"/>
        </w:rPr>
        <w:t>4</w:t>
      </w:r>
      <w:r w:rsidR="009B7C87" w:rsidRPr="009B7C87">
        <w:rPr>
          <w:rFonts w:ascii="Calibri" w:hAnsi="Calibri" w:cs="Calibri"/>
          <w:bCs/>
          <w:sz w:val="22"/>
          <w:szCs w:val="22"/>
        </w:rPr>
        <w:t xml:space="preserve"> года включительно)</w:t>
      </w:r>
      <w:r w:rsidR="0096796E" w:rsidRPr="00F41607">
        <w:rPr>
          <w:rFonts w:ascii="Calibri" w:hAnsi="Calibri" w:cs="Calibri"/>
          <w:bCs/>
          <w:sz w:val="22"/>
          <w:szCs w:val="22"/>
        </w:rPr>
        <w:t xml:space="preserve"> </w:t>
      </w:r>
      <w:r w:rsidR="0096796E" w:rsidRPr="00F41607">
        <w:rPr>
          <w:rFonts w:ascii="Calibri" w:hAnsi="Calibri" w:cs="Calibri"/>
          <w:sz w:val="22"/>
          <w:szCs w:val="22"/>
        </w:rPr>
        <w:t xml:space="preserve">по адресу </w:t>
      </w:r>
      <w:r w:rsidR="00B75CE9" w:rsidRPr="00B75CE9">
        <w:rPr>
          <w:rFonts w:ascii="Calibri" w:hAnsi="Calibri" w:cs="Calibri"/>
          <w:sz w:val="22"/>
          <w:szCs w:val="22"/>
        </w:rPr>
        <w:t xml:space="preserve">140000, Московская область, г. Люберцы, ул. </w:t>
      </w:r>
      <w:proofErr w:type="spellStart"/>
      <w:r w:rsidR="00B75CE9" w:rsidRPr="00B75CE9">
        <w:rPr>
          <w:rFonts w:ascii="Calibri" w:hAnsi="Calibri" w:cs="Calibri"/>
          <w:sz w:val="22"/>
          <w:szCs w:val="22"/>
        </w:rPr>
        <w:t>Куракинская</w:t>
      </w:r>
      <w:proofErr w:type="spellEnd"/>
      <w:r w:rsidR="00B75CE9" w:rsidRPr="00B75CE9">
        <w:rPr>
          <w:rFonts w:ascii="Calibri" w:hAnsi="Calibri" w:cs="Calibri"/>
          <w:sz w:val="22"/>
          <w:szCs w:val="22"/>
        </w:rPr>
        <w:t>, д. 6</w:t>
      </w:r>
      <w:r w:rsidR="002346E4">
        <w:rPr>
          <w:rFonts w:ascii="Calibri" w:hAnsi="Calibri" w:cs="Calibri"/>
          <w:sz w:val="22"/>
          <w:szCs w:val="22"/>
        </w:rPr>
        <w:t>.</w:t>
      </w:r>
      <w:r w:rsidR="0096796E" w:rsidRPr="00F41607">
        <w:rPr>
          <w:rFonts w:ascii="Calibri" w:hAnsi="Calibri" w:cs="Calibri"/>
          <w:sz w:val="22"/>
          <w:szCs w:val="22"/>
        </w:rPr>
        <w:t xml:space="preserve"> </w:t>
      </w:r>
      <w:r w:rsidR="002346E4" w:rsidRPr="002346E4">
        <w:rPr>
          <w:rFonts w:ascii="Calibri" w:hAnsi="Calibri" w:cs="Calibri"/>
          <w:sz w:val="22"/>
          <w:szCs w:val="22"/>
        </w:rPr>
        <w:t>Кроме того, возможно направление замечаний, предложений и комментариев представителями общественности по адрес</w:t>
      </w:r>
      <w:r w:rsidR="00B75CE9">
        <w:rPr>
          <w:rFonts w:ascii="Calibri" w:hAnsi="Calibri" w:cs="Calibri"/>
          <w:sz w:val="22"/>
          <w:szCs w:val="22"/>
        </w:rPr>
        <w:t>ам</w:t>
      </w:r>
      <w:r w:rsidR="002346E4" w:rsidRPr="002346E4">
        <w:rPr>
          <w:rFonts w:ascii="Calibri" w:hAnsi="Calibri" w:cs="Calibri"/>
          <w:sz w:val="22"/>
          <w:szCs w:val="22"/>
        </w:rPr>
        <w:t xml:space="preserve"> электронной </w:t>
      </w:r>
      <w:r w:rsidR="002346E4" w:rsidRPr="00B75CE9">
        <w:rPr>
          <w:rFonts w:ascii="Calibri" w:hAnsi="Calibri" w:cs="Calibri"/>
          <w:color w:val="000000" w:themeColor="text1"/>
          <w:sz w:val="22"/>
          <w:szCs w:val="22"/>
        </w:rPr>
        <w:t xml:space="preserve">почты </w:t>
      </w:r>
      <w:hyperlink r:id="rId13" w:history="1">
        <w:r w:rsidR="00B75CE9" w:rsidRPr="00B75CE9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era-nte</w:t>
        </w:r>
        <w:r w:rsidR="00B75CE9" w:rsidRPr="00B75CE9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x</w:t>
        </w:r>
        <w:r w:rsidR="00B75CE9" w:rsidRPr="00B75CE9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@yandex.ru</w:t>
        </w:r>
      </w:hyperlink>
      <w:r w:rsidR="00B75CE9" w:rsidRPr="00B75CE9">
        <w:rPr>
          <w:rFonts w:ascii="Calibri" w:hAnsi="Calibri" w:cs="Calibri"/>
          <w:color w:val="000000" w:themeColor="text1"/>
          <w:sz w:val="22"/>
          <w:szCs w:val="22"/>
        </w:rPr>
        <w:t xml:space="preserve"> и</w:t>
      </w:r>
      <w:r w:rsidR="00B75CE9" w:rsidRPr="00B75CE9">
        <w:rPr>
          <w:rStyle w:val="a9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hyperlink r:id="rId14" w:history="1"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luberadm</w:t>
        </w:r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_</w:t>
        </w:r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eco</w:t>
        </w:r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@</w:t>
        </w:r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mail</w:t>
        </w:r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781DC1" w:rsidRPr="00781DC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spellEnd"/>
      </w:hyperlink>
      <w:r w:rsidR="00781DC1">
        <w:rPr>
          <w:rStyle w:val="a9"/>
          <w:rFonts w:ascii="Calibri" w:hAnsi="Calibri" w:cs="Calibri"/>
          <w:color w:val="000000" w:themeColor="text1"/>
          <w:sz w:val="22"/>
          <w:szCs w:val="22"/>
          <w:u w:val="none"/>
        </w:rPr>
        <w:t xml:space="preserve">, либо </w:t>
      </w:r>
      <w:r w:rsidR="00781DC1">
        <w:rPr>
          <w:rFonts w:ascii="Calibri" w:hAnsi="Calibri" w:cs="Calibri"/>
          <w:bCs/>
          <w:sz w:val="22"/>
          <w:szCs w:val="22"/>
        </w:rPr>
        <w:t>п</w:t>
      </w:r>
      <w:r w:rsidR="00781DC1" w:rsidRPr="00816CBD">
        <w:rPr>
          <w:rFonts w:ascii="Calibri" w:hAnsi="Calibri" w:cs="Calibri"/>
          <w:bCs/>
          <w:sz w:val="22"/>
          <w:szCs w:val="22"/>
        </w:rPr>
        <w:t>осредством почтового отправления в адрес Управления по охране окружающей среды Администрации</w:t>
      </w:r>
      <w:r w:rsidR="0077745E" w:rsidRPr="005602F9">
        <w:rPr>
          <w:rFonts w:ascii="Calibri" w:hAnsi="Calibri" w:cs="Calibri"/>
          <w:sz w:val="22"/>
          <w:szCs w:val="22"/>
        </w:rPr>
        <w:t xml:space="preserve">140000, обл. Московская, г. Люберцы, </w:t>
      </w:r>
      <w:proofErr w:type="spellStart"/>
      <w:r w:rsidR="0077745E" w:rsidRPr="005602F9">
        <w:rPr>
          <w:rFonts w:ascii="Calibri" w:hAnsi="Calibri" w:cs="Calibri"/>
          <w:sz w:val="22"/>
          <w:szCs w:val="22"/>
        </w:rPr>
        <w:t>пр-кт</w:t>
      </w:r>
      <w:proofErr w:type="spellEnd"/>
      <w:r w:rsidR="0077745E" w:rsidRPr="005602F9">
        <w:rPr>
          <w:rFonts w:ascii="Calibri" w:hAnsi="Calibri" w:cs="Calibri"/>
          <w:sz w:val="22"/>
          <w:szCs w:val="22"/>
        </w:rPr>
        <w:t xml:space="preserve"> Октябрьский, д. 190</w:t>
      </w:r>
      <w:r w:rsidR="002346E4" w:rsidRPr="00B75CE9">
        <w:rPr>
          <w:rFonts w:ascii="Calibri" w:hAnsi="Calibri" w:cs="Calibri"/>
          <w:color w:val="000000" w:themeColor="text1"/>
          <w:sz w:val="22"/>
          <w:szCs w:val="22"/>
        </w:rPr>
        <w:t xml:space="preserve"> с обязательным указанием фамилии, имени, отчества (при наличии), адреса, контактного телефона, адреса электронной почты (при наличии); для юридических лиц – наименования, фамилии, имени, отчества (при наличии), должности представителя организации, адреса (место нахождения) организации, телефона (факс, при наличии) организации, адреса электронной почты (при наличии).</w:t>
      </w:r>
      <w:r w:rsidR="0096796E" w:rsidRPr="00B75CE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10B132B7" w14:textId="77777777" w:rsidR="00897FE3" w:rsidRDefault="00897FE3" w:rsidP="00F41607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919DFCA" w14:textId="3CD69F7C" w:rsidR="0096796E" w:rsidRPr="00B75CE9" w:rsidRDefault="0096796E" w:rsidP="00F41607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75CE9">
        <w:rPr>
          <w:rFonts w:ascii="Calibri" w:hAnsi="Calibri" w:cs="Calibri"/>
          <w:b/>
          <w:color w:val="000000" w:themeColor="text1"/>
          <w:sz w:val="22"/>
          <w:szCs w:val="22"/>
        </w:rPr>
        <w:t>Контактные данные ответственных лиц:</w:t>
      </w:r>
    </w:p>
    <w:p w14:paraId="75267E95" w14:textId="61501418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Заказчик</w:t>
      </w:r>
      <w:r w:rsidR="00EA284B" w:rsidRPr="00906CBA">
        <w:rPr>
          <w:rFonts w:ascii="Calibri" w:hAnsi="Calibri" w:cs="Calibri"/>
          <w:sz w:val="22"/>
          <w:szCs w:val="22"/>
        </w:rPr>
        <w:t>/</w:t>
      </w:r>
      <w:r w:rsidR="00EA284B">
        <w:rPr>
          <w:rFonts w:ascii="Calibri" w:hAnsi="Calibri" w:cs="Calibri"/>
          <w:sz w:val="22"/>
          <w:szCs w:val="22"/>
        </w:rPr>
        <w:t>исполнитель</w:t>
      </w:r>
      <w:r w:rsidRPr="00F41607">
        <w:rPr>
          <w:rFonts w:ascii="Calibri" w:hAnsi="Calibri" w:cs="Calibri"/>
          <w:sz w:val="22"/>
          <w:szCs w:val="22"/>
        </w:rPr>
        <w:t xml:space="preserve">: </w:t>
      </w:r>
    </w:p>
    <w:p w14:paraId="03A022A3" w14:textId="77777777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Телефон: +7 (905) 744-42-42</w:t>
      </w:r>
    </w:p>
    <w:p w14:paraId="315D6AF5" w14:textId="72BA7E51" w:rsidR="0096796E" w:rsidRPr="00BB4AF8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  <w:lang w:val="en-US"/>
        </w:rPr>
        <w:t>E</w:t>
      </w:r>
      <w:r w:rsidRPr="00BB4AF8">
        <w:rPr>
          <w:rFonts w:ascii="Calibri" w:hAnsi="Calibri" w:cs="Calibri"/>
          <w:sz w:val="22"/>
          <w:szCs w:val="22"/>
        </w:rPr>
        <w:t>-</w:t>
      </w:r>
      <w:r w:rsidRPr="00F41607">
        <w:rPr>
          <w:rFonts w:ascii="Calibri" w:hAnsi="Calibri" w:cs="Calibri"/>
          <w:sz w:val="22"/>
          <w:szCs w:val="22"/>
          <w:lang w:val="en-US"/>
        </w:rPr>
        <w:t>mail</w:t>
      </w:r>
      <w:r w:rsidRPr="00BB4AF8">
        <w:rPr>
          <w:rFonts w:ascii="Calibri" w:hAnsi="Calibri" w:cs="Calibri"/>
          <w:sz w:val="22"/>
          <w:szCs w:val="22"/>
        </w:rPr>
        <w:t xml:space="preserve">: </w:t>
      </w:r>
      <w:hyperlink r:id="rId15" w:history="1">
        <w:r w:rsidR="000A4221" w:rsidRPr="000A422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era</w:t>
        </w:r>
        <w:r w:rsidR="000A4221" w:rsidRPr="00BB4AF8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-</w:t>
        </w:r>
        <w:r w:rsidR="000A4221" w:rsidRPr="000A422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nte</w:t>
        </w:r>
        <w:r w:rsidR="000A4221" w:rsidRPr="00B75CE9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x</w:t>
        </w:r>
        <w:r w:rsidR="000A4221" w:rsidRPr="00BB4AF8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@</w:t>
        </w:r>
        <w:r w:rsidR="000A4221" w:rsidRPr="000A422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yandex</w:t>
        </w:r>
        <w:r w:rsidR="000A4221" w:rsidRPr="00BB4AF8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</w:rPr>
          <w:t>.</w:t>
        </w:r>
        <w:proofErr w:type="spellStart"/>
        <w:r w:rsidR="000A4221" w:rsidRPr="000A4221">
          <w:rPr>
            <w:rStyle w:val="a9"/>
            <w:rFonts w:ascii="Calibri" w:hAnsi="Calibri" w:cs="Calibri"/>
            <w:color w:val="000000" w:themeColor="text1"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67DD0521" w14:textId="77777777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>ФИО ответственного лица: Усов Евгений Геннадьевич</w:t>
      </w:r>
    </w:p>
    <w:p w14:paraId="251AB1CF" w14:textId="77777777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C241E7B" w14:textId="77777777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Орган местного самоуправления: </w:t>
      </w:r>
    </w:p>
    <w:p w14:paraId="60B204B6" w14:textId="68CC88FD" w:rsidR="0096796E" w:rsidRPr="00F41607" w:rsidRDefault="00781DC1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816CBD">
        <w:rPr>
          <w:rFonts w:ascii="Calibri" w:hAnsi="Calibri" w:cs="Calibri"/>
          <w:bCs/>
          <w:sz w:val="22"/>
          <w:szCs w:val="22"/>
        </w:rPr>
        <w:t>Управления по охране окружающей среды Администрации</w:t>
      </w:r>
      <w:r w:rsidRPr="00F41607">
        <w:rPr>
          <w:rFonts w:ascii="Calibri" w:hAnsi="Calibri" w:cs="Calibri"/>
          <w:sz w:val="22"/>
          <w:szCs w:val="22"/>
        </w:rPr>
        <w:t xml:space="preserve"> </w:t>
      </w:r>
      <w:r w:rsidRPr="00A00E9F">
        <w:rPr>
          <w:rFonts w:ascii="Calibri" w:hAnsi="Calibri" w:cs="Calibri"/>
          <w:sz w:val="22"/>
          <w:szCs w:val="22"/>
        </w:rPr>
        <w:t>городского округа Люберцы Московской области</w:t>
      </w:r>
      <w:r>
        <w:rPr>
          <w:rFonts w:ascii="Calibri" w:hAnsi="Calibri" w:cs="Calibri"/>
          <w:sz w:val="22"/>
          <w:szCs w:val="22"/>
        </w:rPr>
        <w:t>:</w:t>
      </w:r>
    </w:p>
    <w:p w14:paraId="286BA484" w14:textId="222ADE90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Телефон: </w:t>
      </w:r>
      <w:r w:rsidR="00781DC1" w:rsidRPr="00781DC1">
        <w:rPr>
          <w:rFonts w:ascii="Calibri" w:hAnsi="Calibri" w:cs="Calibri"/>
          <w:sz w:val="22"/>
          <w:szCs w:val="22"/>
        </w:rPr>
        <w:t>8 (495) 554-12-34</w:t>
      </w:r>
    </w:p>
    <w:p w14:paraId="44933318" w14:textId="4A2EA247" w:rsidR="0096796E" w:rsidRPr="00F41607" w:rsidRDefault="0096796E" w:rsidP="00F41607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F41607">
        <w:rPr>
          <w:rFonts w:ascii="Calibri" w:hAnsi="Calibri" w:cs="Calibri"/>
          <w:sz w:val="22"/>
          <w:szCs w:val="22"/>
        </w:rPr>
        <w:t xml:space="preserve">E-mail: </w:t>
      </w:r>
      <w:r w:rsidR="00781DC1" w:rsidRPr="00781DC1">
        <w:rPr>
          <w:rFonts w:ascii="Calibri" w:hAnsi="Calibri" w:cs="Calibri"/>
          <w:sz w:val="22"/>
          <w:szCs w:val="22"/>
        </w:rPr>
        <w:t>luberadm_eco@mail.ru</w:t>
      </w:r>
    </w:p>
    <w:p w14:paraId="48580B84" w14:textId="057AED82" w:rsidR="000C5A49" w:rsidRPr="00781DC1" w:rsidRDefault="0096796E" w:rsidP="00781DC1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3902CF">
        <w:rPr>
          <w:rFonts w:ascii="Calibri" w:hAnsi="Calibri" w:cs="Calibri"/>
          <w:sz w:val="22"/>
          <w:szCs w:val="22"/>
        </w:rPr>
        <w:t xml:space="preserve">ФИО ответственного лица: </w:t>
      </w:r>
      <w:proofErr w:type="spellStart"/>
      <w:r w:rsidR="00781DC1" w:rsidRPr="00781DC1">
        <w:rPr>
          <w:rFonts w:ascii="Calibri" w:hAnsi="Calibri" w:cs="Calibri"/>
          <w:sz w:val="22"/>
          <w:szCs w:val="22"/>
        </w:rPr>
        <w:t>Гавва</w:t>
      </w:r>
      <w:proofErr w:type="spellEnd"/>
      <w:r w:rsidR="00781DC1" w:rsidRPr="00781DC1">
        <w:rPr>
          <w:rFonts w:ascii="Calibri" w:hAnsi="Calibri" w:cs="Calibri"/>
          <w:sz w:val="22"/>
          <w:szCs w:val="22"/>
        </w:rPr>
        <w:t xml:space="preserve"> Екатерина Валентиновна</w:t>
      </w:r>
      <w:r w:rsidRPr="003902CF">
        <w:rPr>
          <w:rFonts w:ascii="Calibri" w:hAnsi="Calibri" w:cs="Calibri"/>
          <w:sz w:val="22"/>
          <w:szCs w:val="22"/>
        </w:rPr>
        <w:t>.</w:t>
      </w:r>
    </w:p>
    <w:sectPr w:rsidR="000C5A49" w:rsidRPr="00781DC1" w:rsidSect="00901B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8CA2F" w14:textId="77777777" w:rsidR="006D12BF" w:rsidRDefault="006D12BF" w:rsidP="00D004C1">
      <w:r>
        <w:separator/>
      </w:r>
    </w:p>
  </w:endnote>
  <w:endnote w:type="continuationSeparator" w:id="0">
    <w:p w14:paraId="3964B833" w14:textId="77777777" w:rsidR="006D12BF" w:rsidRDefault="006D12BF" w:rsidP="00D0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D19BF" w14:textId="77777777" w:rsidR="00D31515" w:rsidRDefault="00D315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EB0C" w14:textId="77777777" w:rsidR="00D31515" w:rsidRDefault="00D315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73DB" w14:textId="77777777" w:rsidR="00D31515" w:rsidRDefault="00D315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77C60" w14:textId="77777777" w:rsidR="006D12BF" w:rsidRDefault="006D12BF" w:rsidP="00D004C1">
      <w:r>
        <w:separator/>
      </w:r>
    </w:p>
  </w:footnote>
  <w:footnote w:type="continuationSeparator" w:id="0">
    <w:p w14:paraId="52C5E085" w14:textId="77777777" w:rsidR="006D12BF" w:rsidRDefault="006D12BF" w:rsidP="00D0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61F1" w14:textId="77777777" w:rsidR="00D31515" w:rsidRDefault="00D315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F975" w14:textId="77777777" w:rsidR="00D31515" w:rsidRDefault="00D315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E966" w14:textId="4F61A86F" w:rsidR="0096796E" w:rsidRPr="0096796E" w:rsidRDefault="0096796E" w:rsidP="0096796E">
    <w:pPr>
      <w:pStyle w:val="a3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088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0B7B1F"/>
    <w:multiLevelType w:val="hybridMultilevel"/>
    <w:tmpl w:val="489CE8A8"/>
    <w:lvl w:ilvl="0" w:tplc="F68617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AF717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F03FBB"/>
    <w:multiLevelType w:val="hybridMultilevel"/>
    <w:tmpl w:val="1FE6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E54CF"/>
    <w:multiLevelType w:val="hybridMultilevel"/>
    <w:tmpl w:val="BE9CEECA"/>
    <w:lvl w:ilvl="0" w:tplc="77E4DBA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07611"/>
    <w:multiLevelType w:val="hybridMultilevel"/>
    <w:tmpl w:val="85C427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3FB63C1"/>
    <w:multiLevelType w:val="hybridMultilevel"/>
    <w:tmpl w:val="123C0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BD03AA"/>
    <w:multiLevelType w:val="hybridMultilevel"/>
    <w:tmpl w:val="6A082AC0"/>
    <w:lvl w:ilvl="0" w:tplc="95206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92ACA"/>
    <w:multiLevelType w:val="hybridMultilevel"/>
    <w:tmpl w:val="8278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74B6C"/>
    <w:multiLevelType w:val="multilevel"/>
    <w:tmpl w:val="58682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6176E0F"/>
    <w:multiLevelType w:val="hybridMultilevel"/>
    <w:tmpl w:val="1FE6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20CDC"/>
    <w:multiLevelType w:val="hybridMultilevel"/>
    <w:tmpl w:val="4FCA7B9C"/>
    <w:lvl w:ilvl="0" w:tplc="65C24F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B2597"/>
    <w:multiLevelType w:val="hybridMultilevel"/>
    <w:tmpl w:val="8A5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D6E66"/>
    <w:multiLevelType w:val="hybridMultilevel"/>
    <w:tmpl w:val="2B04A622"/>
    <w:lvl w:ilvl="0" w:tplc="E1A64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CB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2D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7A4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7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A0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6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AC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41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D22E7"/>
    <w:multiLevelType w:val="hybridMultilevel"/>
    <w:tmpl w:val="67824C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B74567"/>
    <w:multiLevelType w:val="hybridMultilevel"/>
    <w:tmpl w:val="15C69662"/>
    <w:lvl w:ilvl="0" w:tplc="634CB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A21D1"/>
    <w:multiLevelType w:val="hybridMultilevel"/>
    <w:tmpl w:val="F1FC0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1B73BCE"/>
    <w:multiLevelType w:val="hybridMultilevel"/>
    <w:tmpl w:val="33B2B6BC"/>
    <w:lvl w:ilvl="0" w:tplc="FE9095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244A89"/>
    <w:multiLevelType w:val="hybridMultilevel"/>
    <w:tmpl w:val="8416BB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5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17"/>
  </w:num>
  <w:num w:numId="12">
    <w:abstractNumId w:val="9"/>
  </w:num>
  <w:num w:numId="13">
    <w:abstractNumId w:val="13"/>
  </w:num>
  <w:num w:numId="14">
    <w:abstractNumId w:val="16"/>
  </w:num>
  <w:num w:numId="15">
    <w:abstractNumId w:val="4"/>
  </w:num>
  <w:num w:numId="16">
    <w:abstractNumId w:val="11"/>
  </w:num>
  <w:num w:numId="17">
    <w:abstractNumId w:val="7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C1"/>
    <w:rsid w:val="000119CD"/>
    <w:rsid w:val="00022DC1"/>
    <w:rsid w:val="0004079C"/>
    <w:rsid w:val="000416DE"/>
    <w:rsid w:val="00047EDD"/>
    <w:rsid w:val="00051270"/>
    <w:rsid w:val="00066538"/>
    <w:rsid w:val="00067576"/>
    <w:rsid w:val="000A4221"/>
    <w:rsid w:val="000B4C5C"/>
    <w:rsid w:val="000C05A2"/>
    <w:rsid w:val="000C5A49"/>
    <w:rsid w:val="000E29AE"/>
    <w:rsid w:val="000E69E5"/>
    <w:rsid w:val="000F7A37"/>
    <w:rsid w:val="00107F99"/>
    <w:rsid w:val="00137948"/>
    <w:rsid w:val="001502A0"/>
    <w:rsid w:val="00152293"/>
    <w:rsid w:val="00156413"/>
    <w:rsid w:val="00156B82"/>
    <w:rsid w:val="0016463A"/>
    <w:rsid w:val="0019085E"/>
    <w:rsid w:val="00191440"/>
    <w:rsid w:val="001977F6"/>
    <w:rsid w:val="001A1F40"/>
    <w:rsid w:val="001B1D47"/>
    <w:rsid w:val="001D5374"/>
    <w:rsid w:val="001D58D9"/>
    <w:rsid w:val="001E450C"/>
    <w:rsid w:val="00200321"/>
    <w:rsid w:val="0023467D"/>
    <w:rsid w:val="002346E4"/>
    <w:rsid w:val="00257DD8"/>
    <w:rsid w:val="00260B23"/>
    <w:rsid w:val="00286C31"/>
    <w:rsid w:val="002935EB"/>
    <w:rsid w:val="002951C1"/>
    <w:rsid w:val="002B0DAA"/>
    <w:rsid w:val="002B3C57"/>
    <w:rsid w:val="002C400C"/>
    <w:rsid w:val="002F3411"/>
    <w:rsid w:val="002F7AB0"/>
    <w:rsid w:val="00300853"/>
    <w:rsid w:val="00313B15"/>
    <w:rsid w:val="0032218D"/>
    <w:rsid w:val="0033145A"/>
    <w:rsid w:val="003314DF"/>
    <w:rsid w:val="00333063"/>
    <w:rsid w:val="00340A2A"/>
    <w:rsid w:val="00353E98"/>
    <w:rsid w:val="00365071"/>
    <w:rsid w:val="00375765"/>
    <w:rsid w:val="00381A32"/>
    <w:rsid w:val="00382CDE"/>
    <w:rsid w:val="003835D3"/>
    <w:rsid w:val="003902CF"/>
    <w:rsid w:val="00394E16"/>
    <w:rsid w:val="003A3A22"/>
    <w:rsid w:val="003F54B8"/>
    <w:rsid w:val="00404901"/>
    <w:rsid w:val="00417A49"/>
    <w:rsid w:val="004504D0"/>
    <w:rsid w:val="00454926"/>
    <w:rsid w:val="004634C7"/>
    <w:rsid w:val="00463501"/>
    <w:rsid w:val="00471B18"/>
    <w:rsid w:val="004743E7"/>
    <w:rsid w:val="004A2833"/>
    <w:rsid w:val="004A4312"/>
    <w:rsid w:val="004A5F1B"/>
    <w:rsid w:val="004B2190"/>
    <w:rsid w:val="004C48C2"/>
    <w:rsid w:val="004D51D5"/>
    <w:rsid w:val="004D5AFE"/>
    <w:rsid w:val="004E1893"/>
    <w:rsid w:val="004E542A"/>
    <w:rsid w:val="004E7A1A"/>
    <w:rsid w:val="004F0E8C"/>
    <w:rsid w:val="004F6A6E"/>
    <w:rsid w:val="00531BD0"/>
    <w:rsid w:val="005333AD"/>
    <w:rsid w:val="00550ACE"/>
    <w:rsid w:val="005602F9"/>
    <w:rsid w:val="005854F9"/>
    <w:rsid w:val="00587B23"/>
    <w:rsid w:val="005926A5"/>
    <w:rsid w:val="005A040D"/>
    <w:rsid w:val="005A5942"/>
    <w:rsid w:val="005A5BE9"/>
    <w:rsid w:val="005A5EE4"/>
    <w:rsid w:val="005A7EFF"/>
    <w:rsid w:val="005B2A12"/>
    <w:rsid w:val="005D23A5"/>
    <w:rsid w:val="005E5587"/>
    <w:rsid w:val="005F6A99"/>
    <w:rsid w:val="006223EA"/>
    <w:rsid w:val="0062592A"/>
    <w:rsid w:val="00637E69"/>
    <w:rsid w:val="00653E8C"/>
    <w:rsid w:val="00657A0B"/>
    <w:rsid w:val="00662773"/>
    <w:rsid w:val="00663871"/>
    <w:rsid w:val="006A2ACB"/>
    <w:rsid w:val="006A3D09"/>
    <w:rsid w:val="006A46B5"/>
    <w:rsid w:val="006A54B2"/>
    <w:rsid w:val="006B00AA"/>
    <w:rsid w:val="006B1A55"/>
    <w:rsid w:val="006C194C"/>
    <w:rsid w:val="006C3230"/>
    <w:rsid w:val="006D12BF"/>
    <w:rsid w:val="006D2278"/>
    <w:rsid w:val="006D3622"/>
    <w:rsid w:val="006D5610"/>
    <w:rsid w:val="00703C67"/>
    <w:rsid w:val="0071008B"/>
    <w:rsid w:val="00737036"/>
    <w:rsid w:val="0074126D"/>
    <w:rsid w:val="00744FFD"/>
    <w:rsid w:val="00752DE1"/>
    <w:rsid w:val="007735F7"/>
    <w:rsid w:val="00776280"/>
    <w:rsid w:val="0077745E"/>
    <w:rsid w:val="00781DC1"/>
    <w:rsid w:val="0078465C"/>
    <w:rsid w:val="00791E0E"/>
    <w:rsid w:val="007A174F"/>
    <w:rsid w:val="007A35EC"/>
    <w:rsid w:val="007B2EC9"/>
    <w:rsid w:val="007B4C7D"/>
    <w:rsid w:val="007E2DAC"/>
    <w:rsid w:val="008044B6"/>
    <w:rsid w:val="00816CBD"/>
    <w:rsid w:val="00832715"/>
    <w:rsid w:val="00836466"/>
    <w:rsid w:val="00842BE2"/>
    <w:rsid w:val="008442E1"/>
    <w:rsid w:val="00850EC2"/>
    <w:rsid w:val="00851376"/>
    <w:rsid w:val="00854BD8"/>
    <w:rsid w:val="008718FE"/>
    <w:rsid w:val="00877C0B"/>
    <w:rsid w:val="00880E38"/>
    <w:rsid w:val="0088122D"/>
    <w:rsid w:val="00896284"/>
    <w:rsid w:val="00897F8D"/>
    <w:rsid w:val="00897FE3"/>
    <w:rsid w:val="008A0808"/>
    <w:rsid w:val="008C6130"/>
    <w:rsid w:val="008C6703"/>
    <w:rsid w:val="008E2358"/>
    <w:rsid w:val="008F1EC9"/>
    <w:rsid w:val="008F5EF3"/>
    <w:rsid w:val="00901959"/>
    <w:rsid w:val="009019E1"/>
    <w:rsid w:val="00901BE8"/>
    <w:rsid w:val="00906CBA"/>
    <w:rsid w:val="00923A19"/>
    <w:rsid w:val="009329E0"/>
    <w:rsid w:val="00937371"/>
    <w:rsid w:val="00950DE2"/>
    <w:rsid w:val="00957749"/>
    <w:rsid w:val="0096796E"/>
    <w:rsid w:val="009975D3"/>
    <w:rsid w:val="009A6E62"/>
    <w:rsid w:val="009B7C87"/>
    <w:rsid w:val="009C14A5"/>
    <w:rsid w:val="009C4860"/>
    <w:rsid w:val="009E2442"/>
    <w:rsid w:val="009F34A3"/>
    <w:rsid w:val="009F3E77"/>
    <w:rsid w:val="00A00B27"/>
    <w:rsid w:val="00A00E9F"/>
    <w:rsid w:val="00A20A54"/>
    <w:rsid w:val="00A356FC"/>
    <w:rsid w:val="00A403E6"/>
    <w:rsid w:val="00A42FD1"/>
    <w:rsid w:val="00A4480D"/>
    <w:rsid w:val="00A44AD7"/>
    <w:rsid w:val="00A529F0"/>
    <w:rsid w:val="00A554B7"/>
    <w:rsid w:val="00A56F83"/>
    <w:rsid w:val="00A65EE3"/>
    <w:rsid w:val="00A6637C"/>
    <w:rsid w:val="00A86E83"/>
    <w:rsid w:val="00A96CC3"/>
    <w:rsid w:val="00A9765E"/>
    <w:rsid w:val="00AD07E2"/>
    <w:rsid w:val="00AD6738"/>
    <w:rsid w:val="00AE5678"/>
    <w:rsid w:val="00B11491"/>
    <w:rsid w:val="00B32C2E"/>
    <w:rsid w:val="00B67099"/>
    <w:rsid w:val="00B75CE9"/>
    <w:rsid w:val="00B76468"/>
    <w:rsid w:val="00B8061A"/>
    <w:rsid w:val="00B96D0A"/>
    <w:rsid w:val="00BB4AF8"/>
    <w:rsid w:val="00BC284B"/>
    <w:rsid w:val="00BC4703"/>
    <w:rsid w:val="00BC4B98"/>
    <w:rsid w:val="00BD6726"/>
    <w:rsid w:val="00C03BE7"/>
    <w:rsid w:val="00C1100C"/>
    <w:rsid w:val="00C172CE"/>
    <w:rsid w:val="00C32B7A"/>
    <w:rsid w:val="00C529B6"/>
    <w:rsid w:val="00C6321C"/>
    <w:rsid w:val="00C6458E"/>
    <w:rsid w:val="00C65C49"/>
    <w:rsid w:val="00C67179"/>
    <w:rsid w:val="00C734D7"/>
    <w:rsid w:val="00C95466"/>
    <w:rsid w:val="00C95E69"/>
    <w:rsid w:val="00CA52EA"/>
    <w:rsid w:val="00CA6809"/>
    <w:rsid w:val="00CA6A0A"/>
    <w:rsid w:val="00CF31AE"/>
    <w:rsid w:val="00D004C1"/>
    <w:rsid w:val="00D00D16"/>
    <w:rsid w:val="00D0284F"/>
    <w:rsid w:val="00D13B52"/>
    <w:rsid w:val="00D21F52"/>
    <w:rsid w:val="00D24BA5"/>
    <w:rsid w:val="00D24E67"/>
    <w:rsid w:val="00D31515"/>
    <w:rsid w:val="00D37129"/>
    <w:rsid w:val="00D46512"/>
    <w:rsid w:val="00D5491D"/>
    <w:rsid w:val="00D60DE7"/>
    <w:rsid w:val="00D64626"/>
    <w:rsid w:val="00D71D5B"/>
    <w:rsid w:val="00D90E1A"/>
    <w:rsid w:val="00D953E0"/>
    <w:rsid w:val="00DB0B19"/>
    <w:rsid w:val="00DE2A51"/>
    <w:rsid w:val="00DE2F2A"/>
    <w:rsid w:val="00DE6024"/>
    <w:rsid w:val="00DF71A9"/>
    <w:rsid w:val="00DF7310"/>
    <w:rsid w:val="00DF7818"/>
    <w:rsid w:val="00E215A8"/>
    <w:rsid w:val="00E23379"/>
    <w:rsid w:val="00E33248"/>
    <w:rsid w:val="00E43646"/>
    <w:rsid w:val="00E44F00"/>
    <w:rsid w:val="00E556A7"/>
    <w:rsid w:val="00E60CFB"/>
    <w:rsid w:val="00E928BD"/>
    <w:rsid w:val="00E93ADF"/>
    <w:rsid w:val="00EA1A4C"/>
    <w:rsid w:val="00EA284B"/>
    <w:rsid w:val="00EA7C4A"/>
    <w:rsid w:val="00EB60A9"/>
    <w:rsid w:val="00EC44BF"/>
    <w:rsid w:val="00EE6196"/>
    <w:rsid w:val="00EF6C51"/>
    <w:rsid w:val="00EF773E"/>
    <w:rsid w:val="00F013E0"/>
    <w:rsid w:val="00F01C63"/>
    <w:rsid w:val="00F01D1E"/>
    <w:rsid w:val="00F17270"/>
    <w:rsid w:val="00F214CA"/>
    <w:rsid w:val="00F2395C"/>
    <w:rsid w:val="00F23C00"/>
    <w:rsid w:val="00F247CB"/>
    <w:rsid w:val="00F3198E"/>
    <w:rsid w:val="00F31DEA"/>
    <w:rsid w:val="00F36FD3"/>
    <w:rsid w:val="00F41607"/>
    <w:rsid w:val="00F51EC0"/>
    <w:rsid w:val="00F71C90"/>
    <w:rsid w:val="00F74FB2"/>
    <w:rsid w:val="00F76690"/>
    <w:rsid w:val="00F779CD"/>
    <w:rsid w:val="00F92B0D"/>
    <w:rsid w:val="00FA27DD"/>
    <w:rsid w:val="00FA4B1C"/>
    <w:rsid w:val="00FB10EF"/>
    <w:rsid w:val="00FB1843"/>
    <w:rsid w:val="00FC19CF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DA6ED"/>
  <w15:docId w15:val="{D6F274EA-43C9-4A05-933D-C4E967D8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B52"/>
    <w:pPr>
      <w:keepNext/>
      <w:keepLines/>
      <w:pageBreakBefore/>
      <w:numPr>
        <w:numId w:val="9"/>
      </w:numPr>
      <w:suppressAutoHyphens/>
      <w:spacing w:line="360" w:lineRule="auto"/>
      <w:ind w:left="0" w:firstLine="709"/>
      <w:jc w:val="both"/>
      <w:outlineLvl w:val="0"/>
    </w:pPr>
    <w:rPr>
      <w:rFonts w:ascii="Times New Roman" w:hAnsi="Times New Roman"/>
      <w:b/>
      <w:bCs/>
      <w:cap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13B52"/>
    <w:pPr>
      <w:keepNext/>
      <w:keepLines/>
      <w:pageBreakBefore/>
      <w:numPr>
        <w:ilvl w:val="1"/>
        <w:numId w:val="9"/>
      </w:numPr>
      <w:suppressAutoHyphens/>
      <w:spacing w:line="360" w:lineRule="auto"/>
      <w:ind w:left="0" w:firstLine="709"/>
      <w:jc w:val="both"/>
      <w:outlineLvl w:val="1"/>
    </w:pPr>
    <w:rPr>
      <w:rFonts w:ascii="Times New Roman" w:hAnsi="Times New Roman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13B52"/>
    <w:pPr>
      <w:keepNext/>
      <w:keepLines/>
      <w:numPr>
        <w:ilvl w:val="2"/>
        <w:numId w:val="9"/>
      </w:numPr>
      <w:suppressAutoHyphens/>
      <w:spacing w:line="360" w:lineRule="auto"/>
      <w:ind w:left="0" w:firstLine="720"/>
      <w:jc w:val="both"/>
      <w:outlineLvl w:val="2"/>
    </w:pPr>
    <w:rPr>
      <w:rFonts w:ascii="Times New Roman" w:hAnsi="Times New Roman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13B52"/>
    <w:pPr>
      <w:keepNext/>
      <w:keepLines/>
      <w:numPr>
        <w:ilvl w:val="3"/>
        <w:numId w:val="9"/>
      </w:numPr>
      <w:spacing w:before="200" w:line="360" w:lineRule="auto"/>
      <w:jc w:val="both"/>
      <w:outlineLvl w:val="3"/>
    </w:pPr>
    <w:rPr>
      <w:rFonts w:ascii="Calibri" w:hAnsi="Calibri"/>
      <w:b/>
      <w:bCs/>
      <w:i/>
      <w:iCs/>
      <w:color w:val="4F81BD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52"/>
    <w:pPr>
      <w:keepNext/>
      <w:keepLines/>
      <w:numPr>
        <w:ilvl w:val="4"/>
        <w:numId w:val="9"/>
      </w:numPr>
      <w:spacing w:before="200" w:line="360" w:lineRule="auto"/>
      <w:jc w:val="both"/>
      <w:outlineLvl w:val="4"/>
    </w:pPr>
    <w:rPr>
      <w:rFonts w:ascii="Calibri" w:hAnsi="Calibri"/>
      <w:color w:val="243F60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52"/>
    <w:pPr>
      <w:keepNext/>
      <w:keepLines/>
      <w:numPr>
        <w:ilvl w:val="5"/>
        <w:numId w:val="9"/>
      </w:numPr>
      <w:spacing w:before="200" w:line="360" w:lineRule="auto"/>
      <w:jc w:val="both"/>
      <w:outlineLvl w:val="5"/>
    </w:pPr>
    <w:rPr>
      <w:rFonts w:ascii="Calibri" w:hAnsi="Calibri"/>
      <w:i/>
      <w:iCs/>
      <w:color w:val="243F60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52"/>
    <w:pPr>
      <w:keepNext/>
      <w:keepLines/>
      <w:numPr>
        <w:ilvl w:val="6"/>
        <w:numId w:val="9"/>
      </w:numPr>
      <w:spacing w:before="200" w:line="360" w:lineRule="auto"/>
      <w:jc w:val="both"/>
      <w:outlineLvl w:val="6"/>
    </w:pPr>
    <w:rPr>
      <w:rFonts w:ascii="Calibri" w:hAnsi="Calibri"/>
      <w:i/>
      <w:iCs/>
      <w:color w:val="404040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52"/>
    <w:pPr>
      <w:keepNext/>
      <w:keepLines/>
      <w:numPr>
        <w:ilvl w:val="7"/>
        <w:numId w:val="9"/>
      </w:numPr>
      <w:spacing w:before="200" w:line="360" w:lineRule="auto"/>
      <w:jc w:val="both"/>
      <w:outlineLvl w:val="7"/>
    </w:pPr>
    <w:rPr>
      <w:rFonts w:ascii="Calibri" w:hAnsi="Calibri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52"/>
    <w:pPr>
      <w:keepNext/>
      <w:keepLines/>
      <w:numPr>
        <w:ilvl w:val="8"/>
        <w:numId w:val="9"/>
      </w:numPr>
      <w:spacing w:before="200" w:line="360" w:lineRule="auto"/>
      <w:jc w:val="both"/>
      <w:outlineLvl w:val="8"/>
    </w:pPr>
    <w:rPr>
      <w:rFonts w:ascii="Calibri" w:hAnsi="Calibri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4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4C1"/>
  </w:style>
  <w:style w:type="paragraph" w:styleId="a5">
    <w:name w:val="footer"/>
    <w:basedOn w:val="a"/>
    <w:link w:val="a6"/>
    <w:uiPriority w:val="99"/>
    <w:unhideWhenUsed/>
    <w:rsid w:val="00D004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4C1"/>
  </w:style>
  <w:style w:type="paragraph" w:styleId="a7">
    <w:name w:val="Balloon Text"/>
    <w:basedOn w:val="a"/>
    <w:link w:val="a8"/>
    <w:uiPriority w:val="99"/>
    <w:semiHidden/>
    <w:unhideWhenUsed/>
    <w:rsid w:val="00D004C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004C1"/>
    <w:rPr>
      <w:rFonts w:ascii="Lucida Grande CY" w:hAnsi="Lucida Grande CY" w:cs="Lucida Grande CY"/>
      <w:sz w:val="18"/>
      <w:szCs w:val="18"/>
    </w:rPr>
  </w:style>
  <w:style w:type="character" w:styleId="a9">
    <w:name w:val="Hyperlink"/>
    <w:uiPriority w:val="99"/>
    <w:unhideWhenUsed/>
    <w:rsid w:val="00D004C1"/>
    <w:rPr>
      <w:color w:val="0000FF"/>
      <w:u w:val="single"/>
    </w:rPr>
  </w:style>
  <w:style w:type="table" w:styleId="aa">
    <w:name w:val="Table Grid"/>
    <w:basedOn w:val="a1"/>
    <w:uiPriority w:val="59"/>
    <w:rsid w:val="00A44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10EF"/>
    <w:pPr>
      <w:ind w:left="720"/>
      <w:contextualSpacing/>
    </w:pPr>
  </w:style>
  <w:style w:type="paragraph" w:styleId="ac">
    <w:name w:val="No Spacing"/>
    <w:uiPriority w:val="1"/>
    <w:qFormat/>
    <w:rsid w:val="008F1EC9"/>
    <w:rPr>
      <w:sz w:val="24"/>
      <w:szCs w:val="24"/>
    </w:rPr>
  </w:style>
  <w:style w:type="character" w:styleId="ad">
    <w:name w:val="Strong"/>
    <w:uiPriority w:val="22"/>
    <w:qFormat/>
    <w:rsid w:val="008F1EC9"/>
    <w:rPr>
      <w:b/>
      <w:bCs/>
    </w:rPr>
  </w:style>
  <w:style w:type="paragraph" w:customStyle="1" w:styleId="Default">
    <w:name w:val="Default"/>
    <w:rsid w:val="008F1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2">
    <w:name w:val="FR2"/>
    <w:rsid w:val="00C03BE7"/>
    <w:pPr>
      <w:widowControl w:val="0"/>
      <w:ind w:left="400" w:hanging="400"/>
    </w:pPr>
    <w:rPr>
      <w:rFonts w:ascii="Times New Roman" w:hAnsi="Times New Roman"/>
      <w:snapToGrid w:val="0"/>
      <w:sz w:val="18"/>
    </w:rPr>
  </w:style>
  <w:style w:type="paragraph" w:styleId="ae">
    <w:name w:val="caption"/>
    <w:basedOn w:val="a"/>
    <w:next w:val="a"/>
    <w:uiPriority w:val="99"/>
    <w:qFormat/>
    <w:rsid w:val="00D13B52"/>
    <w:pPr>
      <w:spacing w:line="360" w:lineRule="auto"/>
      <w:jc w:val="both"/>
    </w:pPr>
    <w:rPr>
      <w:rFonts w:ascii="Times New Roman" w:eastAsia="Calibri" w:hAnsi="Times New Roman"/>
      <w:bCs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13B52"/>
    <w:rPr>
      <w:rFonts w:ascii="Times New Roman" w:eastAsia="Times New Roman" w:hAnsi="Times New Roman" w:cs="Times New Roman"/>
      <w:b/>
      <w:bCs/>
      <w:caps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D13B52"/>
    <w:rPr>
      <w:rFonts w:ascii="Times New Roman" w:eastAsia="Times New Roman" w:hAnsi="Times New Roman" w:cs="Times New Roman"/>
      <w:b/>
      <w:bCs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D13B52"/>
    <w:rPr>
      <w:rFonts w:ascii="Times New Roman" w:eastAsia="Times New Roman" w:hAnsi="Times New Roman" w:cs="Times New Roman"/>
      <w:b/>
      <w:bCs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D13B52"/>
    <w:rPr>
      <w:rFonts w:ascii="Calibri" w:eastAsia="Times New Roman" w:hAnsi="Calibri" w:cs="Times New Roman"/>
      <w:b/>
      <w:bCs/>
      <w:i/>
      <w:iCs/>
      <w:color w:val="4F81BD"/>
      <w:szCs w:val="22"/>
      <w:lang w:eastAsia="en-US"/>
    </w:rPr>
  </w:style>
  <w:style w:type="character" w:customStyle="1" w:styleId="50">
    <w:name w:val="Заголовок 5 Знак"/>
    <w:link w:val="5"/>
    <w:uiPriority w:val="9"/>
    <w:semiHidden/>
    <w:rsid w:val="00D13B52"/>
    <w:rPr>
      <w:rFonts w:ascii="Calibri" w:eastAsia="Times New Roman" w:hAnsi="Calibri" w:cs="Times New Roman"/>
      <w:color w:val="243F60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D13B52"/>
    <w:rPr>
      <w:rFonts w:ascii="Calibri" w:eastAsia="Times New Roman" w:hAnsi="Calibri" w:cs="Times New Roman"/>
      <w:i/>
      <w:iCs/>
      <w:color w:val="243F60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D13B52"/>
    <w:rPr>
      <w:rFonts w:ascii="Calibri" w:eastAsia="Times New Roman" w:hAnsi="Calibri" w:cs="Times New Roman"/>
      <w:i/>
      <w:iCs/>
      <w:color w:val="404040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D13B52"/>
    <w:rPr>
      <w:rFonts w:ascii="Calibri" w:eastAsia="Times New Roman" w:hAnsi="Calibri" w:cs="Times New Roman"/>
      <w:color w:val="404040"/>
      <w:sz w:val="20"/>
      <w:szCs w:val="20"/>
      <w:lang w:eastAsia="en-US"/>
    </w:rPr>
  </w:style>
  <w:style w:type="character" w:customStyle="1" w:styleId="90">
    <w:name w:val="Заголовок 9 Знак"/>
    <w:link w:val="9"/>
    <w:uiPriority w:val="9"/>
    <w:semiHidden/>
    <w:rsid w:val="00D13B52"/>
    <w:rPr>
      <w:rFonts w:ascii="Calibri" w:eastAsia="Times New Roman" w:hAnsi="Calibri" w:cs="Times New Roman"/>
      <w:i/>
      <w:iCs/>
      <w:color w:val="404040"/>
      <w:sz w:val="20"/>
      <w:szCs w:val="20"/>
      <w:lang w:eastAsia="en-US"/>
    </w:rPr>
  </w:style>
  <w:style w:type="paragraph" w:customStyle="1" w:styleId="11">
    <w:name w:val="Обычный1"/>
    <w:rsid w:val="00E43646"/>
    <w:pPr>
      <w:widowControl w:val="0"/>
      <w:spacing w:line="260" w:lineRule="auto"/>
      <w:ind w:left="360" w:hanging="360"/>
    </w:pPr>
    <w:rPr>
      <w:rFonts w:ascii="Times New Roman" w:hAnsi="Times New Roman"/>
      <w:snapToGrid w:val="0"/>
      <w:sz w:val="18"/>
    </w:rPr>
  </w:style>
  <w:style w:type="character" w:customStyle="1" w:styleId="UnresolvedMention">
    <w:name w:val="Unresolved Mention"/>
    <w:uiPriority w:val="99"/>
    <w:semiHidden/>
    <w:unhideWhenUsed/>
    <w:rsid w:val="007B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9004">
          <w:marLeft w:val="547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019">
          <w:marLeft w:val="547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497">
          <w:marLeft w:val="547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007">
          <w:marLeft w:val="547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878">
          <w:marLeft w:val="547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-ntex@yandex.ru" TargetMode="External"/><Relationship Id="rId13" Type="http://schemas.openxmlformats.org/officeDocument/2006/relationships/hyperlink" Target="mailto:era-ntex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uberadm_eco@mail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8dKW5RR8c16Hn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a-ntex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olkov@lubreg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brc_sk@mosreg.ru" TargetMode="External"/><Relationship Id="rId14" Type="http://schemas.openxmlformats.org/officeDocument/2006/relationships/hyperlink" Target="mailto:luberadm_eco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BB7F2-ACA4-4BE7-A0A1-40ABBEBB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Links>
    <vt:vector size="12" baseType="variant">
      <vt:variant>
        <vt:i4>1966180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https://disk.yandex.ru/d/_CVWiBGe-n-OGA</vt:lpwstr>
      </vt:variant>
      <vt:variant>
        <vt:lpwstr/>
      </vt:variant>
      <vt:variant>
        <vt:i4>2555918</vt:i4>
      </vt:variant>
      <vt:variant>
        <vt:i4>0</vt:i4>
      </vt:variant>
      <vt:variant>
        <vt:i4>0</vt:i4>
      </vt:variant>
      <vt:variant>
        <vt:i4>5</vt:i4>
      </vt:variant>
      <vt:variant>
        <vt:lpwstr>mailto:spmksplender@yandex.ru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Inessa</dc:creator>
  <cp:keywords/>
  <dc:description/>
  <cp:lastModifiedBy>User</cp:lastModifiedBy>
  <cp:revision>2</cp:revision>
  <cp:lastPrinted>2022-03-31T08:37:00Z</cp:lastPrinted>
  <dcterms:created xsi:type="dcterms:W3CDTF">2024-08-01T13:24:00Z</dcterms:created>
  <dcterms:modified xsi:type="dcterms:W3CDTF">2024-08-01T13:24:00Z</dcterms:modified>
</cp:coreProperties>
</file>