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AC" w:rsidRDefault="000C1FAC" w:rsidP="004C68F2">
      <w:pPr>
        <w:ind w:left="-142" w:right="-285" w:firstLine="85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</w:t>
      </w:r>
      <w:r w:rsidR="00054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4C68F2">
        <w:rPr>
          <w:sz w:val="28"/>
          <w:szCs w:val="28"/>
        </w:rPr>
        <w:t>ого</w:t>
      </w:r>
      <w:r w:rsidR="0005466B">
        <w:rPr>
          <w:sz w:val="28"/>
          <w:szCs w:val="28"/>
        </w:rPr>
        <w:t xml:space="preserve"> освещени</w:t>
      </w:r>
      <w:r w:rsidR="004C68F2">
        <w:rPr>
          <w:sz w:val="28"/>
          <w:szCs w:val="28"/>
        </w:rPr>
        <w:t>я</w:t>
      </w:r>
      <w:r w:rsidR="0005466B">
        <w:rPr>
          <w:sz w:val="28"/>
          <w:szCs w:val="28"/>
        </w:rPr>
        <w:t xml:space="preserve"> придомовых территорий (адресный перечень прилагается).</w:t>
      </w: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</w:t>
      </w:r>
      <w:proofErr w:type="gramStart"/>
      <w:r>
        <w:rPr>
          <w:sz w:val="28"/>
          <w:szCs w:val="28"/>
        </w:rPr>
        <w:t xml:space="preserve">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Люберцы, Октябрьский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  <w:sectPr w:rsidR="0005466B" w:rsidSect="00E637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tbl>
      <w:tblPr>
        <w:tblpPr w:leftFromText="180" w:rightFromText="180" w:vertAnchor="page" w:horzAnchor="margin" w:tblpXSpec="center" w:tblpY="766"/>
        <w:tblW w:w="15843" w:type="dxa"/>
        <w:tblLayout w:type="fixed"/>
        <w:tblLook w:val="0000" w:firstRow="0" w:lastRow="0" w:firstColumn="0" w:lastColumn="0" w:noHBand="0" w:noVBand="0"/>
      </w:tblPr>
      <w:tblGrid>
        <w:gridCol w:w="15843"/>
      </w:tblGrid>
      <w:tr w:rsidR="0005466B" w:rsidRPr="0005466B" w:rsidTr="0005466B">
        <w:trPr>
          <w:trHeight w:val="841"/>
        </w:trPr>
        <w:tc>
          <w:tcPr>
            <w:tcW w:w="15843" w:type="dxa"/>
            <w:tcBorders>
              <w:bottom w:val="nil"/>
            </w:tcBorders>
            <w:shd w:val="clear" w:color="auto" w:fill="FFFFFF"/>
          </w:tcPr>
          <w:p w:rsidR="0005466B" w:rsidRPr="0005466B" w:rsidRDefault="0005466B" w:rsidP="0005466B">
            <w:pPr>
              <w:jc w:val="center"/>
              <w:rPr>
                <w:sz w:val="28"/>
                <w:szCs w:val="28"/>
              </w:rPr>
            </w:pPr>
            <w:r w:rsidRPr="0005466B">
              <w:rPr>
                <w:sz w:val="28"/>
                <w:szCs w:val="28"/>
              </w:rPr>
              <w:t>Адресный перечень</w:t>
            </w:r>
          </w:p>
          <w:p w:rsidR="0005466B" w:rsidRDefault="004C68F2" w:rsidP="00054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бесхозяйного освещения придомовых территорий</w:t>
            </w:r>
          </w:p>
          <w:p w:rsidR="00D94E90" w:rsidRDefault="00D94E90" w:rsidP="0005466B">
            <w:pPr>
              <w:jc w:val="center"/>
              <w:rPr>
                <w:sz w:val="28"/>
                <w:szCs w:val="28"/>
              </w:rPr>
            </w:pPr>
          </w:p>
          <w:p w:rsidR="00D94E90" w:rsidRPr="0005466B" w:rsidRDefault="00D94E90" w:rsidP="0005466B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573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850"/>
              <w:gridCol w:w="1560"/>
              <w:gridCol w:w="1134"/>
              <w:gridCol w:w="567"/>
              <w:gridCol w:w="1275"/>
              <w:gridCol w:w="993"/>
              <w:gridCol w:w="1134"/>
              <w:gridCol w:w="992"/>
              <w:gridCol w:w="850"/>
              <w:gridCol w:w="1134"/>
              <w:gridCol w:w="851"/>
              <w:gridCol w:w="992"/>
              <w:gridCol w:w="1418"/>
            </w:tblGrid>
            <w:tr w:rsidR="0005466B" w:rsidRPr="0005466B" w:rsidTr="0005466B">
              <w:trPr>
                <w:trHeight w:val="90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Ориентир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Марка, тип опоры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Кронштейн/ </w:t>
                  </w:r>
                  <w:proofErr w:type="spellStart"/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марка,тип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Количество  опор, шт.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 светильника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Количество  светильников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источника света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Мощность источника света, Вт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Уст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мощность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кВт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Привязка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Наименования оборудования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 трассы,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Способ прокладки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д.6 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д.6 А- 2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1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д.13 - 3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3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д.16 - 3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18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18 - 2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19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19 - 1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21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21 - 1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22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22 - 2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23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23 - 1 и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29 и д.31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29 - 2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3Х6/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0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Электрификации, д. 33 и д. 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33 - 4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1-й Панковский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-д, д.1 к.1  и   д.1 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 к.1- 1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 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под землёй/по воздуху </w:t>
                  </w: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1-й Панковский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-д, д. 9А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9а- 1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1-й Панковский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-д, д. 21  и д. 27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д.21 - 3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Хлебозаводской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-д, д. 3 к.2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 к.2 - 1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Власова, д. 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3Х2,5/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Волковская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9- 1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Волковская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13 - 2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Волковская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49А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49А- 2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Волковская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49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49- 2 под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в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3Х2,5/СИП2Х16/СИП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Калараш, д. 3А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3А- 1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Калараш, д. 5А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5А- 1 под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и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на столбе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Красноармейская, д. 8  и  д.4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8- 3 под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фотореле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в щитовой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Красноармейская, д. 13 и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внутриквартальная  проезжая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часть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ул.Калараш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7А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13-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воздуху/ под землей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Кирова, д. 39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39- 2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Кирова, д. 43к.2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43к.2 - 1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Кирова,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д. 63А и  д. 61/7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</w:t>
                  </w: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63А- 2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СИП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160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Комсомольская, д. 15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15- 1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4Х16/СИП 2Х16/ АВВГ 4Х10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воздуху/ под землей</w:t>
                  </w:r>
                </w:p>
              </w:tc>
            </w:tr>
            <w:tr w:rsidR="0005466B" w:rsidRPr="0005466B" w:rsidTr="0005466B">
              <w:trPr>
                <w:trHeight w:val="64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светодиодный/ 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Куракинская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Куракинская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Смирновская, д. 6  и  д. 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6-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4Х16/ СИП 2Х16/ 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воздуху/ под землей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Смирновская, д. 15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15- 2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 / СИП 2Х16/ ВВГ 2Х1,5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Смирновская, д. 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16 - 1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АВВГ 3х6/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Смирновская, д. 21к.2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21к.2-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4Х16/ 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землей/ 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Смирновская, д. 30к.1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железобетон/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"К1К"-</w:t>
                  </w: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30к.1-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 под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щитовая</w:t>
                  </w:r>
                  <w:proofErr w:type="gram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СИП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2Х16/ ВВГ3Х2,5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122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8 к.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  (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внутриквартальная проезжая  часть- д. 8 к.2, д. 10 к.1, д. 10 к.2)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 к.1- 3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СИП2Х16/ СИП4Х16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 воздуху 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РСП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10к.2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10 к.2 - щитовая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8/3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0,42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8/3- щитовая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АВВГ4Х16/ ВВГ5Х10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под землёй/по воздуху 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Октябрьский пр-т, д.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25,  (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внутриквартальная проезжая  часть- д. 27, д. 29, ул. Новая, д. 8А, д. 8Б, д. 8В, д. 8Г, д. 8Д)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25- 2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3Х2,5/ АВВГ 4Х10/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под землёй/по воздуху 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51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51 - 1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53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53- 1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 пр-т, д.  120к.3 (внутриквартальная  проезжая  часть д. 120к.2,  д. 120к.1)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120 к.3 - 2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 / 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РСП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РСУ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9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д.121,  (внутриквартальная проезжая  часть - д.123, д.123к.2)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121 - 3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9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д.123 к.4,  (внутриквартальная проезжая  часть - д.123 к.3, д.123к.5)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123 к.4 - щитовая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под землёй/по воздуху 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Октябрьский пр-т, д.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124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124- 2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4х16/ ВВГ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61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Октябрьский пр-т, д. 142 и д.140,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ул.Комсомольская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7, д. 9.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142- фотореле на столбе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4х16/ СИП 2Х16/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воздуху/ под землей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145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145-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4х16/ АПВ 2Х6/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землей/ 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189/1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РСП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189/1- 1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под.,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191/2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2+1 без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-ка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191/2 - 3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199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199- 5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201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201- 3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 воздуху 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265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265- 1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под.,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4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2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Октябрьский пр-т, д. 266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</w:t>
                  </w: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266- 1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под.,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АПВ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2Х6 / АВВГ 3Х6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5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д.290 - 4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3Х6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1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292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д.292 - 1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 /          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1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  д. 294 к.1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д.294 к.1 - 2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 / АПВ 2Х6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295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д.295 - 4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54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298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298- 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 / АВВГ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300 - 3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304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304 - 3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АВВГ 4Х16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 столбе, напротив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2Х6/        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Октябрьский пр-т, д.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362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362 - 2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 АВВГ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260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декоратив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6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373 - 1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375Б (внутриквартальная проезжая  часть - д.375А, д.375В, д.375к.3, д.375к.2А, д.375к.1, д.375к.12)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375Б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2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375В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375В - 5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375/4 и д. 375/10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375/4- 1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380Е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380Е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380Т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380Т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68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380С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380С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2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380Р  и  д.380П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380Р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АПВ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2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Октябрьский пр-т, д. 386 (внутриквартальная проезжая  часть - д.384, д.388)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386 - 3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Мира, д. 1А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1А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Мира, д. 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3 - 3 под. (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щитовой)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ВВГ-3Х2,5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Мира, д. 7А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7А - 3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СИП-4Х16/ АВВГ 4Х10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Мира, д. 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11 - 2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Мира, д. 11А  и  д. 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11А - 2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76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Молодежная, д. 4, (внутриквартальная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проезжая  часть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д.6, Октябрьский пр-т, д.384к.2, тер-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ия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Д/С №59)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4 - 2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Строителей, д. 2к.2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2к.2 - 2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Строителей, д. 2к.3   и     д. 2к.1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2к.3 - 6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Строителей, д. 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6 - 8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 4Х2,5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СИП- 2х16/ 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2 - 7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3   и           ул. Космонавтов, д.13, д.11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3 - 1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КРПТ 3Х25/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8/9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8/9 - 1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Южная, д. 10, (внутриквартальная проезжая  часть - д.8, д.6)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10 - 1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АПВ10/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11 - 1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Южная, д. 13, (внутриквартальная проезжая  часть - д.15, д.17)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13 - 1 под.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16 - 1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СИП- 2х16/ 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18 - 1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СИП- 2х16/ 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22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 22 - 3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под.(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 щитовой)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24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24 - 3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26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26 - 3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СИП- 2х16/ 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РСУ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Южная, д. 28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28 - кабель в земле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Молодежная, д. 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8 - 3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Молодежная, д. 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10 - 1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Космонавтов, д. 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23 - 2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Космонавтов, д. 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42 - 1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Космонавтов, д. 48, (внутриквартальная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проезжая  часть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д.46,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ул.Южная,д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12)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48 - кабель в земле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Космонавтов, д. 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50 - 1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Космонавтов, д. 44, д.46   и   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("Берёзовая роща")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+ 2 транзи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тных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44 - 1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100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9  и д. 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ЖКУ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9 - 4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10  и д. 7А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10 - 1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19,   (внутриквартальная проезжая  часть - д. 18, д. 20, д. 21)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19 - 2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СИП- 2х16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21 - 4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24,   (внутриквартальная проезжая  часть - д. 23, д. 25)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24 - 2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Авиаторов, д. 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 11 с.1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Авиаторов, д. 10 к.1  и  д.10 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ЖКУ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10 к.1 - щитовая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107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Шоссейная, д.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1,   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(внутриквартальная проезжая  часть - д. 2  и 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ул.Московская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18)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Шоссейная, д. 5 к.1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5 к.1 - щитовая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Новая, д. 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10 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ул.пос.Калинина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  и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д.40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здание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№ 40 А -фотореле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ПВ2Х4/АПВ2Х6/СИП2Х16/ВВГ2Х2,5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Парковая, д. 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4-   щитовая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СИП4Х16/ АВВГ4Х16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ул.Зеленый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пер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-к, д.10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д.10 - 2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Красногорская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11А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11А-  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Красногорская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д.23А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23А- в земле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3Х2,5/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115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Красногорская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д.21 к.1  и    д. 21 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21 к.2 - 2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Красногорская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33- 2 под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щитовая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Митрофанова, д.13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13 - 1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Митрофанова, д. 17  и д. 19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17 -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фотореле  в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Инициативная, д. 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5- 2 под.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2Х16/АВВГ 3Х6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Инициативная, д. 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7- 1 под.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Комсомольский пр-т, д. 5  и  д. 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5-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4Х16/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светодиодный/ 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Комсомольский пр-т, д. 7А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7А 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АПВ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Комсомольский пр-т, д.15  и д.17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15 - щитовая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СИП 2Х16/ АВВГ 4Х16/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525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124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Комсомольский пр-т, д. 19 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светодиодный/ 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19к.2 -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СИП- 4х16/ ВВГ 4Х10/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8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3 - 2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6  и  д. 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6 - 1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АПВ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8 - 4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15 - 2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17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17 - 1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Воинов-Интернационалистов,     д. 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21 - 3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 3Х4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Воинов-Интернационалистов,    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д. 21к.2  и  д. 21 к.3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д.21к.2 -щитовая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СИП 4Х16/ АВВГ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132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50 лет ВЛКСМ, д. 8  и  д.10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+ 1 без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-ка)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8 - 7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КР 4Х2,5/ 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50 лет ВЛКСМ, д. 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д.12 - 3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3Х4/ АПВ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10 - 6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под.торец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12 - 1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2Х6/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14 - 1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   д. 16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16 - 2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РСП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д.19-2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3Х2.5/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   д. 24к.1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</w:t>
                  </w: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24к.1 -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3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СИП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2Х16/ ВВГ 3Х2,5/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под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землей/по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д.29-2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астро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реле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3Х2.5/СИП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   д. 26  и  д. 20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26 - 2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45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светодиодный/ 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 30 - 5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36 и д.34/1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36- 2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3Х6/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38 и д.40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38- 4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3+1 транзитный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д.40-3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 2Х2.5/ 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С.П.Попова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д. 46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46- 2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ВВГ 3Х2,5/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АПВ 2Х10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91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148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Побратимов, д. 8  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8-1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2х2,5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Побратимов, д. 10 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10 -1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ПВС 3Х1,5/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Побратимов, д. 9   и  д. 11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9- фотореле в щитовой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землей/ 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8 Марта, д. 26 к.1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26 к.1- 3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8 Марта, д. 30А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30А- 3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1039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8 Марта, д. </w:t>
                  </w:r>
                  <w:proofErr w:type="gram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38,  (</w:t>
                  </w:r>
                  <w:proofErr w:type="gram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внутриквартальная проезжая  часть -д. 36, д.40, д.42,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3А)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+1 транзитный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д.38 - 2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АПВ 2Х6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8 Марта, д.43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43- 1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155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8 Марта, д.57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57- 2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1/32  и   ул. 8 Марта,  д. 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1/32 - 2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5- 5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9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7 - 3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51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52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д.9А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9А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д.10 к.1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д. 10 к.1- 2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под.щитовая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11   и  д. 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11 - 3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д.13  и д. 15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lastRenderedPageBreak/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13- щитовая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СИП 2Х16/ 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АПВ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164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д.19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19- 3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2Х6/ ПВ 2Х4/ АВВГ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д.25 и д.27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25- 1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2Х16/ ВВГ 3Х4/ ВВГ 1Х2,5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8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Л.Толстого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д.29  и д.31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д.29 - 2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АПР 2Х6/ А16/ КР 3Х2,5/ КР 1Х1,5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78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 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д.3 - 2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АПВ 4Х2/ АВВГ 4Х16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д.15  и  д. 28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15- 2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д.19 - 5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д.21 - 3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д.23 - 3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5Х10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172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Урицкого, д.31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щитовая №1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Гоголя, д.2  и  д. 2А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2 - 3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4Х16/ АВВГ 2Х6/ АПВ 2Х6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Коммунистическая, д. 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д.18 - 5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Кожуховская, д.10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10 - 2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Черёмухина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2 - в щитовой фотореле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Черёмухина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4 - в щитовой фотореле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4Х16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0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Черёмухина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8к.2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8к.2 - в щитовой фотореле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СИП- 2х16/ АВВГ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землей/по  воздуху</w:t>
                  </w:r>
                </w:p>
              </w:tc>
            </w:tr>
            <w:tr w:rsidR="0005466B" w:rsidRPr="0005466B" w:rsidTr="0005466B">
              <w:trPr>
                <w:trHeight w:val="43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46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светодиодный/ декоративный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Шевлякова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д.1/26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ЖКУ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1/26 - 2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АПВ 2Х6/ АВВГ4</w:t>
                  </w: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Х16/ АВ-16А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землёй/ по  воздуху</w:t>
                  </w:r>
                </w:p>
              </w:tc>
            </w:tr>
            <w:tr w:rsidR="0005466B" w:rsidRPr="0005466B" w:rsidTr="0005466B">
              <w:trPr>
                <w:trHeight w:val="7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Шевлякова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д.2/24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2/24 - 2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 5Х10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землёй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Шевлякова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ДРЛ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д.7 - 1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Шевлякова</w:t>
                  </w:r>
                  <w:proofErr w:type="spellEnd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д. 9  и д. 15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железобетон/ 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9 - 2 под.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СИП 2Х16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Гагарина, д. 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железобетон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РКУ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 16 - 2 под.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 3Х2,5/ КР 1Х1,5/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 воздуху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Московская, д.11А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РСУ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ДНаТ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0,250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шлагбаум/фотореле на столбе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АВВГ 3Х2,5/ ВВГ 3Х2,5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</w:t>
                  </w: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466B" w:rsidRPr="0005466B" w:rsidTr="0005466B">
              <w:trPr>
                <w:trHeight w:val="6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ул. Юбилейная, д. 5А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СВН-9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металл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</w:rPr>
                    <w:t>"К1К"-1.5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светодиодный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д.5А - фотореле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ВВГ5Х10/ ВВГ 3Х2,5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466B" w:rsidRPr="0005466B" w:rsidRDefault="0005466B" w:rsidP="00766A38">
                  <w:pPr>
                    <w:framePr w:hSpace="180" w:wrap="around" w:vAnchor="page" w:hAnchor="margin" w:xAlign="center" w:y="766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466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 землей</w:t>
                  </w:r>
                </w:p>
              </w:tc>
            </w:tr>
          </w:tbl>
          <w:p w:rsidR="0005466B" w:rsidRPr="0005466B" w:rsidRDefault="0005466B" w:rsidP="0005466B">
            <w:pPr>
              <w:jc w:val="center"/>
              <w:rPr>
                <w:sz w:val="28"/>
                <w:szCs w:val="28"/>
              </w:rPr>
            </w:pPr>
          </w:p>
          <w:p w:rsidR="0005466B" w:rsidRPr="0005466B" w:rsidRDefault="0005466B" w:rsidP="0005466B">
            <w:pPr>
              <w:jc w:val="center"/>
              <w:rPr>
                <w:sz w:val="28"/>
                <w:szCs w:val="28"/>
              </w:rPr>
            </w:pPr>
          </w:p>
          <w:p w:rsidR="0005466B" w:rsidRPr="0005466B" w:rsidRDefault="0005466B" w:rsidP="0005466B">
            <w:pPr>
              <w:jc w:val="center"/>
              <w:rPr>
                <w:sz w:val="28"/>
                <w:szCs w:val="28"/>
              </w:rPr>
            </w:pPr>
          </w:p>
          <w:p w:rsidR="0005466B" w:rsidRPr="0005466B" w:rsidRDefault="0005466B" w:rsidP="0005466B">
            <w:pPr>
              <w:tabs>
                <w:tab w:val="left" w:pos="216"/>
              </w:tabs>
              <w:jc w:val="center"/>
            </w:pPr>
          </w:p>
        </w:tc>
      </w:tr>
    </w:tbl>
    <w:p w:rsidR="0005466B" w:rsidRDefault="0005466B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05466B" w:rsidSect="0005466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0009"/>
    <w:rsid w:val="00041C08"/>
    <w:rsid w:val="0005466B"/>
    <w:rsid w:val="00057FE9"/>
    <w:rsid w:val="000631FF"/>
    <w:rsid w:val="000A5F08"/>
    <w:rsid w:val="000A68E4"/>
    <w:rsid w:val="000B1161"/>
    <w:rsid w:val="000C1FAC"/>
    <w:rsid w:val="00110F66"/>
    <w:rsid w:val="001127DE"/>
    <w:rsid w:val="00155863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2C0709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C68F2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66A38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17BA7"/>
    <w:rsid w:val="00A35AA7"/>
    <w:rsid w:val="00A62CB1"/>
    <w:rsid w:val="00A6518B"/>
    <w:rsid w:val="00A914EE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71A3F"/>
    <w:rsid w:val="00D94E90"/>
    <w:rsid w:val="00DE26F6"/>
    <w:rsid w:val="00E420E4"/>
    <w:rsid w:val="00E43FDE"/>
    <w:rsid w:val="00E637AD"/>
    <w:rsid w:val="00E859BF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DD653-EB35-4344-B919-92F0F8D7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05466B"/>
  </w:style>
  <w:style w:type="table" w:styleId="a7">
    <w:name w:val="Table Grid"/>
    <w:basedOn w:val="a1"/>
    <w:uiPriority w:val="59"/>
    <w:rsid w:val="0005466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5466B"/>
    <w:pPr>
      <w:spacing w:after="0" w:line="240" w:lineRule="auto"/>
    </w:pPr>
    <w:rPr>
      <w:rFonts w:ascii="Times New Roman" w:hAnsi="Times New Roman" w:cs="Times New Roman"/>
      <w:sz w:val="28"/>
    </w:rPr>
  </w:style>
  <w:style w:type="numbering" w:customStyle="1" w:styleId="2">
    <w:name w:val="Нет списка2"/>
    <w:next w:val="a2"/>
    <w:uiPriority w:val="99"/>
    <w:semiHidden/>
    <w:unhideWhenUsed/>
    <w:rsid w:val="0005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4FF9-6DB4-4AA1-9D55-F5591D8C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4855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2023-05-29T13:58:00Z</cp:lastPrinted>
  <dcterms:created xsi:type="dcterms:W3CDTF">2023-05-30T12:26:00Z</dcterms:created>
  <dcterms:modified xsi:type="dcterms:W3CDTF">2023-05-30T12:26:00Z</dcterms:modified>
</cp:coreProperties>
</file>