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10" w:rsidRPr="00C951A1" w:rsidRDefault="00B65510" w:rsidP="00B6551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51A1">
        <w:rPr>
          <w:rFonts w:ascii="Times New Roman" w:hAnsi="Times New Roman" w:cs="Times New Roman"/>
          <w:sz w:val="24"/>
          <w:szCs w:val="24"/>
        </w:rPr>
        <w:t xml:space="preserve">Перечень документов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951A1">
        <w:rPr>
          <w:rFonts w:ascii="Times New Roman" w:hAnsi="Times New Roman" w:cs="Times New Roman"/>
          <w:sz w:val="24"/>
          <w:szCs w:val="24"/>
        </w:rPr>
        <w:t>ля получения права пользования подземными водами для геологического изучения в целях поисков и оценки подземных вод и их добычи (совмещенная лицензия) предоставляются:</w:t>
      </w:r>
    </w:p>
    <w:tbl>
      <w:tblPr>
        <w:tblStyle w:val="1"/>
        <w:tblW w:w="9810" w:type="dxa"/>
        <w:tblLook w:val="04A0" w:firstRow="1" w:lastRow="0" w:firstColumn="1" w:lastColumn="0" w:noHBand="0" w:noVBand="1"/>
      </w:tblPr>
      <w:tblGrid>
        <w:gridCol w:w="700"/>
        <w:gridCol w:w="3012"/>
        <w:gridCol w:w="4574"/>
        <w:gridCol w:w="1524"/>
      </w:tblGrid>
      <w:tr w:rsidR="00B65510" w:rsidRPr="00C951A1" w:rsidTr="009125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требуемого документа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65510" w:rsidRPr="00C951A1" w:rsidTr="009125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B65510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заявление по форме согласно приложению 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Включает: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данные о заявителе (наименование, адрес, контакты, банковские реквизиты, ИНН, ОГРН), 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расположение участка недр (наименование населенного пункта, района, области);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 - целевое назначение: 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1) питьевое и хозяйственно-бытовое водоснабжение, в случае, если снабжается водой население, то обязательно указать (важно для водоканалов, так как ставка водного налога при заборе (изъятии) водных ресурсов из водных объектов для водоснабжения населения меньше в 5 раз);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технологическое обеспечение водой объектов промышленности либо объектов сельскохозяйственного назначения.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виды работ: 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1) геологическое изучение в целях поисков и оценки подземных вод и их добычи.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предполагаемый объем добычи подземных вод (м</w:t>
            </w:r>
            <w:r w:rsidRPr="00C951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заполняется заявителем</w:t>
            </w:r>
          </w:p>
        </w:tc>
      </w:tr>
      <w:tr w:rsidR="00B65510" w:rsidRPr="00C951A1" w:rsidTr="009125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B65510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устав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учредительный договор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</w:tc>
      </w:tr>
      <w:tr w:rsidR="00B65510" w:rsidRPr="00C951A1" w:rsidTr="009125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B65510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лица на осуществление действий от имени заявителя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копия решения о назначении или об избрании на должность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копия приказа о назначении на должность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доверенность, в соответствии с которой лицо обладает правом действовать от имени заявителя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</w:tc>
      </w:tr>
      <w:tr w:rsidR="00B65510" w:rsidRPr="00C951A1" w:rsidTr="009125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B65510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данные о финансовых возможностях заявителя, необходимых для выполнения работ, связанных с планируемым пользованием недрами, включая данные о наличии собственных и/или привлеченных средств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бухгалтерский баланс (за год, предшествующий подаче заявки и за последний отчетный период),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копия налоговой декларации (если применяется упрощенная система налогообложения) с отметкой налогового органа о принятии отчетности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</w:tc>
      </w:tr>
      <w:tr w:rsidR="00B65510" w:rsidRPr="00C951A1" w:rsidTr="009125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B65510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данные о технических и технологических 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возможностях, а также сведения о наличии квалифицированных специалистов, которыми располагает заявитель (привлекаемого заявителем подрядчика)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копии договоров с лицами, привлекаемыми заявителем в качестве 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подрядчиков (если осуществляется не самостоятельно);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сведения о применяемых технологиях для проведения работ с их описанием и перечень технических средств (образец в приложении 3) с доказательством их принадлежности заявителю либо подрядчику (копии свидетельств о государственной регистрации или договора аренды, выписка с баланса основных сре</w:t>
            </w:r>
            <w:proofErr w:type="gramStart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едприятия);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сведения о кадровом составе заявителя (подрядчика), квалифицированных специалистах, которые будут осуществлять работы (копия штатного расписания, копии дипломов квалифицированных специалистов).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наличии у заявителя 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его подрядчика</w:t>
            </w:r>
          </w:p>
        </w:tc>
      </w:tr>
      <w:tr w:rsidR="00B65510" w:rsidRPr="00C951A1" w:rsidTr="009125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B65510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предложения заявителя о предполагаемых видах, объемах, сроках проведения работ, ожидаемых результатах геологического изучения, в том числе по приросту запасов полезных ископаемых, сроки предоставления материалов с подсчетом запасов полезного ископаемого на государственную экспертизу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См. образец (приложение 2)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заполняется заявителем</w:t>
            </w:r>
          </w:p>
        </w:tc>
      </w:tr>
      <w:tr w:rsidR="00B65510" w:rsidRPr="00C951A1" w:rsidTr="009125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B65510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границах земельного участка, наличии прав у заявителя на земельный участок, схема расположения участка недр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копии правоустанавливающих документов на земельный участок (договор аренды, </w:t>
            </w:r>
            <w:proofErr w:type="gramEnd"/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права собственности на 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8C4C4A">
              <w:rPr>
                <w:rFonts w:ascii="Times New Roman" w:hAnsi="Times New Roman" w:cs="Times New Roman"/>
                <w:sz w:val="24"/>
                <w:szCs w:val="24"/>
              </w:rPr>
              <w:t>выписка из кадастрового паспорта земельного участка).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ситуационный план масштаба 1: 100 000 с указанием местоположения участка недр;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схема расположения участка недр масштаба   1: 5 000 – 1: 10 000 с указанием географических координат угловых точек предоставленного участка недр, скважин (при наличии).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в наличии у заявителя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65510" w:rsidRDefault="00B65510" w:rsidP="00912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65510" w:rsidRDefault="00B65510" w:rsidP="00912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требуется привлечение кадастровых инженеров</w:t>
            </w:r>
          </w:p>
        </w:tc>
      </w:tr>
      <w:tr w:rsidR="00B65510" w:rsidRPr="00C951A1" w:rsidTr="009125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B65510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91259A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участке недр</w:t>
            </w:r>
          </w:p>
          <w:p w:rsidR="00B65510" w:rsidRPr="00C951A1" w:rsidRDefault="00B65510" w:rsidP="0091259A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обоснованную потребность в подземных водах с учетом перспективы развития – расчет (образец в приложении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к качеству подземных вод и режиму эксплуатации водозаборных 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сооружений (при наличии) (образец в приложении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паспорт (при наличии водозаборного сооружения);</w:t>
            </w:r>
          </w:p>
          <w:p w:rsidR="00B65510" w:rsidRPr="00C951A1" w:rsidRDefault="00B65510" w:rsidP="0091259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- сроки начала добычи подземных вод и выхода на проектную мощность.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заполняется заявителем</w:t>
            </w:r>
          </w:p>
        </w:tc>
      </w:tr>
      <w:tr w:rsidR="00B65510" w:rsidRPr="00C951A1" w:rsidTr="0091259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B65510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95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предыдущей деятельности заявителя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1A1">
              <w:rPr>
                <w:rFonts w:ascii="Times New Roman" w:hAnsi="Times New Roman" w:cs="Times New Roman"/>
                <w:sz w:val="24"/>
                <w:szCs w:val="24"/>
              </w:rPr>
              <w:t>Информация за подписью заявителя о наличии у заявителя ранее выданных ему лицензий на пользование подземными водами на испрашиваемом участке недр, о выполнении им условий пользования недрами к таким лицензиям, основание прекращения права пользования недрами по такой лицензии.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0" w:rsidRPr="00C951A1" w:rsidRDefault="00B65510" w:rsidP="00912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65510" w:rsidRPr="00C951A1" w:rsidRDefault="00B65510" w:rsidP="00B65510">
      <w:pPr>
        <w:rPr>
          <w:rFonts w:ascii="Times New Roman" w:hAnsi="Times New Roman" w:cs="Times New Roman"/>
          <w:sz w:val="24"/>
          <w:szCs w:val="24"/>
        </w:rPr>
      </w:pPr>
    </w:p>
    <w:p w:rsidR="00B65510" w:rsidRPr="00C951A1" w:rsidRDefault="00B65510" w:rsidP="00B65510">
      <w:pPr>
        <w:rPr>
          <w:rFonts w:ascii="Times New Roman" w:hAnsi="Times New Roman" w:cs="Times New Roman"/>
          <w:sz w:val="24"/>
          <w:szCs w:val="24"/>
        </w:rPr>
      </w:pPr>
    </w:p>
    <w:p w:rsidR="00BF7F45" w:rsidRPr="00B65510" w:rsidRDefault="00BF7F45" w:rsidP="00B65510"/>
    <w:sectPr w:rsidR="00BF7F45" w:rsidRPr="00B65510" w:rsidSect="006F51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8C5"/>
    <w:multiLevelType w:val="hybridMultilevel"/>
    <w:tmpl w:val="8F86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815CB"/>
    <w:multiLevelType w:val="hybridMultilevel"/>
    <w:tmpl w:val="61EAE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4300E"/>
    <w:multiLevelType w:val="hybridMultilevel"/>
    <w:tmpl w:val="BD3E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802A0"/>
    <w:multiLevelType w:val="hybridMultilevel"/>
    <w:tmpl w:val="B95C8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C5ECC"/>
    <w:multiLevelType w:val="hybridMultilevel"/>
    <w:tmpl w:val="BD3E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F49F6"/>
    <w:multiLevelType w:val="hybridMultilevel"/>
    <w:tmpl w:val="69C4FABC"/>
    <w:lvl w:ilvl="0" w:tplc="BE460F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3054834"/>
    <w:multiLevelType w:val="hybridMultilevel"/>
    <w:tmpl w:val="29228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96679"/>
    <w:multiLevelType w:val="hybridMultilevel"/>
    <w:tmpl w:val="740EA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F2E1E"/>
    <w:multiLevelType w:val="hybridMultilevel"/>
    <w:tmpl w:val="BD3E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F3B13"/>
    <w:multiLevelType w:val="hybridMultilevel"/>
    <w:tmpl w:val="BD3E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D0F19"/>
    <w:multiLevelType w:val="hybridMultilevel"/>
    <w:tmpl w:val="8F86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D641D"/>
    <w:multiLevelType w:val="hybridMultilevel"/>
    <w:tmpl w:val="07D84E96"/>
    <w:lvl w:ilvl="0" w:tplc="BE460F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F1"/>
    <w:rsid w:val="00047EA0"/>
    <w:rsid w:val="000A6C6D"/>
    <w:rsid w:val="000B615C"/>
    <w:rsid w:val="00125757"/>
    <w:rsid w:val="0019081F"/>
    <w:rsid w:val="0019241C"/>
    <w:rsid w:val="001A5C7D"/>
    <w:rsid w:val="001D2101"/>
    <w:rsid w:val="001E0F89"/>
    <w:rsid w:val="001E1820"/>
    <w:rsid w:val="001F1C54"/>
    <w:rsid w:val="002030C8"/>
    <w:rsid w:val="002A4BC3"/>
    <w:rsid w:val="002A594C"/>
    <w:rsid w:val="00334BB4"/>
    <w:rsid w:val="003B7C93"/>
    <w:rsid w:val="00494B17"/>
    <w:rsid w:val="004A7587"/>
    <w:rsid w:val="004B75EA"/>
    <w:rsid w:val="004F09A9"/>
    <w:rsid w:val="005215B4"/>
    <w:rsid w:val="00535F07"/>
    <w:rsid w:val="0056082A"/>
    <w:rsid w:val="005D68C3"/>
    <w:rsid w:val="005F7F20"/>
    <w:rsid w:val="00620BC1"/>
    <w:rsid w:val="00637654"/>
    <w:rsid w:val="00672945"/>
    <w:rsid w:val="006F518D"/>
    <w:rsid w:val="00706AEC"/>
    <w:rsid w:val="007D5847"/>
    <w:rsid w:val="008C4C4A"/>
    <w:rsid w:val="008C4E63"/>
    <w:rsid w:val="00903DE6"/>
    <w:rsid w:val="00922C67"/>
    <w:rsid w:val="009415B3"/>
    <w:rsid w:val="009B0D02"/>
    <w:rsid w:val="009B718A"/>
    <w:rsid w:val="009F2881"/>
    <w:rsid w:val="00A140BE"/>
    <w:rsid w:val="00A6270F"/>
    <w:rsid w:val="00A874AF"/>
    <w:rsid w:val="00B46C1A"/>
    <w:rsid w:val="00B65510"/>
    <w:rsid w:val="00BF08D7"/>
    <w:rsid w:val="00BF7F45"/>
    <w:rsid w:val="00C562F1"/>
    <w:rsid w:val="00C87DBE"/>
    <w:rsid w:val="00C951A1"/>
    <w:rsid w:val="00D36BD7"/>
    <w:rsid w:val="00D8799B"/>
    <w:rsid w:val="00D96771"/>
    <w:rsid w:val="00DD68A9"/>
    <w:rsid w:val="00E03BC3"/>
    <w:rsid w:val="00E17B59"/>
    <w:rsid w:val="00E301E3"/>
    <w:rsid w:val="00E34EF1"/>
    <w:rsid w:val="00E66A52"/>
    <w:rsid w:val="00E84F5C"/>
    <w:rsid w:val="00EA28AE"/>
    <w:rsid w:val="00EB5FCB"/>
    <w:rsid w:val="00EC6CBD"/>
    <w:rsid w:val="00F643F6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2F1"/>
    <w:pPr>
      <w:ind w:left="720"/>
      <w:contextualSpacing/>
    </w:pPr>
  </w:style>
  <w:style w:type="table" w:styleId="a4">
    <w:name w:val="Table Grid"/>
    <w:basedOn w:val="a1"/>
    <w:uiPriority w:val="59"/>
    <w:rsid w:val="0094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0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7F2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62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0B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2F1"/>
    <w:pPr>
      <w:ind w:left="720"/>
      <w:contextualSpacing/>
    </w:pPr>
  </w:style>
  <w:style w:type="table" w:styleId="a4">
    <w:name w:val="Table Grid"/>
    <w:basedOn w:val="a1"/>
    <w:uiPriority w:val="59"/>
    <w:rsid w:val="0094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0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7F2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62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0B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1258-873D-4AE7-9AA8-3D9CD758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Воденко</dc:creator>
  <cp:lastModifiedBy>Рыбина Ольга Ивановна</cp:lastModifiedBy>
  <cp:revision>2</cp:revision>
  <cp:lastPrinted>2016-08-15T16:33:00Z</cp:lastPrinted>
  <dcterms:created xsi:type="dcterms:W3CDTF">2016-08-26T07:08:00Z</dcterms:created>
  <dcterms:modified xsi:type="dcterms:W3CDTF">2016-08-26T07:08:00Z</dcterms:modified>
</cp:coreProperties>
</file>