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21" w:rsidRDefault="00D27C21" w:rsidP="00D27C21">
      <w:pPr>
        <w:jc w:val="center"/>
        <w:rPr>
          <w:b/>
          <w:noProof/>
          <w:w w:val="120"/>
        </w:rPr>
      </w:pPr>
      <w:r>
        <w:rPr>
          <w:b/>
          <w:noProof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21" w:rsidRPr="00CB5AB6" w:rsidRDefault="00D27C21" w:rsidP="00D27C21">
      <w:pPr>
        <w:jc w:val="center"/>
        <w:rPr>
          <w:sz w:val="28"/>
          <w:szCs w:val="28"/>
        </w:rPr>
      </w:pPr>
    </w:p>
    <w:p w:rsidR="00D27C21" w:rsidRPr="00D27C21" w:rsidRDefault="00D27C21" w:rsidP="00D27C21">
      <w:pPr>
        <w:jc w:val="center"/>
        <w:rPr>
          <w:rFonts w:ascii="Times New Roman" w:hAnsi="Times New Roman"/>
          <w:b/>
          <w:bCs/>
          <w:noProof/>
          <w:w w:val="115"/>
          <w:sz w:val="28"/>
          <w:szCs w:val="28"/>
        </w:rPr>
      </w:pPr>
      <w:r w:rsidRPr="00D27C21">
        <w:rPr>
          <w:rFonts w:ascii="Times New Roman" w:hAnsi="Times New Roman"/>
          <w:b/>
          <w:bCs/>
          <w:noProof/>
          <w:w w:val="115"/>
          <w:sz w:val="28"/>
          <w:szCs w:val="28"/>
        </w:rPr>
        <w:t>АДМИНИСТРАЦИЯ</w:t>
      </w:r>
    </w:p>
    <w:p w:rsidR="00D27C21" w:rsidRPr="00D27C21" w:rsidRDefault="00D27C21" w:rsidP="00D27C21">
      <w:pPr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D27C21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D27C21" w:rsidRPr="00D27C21" w:rsidRDefault="00D27C21" w:rsidP="00D27C21">
      <w:pPr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D27C21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D27C21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D27C21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D27C21" w:rsidRPr="00D27C21" w:rsidRDefault="00D27C21" w:rsidP="00D27C21">
      <w:pPr>
        <w:spacing w:line="100" w:lineRule="atLeast"/>
        <w:jc w:val="center"/>
        <w:rPr>
          <w:rFonts w:ascii="Times New Roman" w:hAnsi="Times New Roman"/>
          <w:bCs/>
          <w:w w:val="115"/>
          <w:sz w:val="28"/>
          <w:szCs w:val="28"/>
        </w:rPr>
      </w:pPr>
      <w:r w:rsidRPr="00D27C21">
        <w:rPr>
          <w:rFonts w:ascii="Times New Roman" w:hAnsi="Times New Roman"/>
          <w:b/>
          <w:bCs/>
          <w:w w:val="115"/>
          <w:sz w:val="28"/>
          <w:szCs w:val="28"/>
        </w:rPr>
        <w:t>ПОСТАНОВЛЕНИЕ</w:t>
      </w:r>
    </w:p>
    <w:p w:rsidR="00D27C21" w:rsidRPr="00D27C21" w:rsidRDefault="00D27C21" w:rsidP="00D27C21">
      <w:pPr>
        <w:ind w:left="-567"/>
        <w:rPr>
          <w:rFonts w:ascii="Times New Roman" w:hAnsi="Times New Roman"/>
          <w:sz w:val="28"/>
          <w:szCs w:val="28"/>
        </w:rPr>
      </w:pPr>
    </w:p>
    <w:p w:rsidR="00D27C21" w:rsidRPr="00D27C21" w:rsidRDefault="00D27C21" w:rsidP="00D27C21">
      <w:pPr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D27C21">
        <w:rPr>
          <w:rFonts w:ascii="Times New Roman" w:hAnsi="Times New Roman"/>
          <w:sz w:val="28"/>
          <w:szCs w:val="28"/>
          <w:u w:val="single"/>
        </w:rPr>
        <w:t>22.01.2018</w:t>
      </w:r>
      <w:r w:rsidRPr="00D27C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D27C21">
        <w:rPr>
          <w:rFonts w:ascii="Times New Roman" w:hAnsi="Times New Roman"/>
          <w:sz w:val="28"/>
          <w:szCs w:val="28"/>
          <w:u w:val="single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27C21">
        <w:rPr>
          <w:rFonts w:ascii="Times New Roman" w:hAnsi="Times New Roman"/>
          <w:sz w:val="28"/>
          <w:szCs w:val="28"/>
          <w:u w:val="single"/>
        </w:rPr>
        <w:t>101 -ПА</w:t>
      </w:r>
    </w:p>
    <w:p w:rsidR="00D27C21" w:rsidRPr="00D27C21" w:rsidRDefault="00D27C21" w:rsidP="00D27C21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D27C21">
        <w:rPr>
          <w:rFonts w:ascii="Times New Roman" w:hAnsi="Times New Roman"/>
          <w:b/>
          <w:sz w:val="28"/>
          <w:szCs w:val="28"/>
        </w:rPr>
        <w:t>г. Люберцы</w:t>
      </w:r>
    </w:p>
    <w:p w:rsidR="00315BD0" w:rsidRDefault="00315BD0" w:rsidP="003A034D">
      <w:pPr>
        <w:autoSpaceDE w:val="0"/>
        <w:autoSpaceDN w:val="0"/>
        <w:adjustRightInd w:val="0"/>
        <w:spacing w:after="0" w:line="240" w:lineRule="auto"/>
        <w:ind w:left="567"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393B" w:rsidRPr="00FD6643" w:rsidRDefault="007914D6" w:rsidP="003A034D">
      <w:pPr>
        <w:autoSpaceDE w:val="0"/>
        <w:autoSpaceDN w:val="0"/>
        <w:adjustRightInd w:val="0"/>
        <w:spacing w:after="0" w:line="240" w:lineRule="auto"/>
        <w:ind w:left="567"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6643">
        <w:rPr>
          <w:rFonts w:ascii="Times New Roman" w:hAnsi="Times New Roman"/>
          <w:b/>
          <w:sz w:val="28"/>
          <w:szCs w:val="28"/>
        </w:rPr>
        <w:t>Об утверждении плана мероприятий («дорожная карта»</w:t>
      </w:r>
      <w:r w:rsidR="00A00376" w:rsidRPr="00FD6643">
        <w:rPr>
          <w:rFonts w:ascii="Times New Roman" w:hAnsi="Times New Roman"/>
          <w:b/>
          <w:sz w:val="28"/>
          <w:szCs w:val="28"/>
        </w:rPr>
        <w:t>)</w:t>
      </w:r>
      <w:r w:rsidRPr="00FD6643">
        <w:rPr>
          <w:rFonts w:ascii="Times New Roman" w:hAnsi="Times New Roman"/>
          <w:b/>
          <w:sz w:val="28"/>
          <w:szCs w:val="28"/>
        </w:rPr>
        <w:t xml:space="preserve"> по повышению значений показателей доступности для инвалидов объектов и услуг в установленных сферах деятельности городского округа Люберцы Московской области</w:t>
      </w:r>
    </w:p>
    <w:p w:rsidR="00534888" w:rsidRDefault="00B35C43" w:rsidP="00860BA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4D118C" w:rsidRPr="004D118C" w:rsidRDefault="00534888" w:rsidP="00860BA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4D118C" w:rsidRPr="004D118C">
        <w:rPr>
          <w:rFonts w:ascii="Times New Roman" w:hAnsi="Times New Roman"/>
          <w:sz w:val="28"/>
          <w:szCs w:val="28"/>
        </w:rPr>
        <w:t>В соответствии с пунктом 1 части 4  ста</w:t>
      </w:r>
      <w:r w:rsidR="00B50148">
        <w:rPr>
          <w:rFonts w:ascii="Times New Roman" w:hAnsi="Times New Roman"/>
          <w:sz w:val="28"/>
          <w:szCs w:val="28"/>
        </w:rPr>
        <w:t xml:space="preserve">тьи 26 Федерального закона от 01.12.2014 </w:t>
      </w:r>
      <w:r w:rsidR="004D118C" w:rsidRPr="004D118C">
        <w:rPr>
          <w:rFonts w:ascii="Times New Roman" w:hAnsi="Times New Roman"/>
          <w:sz w:val="28"/>
          <w:szCs w:val="28"/>
        </w:rPr>
        <w:t xml:space="preserve"> № 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</w:r>
      <w:r w:rsidR="00B50148" w:rsidRPr="004D118C">
        <w:rPr>
          <w:rFonts w:ascii="Times New Roman" w:hAnsi="Times New Roman"/>
          <w:sz w:val="28"/>
          <w:szCs w:val="28"/>
        </w:rPr>
        <w:t>Федеральным законом от 06.10.2003 №</w:t>
      </w:r>
      <w:r w:rsidR="00FD6643">
        <w:rPr>
          <w:rFonts w:ascii="Times New Roman" w:hAnsi="Times New Roman"/>
          <w:sz w:val="28"/>
          <w:szCs w:val="28"/>
        </w:rPr>
        <w:t xml:space="preserve"> </w:t>
      </w:r>
      <w:r w:rsidR="00B50148" w:rsidRPr="004D118C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B50148">
        <w:rPr>
          <w:rFonts w:ascii="Times New Roman" w:hAnsi="Times New Roman"/>
          <w:sz w:val="28"/>
          <w:szCs w:val="28"/>
        </w:rPr>
        <w:t xml:space="preserve"> </w:t>
      </w:r>
      <w:r w:rsidR="004D118C" w:rsidRPr="004D118C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  от 17.06.2015 </w:t>
      </w:r>
      <w:r w:rsidR="00B50148">
        <w:rPr>
          <w:rFonts w:ascii="Times New Roman" w:hAnsi="Times New Roman"/>
          <w:sz w:val="28"/>
          <w:szCs w:val="28"/>
        </w:rPr>
        <w:t xml:space="preserve"> </w:t>
      </w:r>
      <w:r w:rsidR="004D118C" w:rsidRPr="004D118C">
        <w:rPr>
          <w:rFonts w:ascii="Times New Roman" w:hAnsi="Times New Roman"/>
          <w:sz w:val="28"/>
          <w:szCs w:val="28"/>
        </w:rPr>
        <w:t>№ 599 «О порядке и</w:t>
      </w:r>
      <w:proofErr w:type="gramEnd"/>
      <w:r w:rsidR="004D118C" w:rsidRPr="004D118C">
        <w:rPr>
          <w:rFonts w:ascii="Times New Roman" w:hAnsi="Times New Roman"/>
          <w:sz w:val="28"/>
          <w:szCs w:val="28"/>
        </w:rPr>
        <w:t xml:space="preserve"> сроках разработки федеральными органами исполнительной власти, органами исполнительной власти субъектов Российской Федерации</w:t>
      </w:r>
      <w:r w:rsidR="00FD6643">
        <w:rPr>
          <w:rFonts w:ascii="Times New Roman" w:hAnsi="Times New Roman"/>
          <w:sz w:val="28"/>
          <w:szCs w:val="28"/>
        </w:rPr>
        <w:t>»</w:t>
      </w:r>
      <w:r w:rsidR="004D118C" w:rsidRPr="004D118C">
        <w:rPr>
          <w:rFonts w:ascii="Times New Roman" w:hAnsi="Times New Roman"/>
          <w:sz w:val="28"/>
          <w:szCs w:val="28"/>
        </w:rPr>
        <w:t xml:space="preserve">, Уставом </w:t>
      </w:r>
      <w:r w:rsidR="00682E8B">
        <w:rPr>
          <w:rFonts w:ascii="Times New Roman" w:hAnsi="Times New Roman"/>
          <w:sz w:val="28"/>
          <w:szCs w:val="28"/>
        </w:rPr>
        <w:t>городского округа Люберцы</w:t>
      </w:r>
      <w:r w:rsidR="004D118C" w:rsidRPr="004D118C">
        <w:rPr>
          <w:rFonts w:ascii="Times New Roman" w:hAnsi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534888">
        <w:rPr>
          <w:sz w:val="28"/>
          <w:szCs w:val="28"/>
        </w:rPr>
        <w:t xml:space="preserve"> </w:t>
      </w:r>
      <w:r w:rsidRPr="00534888">
        <w:rPr>
          <w:rFonts w:ascii="Times New Roman" w:hAnsi="Times New Roman"/>
          <w:sz w:val="28"/>
          <w:szCs w:val="28"/>
        </w:rPr>
        <w:t>Распоряжением Главы муниципального образования городской округ Люберцы Московской области от 21.06.2017 №</w:t>
      </w:r>
      <w:r w:rsidR="00EC07A5">
        <w:rPr>
          <w:rFonts w:ascii="Times New Roman" w:hAnsi="Times New Roman"/>
          <w:sz w:val="28"/>
          <w:szCs w:val="28"/>
        </w:rPr>
        <w:t xml:space="preserve"> </w:t>
      </w:r>
      <w:r w:rsidRPr="00534888">
        <w:rPr>
          <w:rFonts w:ascii="Times New Roman" w:hAnsi="Times New Roman"/>
          <w:sz w:val="28"/>
          <w:szCs w:val="28"/>
        </w:rPr>
        <w:t>1-РГ «О  наделении полномочиями</w:t>
      </w:r>
      <w:proofErr w:type="gramStart"/>
      <w:r w:rsidRPr="00534888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534888">
        <w:rPr>
          <w:rFonts w:ascii="Times New Roman" w:hAnsi="Times New Roman"/>
          <w:sz w:val="28"/>
          <w:szCs w:val="28"/>
        </w:rPr>
        <w:t>ервого заместителя Главы администрации»</w:t>
      </w:r>
      <w:r w:rsidR="00B50148">
        <w:rPr>
          <w:rFonts w:ascii="Times New Roman" w:hAnsi="Times New Roman"/>
          <w:sz w:val="28"/>
          <w:szCs w:val="28"/>
        </w:rPr>
        <w:t>,</w:t>
      </w:r>
      <w:r w:rsidR="00EC07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18C" w:rsidRPr="004D118C">
        <w:rPr>
          <w:rFonts w:ascii="Times New Roman" w:hAnsi="Times New Roman"/>
          <w:sz w:val="28"/>
          <w:szCs w:val="28"/>
        </w:rPr>
        <w:t xml:space="preserve"> постановляю:                 </w:t>
      </w:r>
    </w:p>
    <w:p w:rsidR="00A00376" w:rsidRDefault="00A00376" w:rsidP="00030FF3">
      <w:pPr>
        <w:spacing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B50148">
        <w:rPr>
          <w:rFonts w:ascii="Times New Roman" w:hAnsi="Times New Roman"/>
          <w:sz w:val="28"/>
          <w:szCs w:val="28"/>
        </w:rPr>
        <w:t>Утвердить план мероприятий («д</w:t>
      </w:r>
      <w:r w:rsidR="00534888" w:rsidRPr="00534888">
        <w:rPr>
          <w:rFonts w:ascii="Times New Roman" w:hAnsi="Times New Roman"/>
          <w:sz w:val="28"/>
          <w:szCs w:val="28"/>
        </w:rPr>
        <w:t xml:space="preserve">орожная карта») </w:t>
      </w:r>
      <w:r w:rsidR="00B50148" w:rsidRPr="00B50148">
        <w:rPr>
          <w:rFonts w:ascii="Times New Roman" w:hAnsi="Times New Roman"/>
          <w:sz w:val="28"/>
          <w:szCs w:val="28"/>
        </w:rPr>
        <w:t>по повышению значений показателей доступности для инвалидов объектов и услуг в установленных сферах деятельности городского округа Люберцы Московской области</w:t>
      </w:r>
      <w:r w:rsidR="00534888" w:rsidRPr="00534888">
        <w:rPr>
          <w:rFonts w:ascii="Times New Roman" w:hAnsi="Times New Roman"/>
          <w:sz w:val="28"/>
          <w:szCs w:val="28"/>
        </w:rPr>
        <w:t xml:space="preserve"> (прилагается)</w:t>
      </w:r>
      <w:r w:rsidR="00030FF3">
        <w:rPr>
          <w:rFonts w:ascii="Times New Roman" w:hAnsi="Times New Roman"/>
          <w:sz w:val="28"/>
          <w:szCs w:val="28"/>
        </w:rPr>
        <w:t>.</w:t>
      </w:r>
    </w:p>
    <w:p w:rsidR="00A00376" w:rsidRDefault="00A00376" w:rsidP="006C428D">
      <w:pPr>
        <w:tabs>
          <w:tab w:val="left" w:pos="-709"/>
        </w:tabs>
        <w:spacing w:after="12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3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00376">
        <w:rPr>
          <w:rFonts w:ascii="Times New Roman" w:eastAsia="Times New Roman" w:hAnsi="Times New Roman"/>
          <w:sz w:val="28"/>
          <w:szCs w:val="28"/>
          <w:lang w:eastAsia="ru-RU"/>
        </w:rPr>
        <w:t>2.  Признать утратившими силу с 1 января 2018 года:</w:t>
      </w:r>
    </w:p>
    <w:p w:rsidR="00A00376" w:rsidRDefault="00A00376" w:rsidP="006C428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00376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="00B50148">
        <w:rPr>
          <w:rFonts w:ascii="Times New Roman" w:hAnsi="Times New Roman"/>
          <w:sz w:val="28"/>
          <w:szCs w:val="28"/>
        </w:rPr>
        <w:t xml:space="preserve">администрации </w:t>
      </w:r>
      <w:r w:rsidR="00030FF3">
        <w:rPr>
          <w:rFonts w:ascii="Times New Roman" w:hAnsi="Times New Roman"/>
          <w:sz w:val="28"/>
          <w:szCs w:val="28"/>
        </w:rPr>
        <w:t xml:space="preserve">Люберецкого муниципального района Московской области </w:t>
      </w:r>
      <w:r>
        <w:rPr>
          <w:rFonts w:ascii="Times New Roman" w:hAnsi="Times New Roman"/>
          <w:sz w:val="28"/>
          <w:szCs w:val="28"/>
        </w:rPr>
        <w:t>от 23.10.2015</w:t>
      </w:r>
      <w:r w:rsidR="00030FF3">
        <w:rPr>
          <w:rFonts w:ascii="Times New Roman" w:hAnsi="Times New Roman"/>
          <w:sz w:val="28"/>
          <w:szCs w:val="28"/>
        </w:rPr>
        <w:t xml:space="preserve"> № 2269-ПА</w:t>
      </w:r>
      <w:r>
        <w:rPr>
          <w:rFonts w:ascii="Times New Roman" w:hAnsi="Times New Roman"/>
          <w:sz w:val="28"/>
          <w:szCs w:val="28"/>
        </w:rPr>
        <w:t xml:space="preserve"> «Об утверждении плана мероприятий («дорожная карта»</w:t>
      </w:r>
      <w:r w:rsidR="003A039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по повышению значений показателей доступности для инвалидов объектов и услуг в установленных сферах деятельности Люберецкого муниципального района</w:t>
      </w:r>
      <w:r w:rsidR="00030FF3">
        <w:rPr>
          <w:rFonts w:ascii="Times New Roman" w:hAnsi="Times New Roman"/>
          <w:sz w:val="28"/>
          <w:szCs w:val="28"/>
        </w:rPr>
        <w:t>»;</w:t>
      </w:r>
    </w:p>
    <w:p w:rsidR="00A00376" w:rsidRDefault="00A00376" w:rsidP="00030FF3">
      <w:pPr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30FF3">
        <w:rPr>
          <w:rFonts w:ascii="Times New Roman" w:hAnsi="Times New Roman"/>
          <w:sz w:val="28"/>
          <w:szCs w:val="28"/>
        </w:rPr>
        <w:t xml:space="preserve"> </w:t>
      </w:r>
      <w:r w:rsidR="003A0396">
        <w:rPr>
          <w:rFonts w:ascii="Times New Roman" w:hAnsi="Times New Roman"/>
          <w:sz w:val="28"/>
          <w:szCs w:val="28"/>
        </w:rPr>
        <w:t>2.2.Постановление</w:t>
      </w:r>
      <w:r w:rsidR="00FD6643">
        <w:rPr>
          <w:rFonts w:ascii="Times New Roman" w:hAnsi="Times New Roman"/>
          <w:sz w:val="28"/>
          <w:szCs w:val="28"/>
        </w:rPr>
        <w:t xml:space="preserve"> администрации Люберецкого муниципального района Московской области</w:t>
      </w:r>
      <w:r w:rsidR="003A0396">
        <w:rPr>
          <w:rFonts w:ascii="Times New Roman" w:hAnsi="Times New Roman"/>
          <w:sz w:val="28"/>
          <w:szCs w:val="28"/>
        </w:rPr>
        <w:t xml:space="preserve"> от 16.06.2016 </w:t>
      </w:r>
      <w:r w:rsidR="00030FF3">
        <w:rPr>
          <w:rFonts w:ascii="Times New Roman" w:hAnsi="Times New Roman"/>
          <w:sz w:val="28"/>
          <w:szCs w:val="28"/>
        </w:rPr>
        <w:t xml:space="preserve">№ 1499-ПА </w:t>
      </w:r>
      <w:r w:rsidR="003A0396">
        <w:rPr>
          <w:rFonts w:ascii="Times New Roman" w:hAnsi="Times New Roman"/>
          <w:sz w:val="28"/>
          <w:szCs w:val="28"/>
        </w:rPr>
        <w:t>«О внесении изменений в план мероприятий («дорожная карта») по повышению значений показателей доступности для инвалидов объектов и услуг в установленных сферах деятельности Люберецкого муниципального района»</w:t>
      </w:r>
      <w:r w:rsidR="00030F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3A034D" w:rsidRPr="003A0396" w:rsidRDefault="00030FF3" w:rsidP="003A03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A0396">
        <w:rPr>
          <w:rFonts w:ascii="Times New Roman" w:hAnsi="Times New Roman"/>
          <w:sz w:val="28"/>
          <w:szCs w:val="28"/>
        </w:rPr>
        <w:t xml:space="preserve">3. </w:t>
      </w:r>
      <w:r w:rsidR="003A0396" w:rsidRPr="003A0396">
        <w:rPr>
          <w:rFonts w:ascii="Times New Roman" w:hAnsi="Times New Roman"/>
          <w:sz w:val="28"/>
          <w:szCs w:val="28"/>
        </w:rPr>
        <w:t>Настоящее Постановление опубликовать в средствах массовой информации и разместить на официальном сайте администрации в сети «Интернет»</w:t>
      </w:r>
    </w:p>
    <w:p w:rsidR="00A00376" w:rsidRPr="00A00376" w:rsidRDefault="00A00376" w:rsidP="00A003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4D118C" w:rsidRPr="003A0396" w:rsidRDefault="00A00376" w:rsidP="00030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0FF3">
        <w:rPr>
          <w:rFonts w:ascii="Times New Roman" w:hAnsi="Times New Roman"/>
          <w:sz w:val="28"/>
          <w:szCs w:val="28"/>
        </w:rPr>
        <w:t xml:space="preserve">  4.</w:t>
      </w:r>
      <w:r w:rsidR="003A034D">
        <w:rPr>
          <w:rFonts w:ascii="Arial" w:hAnsi="Arial" w:cs="Arial"/>
          <w:sz w:val="16"/>
          <w:szCs w:val="16"/>
        </w:rPr>
        <w:t xml:space="preserve"> </w:t>
      </w:r>
      <w:proofErr w:type="gramStart"/>
      <w:r w:rsidR="004D118C" w:rsidRPr="003A03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D118C" w:rsidRPr="003A039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D118C" w:rsidRDefault="004D118C" w:rsidP="004D118C">
      <w:pPr>
        <w:tabs>
          <w:tab w:val="left" w:pos="71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18C" w:rsidRDefault="004D118C" w:rsidP="004D118C">
      <w:pPr>
        <w:tabs>
          <w:tab w:val="left" w:pos="71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18C" w:rsidRDefault="004D118C" w:rsidP="004D118C">
      <w:pPr>
        <w:tabs>
          <w:tab w:val="left" w:pos="71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18C" w:rsidRDefault="004D118C" w:rsidP="004D118C">
      <w:pPr>
        <w:tabs>
          <w:tab w:val="left" w:pos="71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396" w:rsidRDefault="00682E8B" w:rsidP="004D118C">
      <w:pPr>
        <w:tabs>
          <w:tab w:val="left" w:pos="71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4D118C" w:rsidRPr="004D118C" w:rsidRDefault="00682E8B" w:rsidP="004D118C">
      <w:pPr>
        <w:tabs>
          <w:tab w:val="left" w:pos="71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Главы администрации</w:t>
      </w:r>
      <w:r w:rsidR="004D118C" w:rsidRPr="004D118C">
        <w:rPr>
          <w:rFonts w:ascii="Times New Roman" w:hAnsi="Times New Roman"/>
          <w:sz w:val="28"/>
          <w:szCs w:val="28"/>
        </w:rPr>
        <w:tab/>
        <w:t>И.Г.</w:t>
      </w:r>
      <w:r w:rsidR="008C2A11" w:rsidRPr="004D118C">
        <w:rPr>
          <w:rFonts w:ascii="Times New Roman" w:hAnsi="Times New Roman"/>
          <w:sz w:val="28"/>
          <w:szCs w:val="28"/>
        </w:rPr>
        <w:t xml:space="preserve"> </w:t>
      </w:r>
      <w:r w:rsidR="004D118C" w:rsidRPr="004D118C">
        <w:rPr>
          <w:rFonts w:ascii="Times New Roman" w:hAnsi="Times New Roman"/>
          <w:sz w:val="28"/>
          <w:szCs w:val="28"/>
        </w:rPr>
        <w:t>Назарьева</w:t>
      </w:r>
    </w:p>
    <w:p w:rsidR="004D118C" w:rsidRDefault="004D118C" w:rsidP="004D118C">
      <w:pPr>
        <w:pStyle w:val="2"/>
        <w:tabs>
          <w:tab w:val="left" w:pos="70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af0"/>
        <w:tabs>
          <w:tab w:val="left" w:pos="0"/>
        </w:tabs>
        <w:ind w:firstLine="540"/>
        <w:jc w:val="center"/>
        <w:rPr>
          <w:spacing w:val="-6"/>
        </w:rPr>
      </w:pPr>
    </w:p>
    <w:p w:rsidR="002B7D70" w:rsidRDefault="002B7D70" w:rsidP="001C2656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7F72E0" w:rsidRDefault="00317E9C" w:rsidP="00317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</w:t>
      </w:r>
    </w:p>
    <w:p w:rsidR="007F72E0" w:rsidRDefault="007F72E0" w:rsidP="00317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F72E0" w:rsidRDefault="007F72E0" w:rsidP="00317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17E9C" w:rsidRPr="00317E9C" w:rsidRDefault="007F72E0" w:rsidP="00317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</w:t>
      </w:r>
      <w:r w:rsidR="00317E9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17E9C" w:rsidRPr="00317E9C">
        <w:rPr>
          <w:rFonts w:ascii="Times New Roman" w:eastAsia="Times New Roman" w:hAnsi="Times New Roman"/>
          <w:sz w:val="28"/>
          <w:szCs w:val="28"/>
          <w:lang w:eastAsia="ar-SA"/>
        </w:rPr>
        <w:t>УТВЕРЖДЕН</w:t>
      </w:r>
    </w:p>
    <w:p w:rsidR="00317E9C" w:rsidRPr="00317E9C" w:rsidRDefault="00317E9C" w:rsidP="00317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  <w:r w:rsidRPr="00317E9C">
        <w:rPr>
          <w:rFonts w:ascii="Times New Roman" w:eastAsia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317E9C" w:rsidRPr="00317E9C" w:rsidRDefault="00317E9C" w:rsidP="00317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  <w:r w:rsidRPr="00317E9C"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Люберцы</w:t>
      </w:r>
    </w:p>
    <w:p w:rsidR="00317E9C" w:rsidRPr="00317E9C" w:rsidRDefault="00317E9C" w:rsidP="00317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  <w:r w:rsidRPr="00317E9C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4D118C" w:rsidRPr="004D118C" w:rsidRDefault="00317E9C" w:rsidP="00317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7E9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Pr="00317E9C">
        <w:rPr>
          <w:rFonts w:ascii="Times New Roman" w:eastAsia="Times New Roman" w:hAnsi="Times New Roman"/>
          <w:sz w:val="28"/>
          <w:szCs w:val="28"/>
          <w:lang w:eastAsia="ar-SA"/>
        </w:rPr>
        <w:t>от ____________ № _________</w:t>
      </w:r>
    </w:p>
    <w:p w:rsidR="004D118C" w:rsidRPr="004D118C" w:rsidRDefault="004D118C" w:rsidP="004D1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7E9C" w:rsidRDefault="004D118C" w:rsidP="004D1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</w:t>
      </w:r>
    </w:p>
    <w:p w:rsidR="004D118C" w:rsidRPr="004D118C" w:rsidRDefault="004D118C" w:rsidP="00317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18C">
        <w:rPr>
          <w:rFonts w:ascii="Times New Roman" w:hAnsi="Times New Roman"/>
          <w:b/>
          <w:bCs/>
          <w:sz w:val="28"/>
          <w:szCs w:val="28"/>
        </w:rPr>
        <w:t>ПЛАН</w:t>
      </w:r>
    </w:p>
    <w:p w:rsidR="002B7D70" w:rsidRDefault="004D118C" w:rsidP="002B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D118C">
        <w:rPr>
          <w:rFonts w:ascii="Times New Roman" w:hAnsi="Times New Roman"/>
          <w:bCs/>
          <w:sz w:val="28"/>
          <w:szCs w:val="28"/>
        </w:rPr>
        <w:t>мероприятий («дорожной карты») по повышению значений</w:t>
      </w:r>
    </w:p>
    <w:p w:rsidR="002B7D70" w:rsidRDefault="004D118C" w:rsidP="002B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D118C">
        <w:rPr>
          <w:rFonts w:ascii="Times New Roman" w:hAnsi="Times New Roman"/>
          <w:bCs/>
          <w:sz w:val="28"/>
          <w:szCs w:val="28"/>
        </w:rPr>
        <w:t>показателей доступности для инвалидов объектов и услуг</w:t>
      </w:r>
    </w:p>
    <w:p w:rsidR="004D118C" w:rsidRDefault="001C32B1" w:rsidP="001C3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C32B1">
        <w:rPr>
          <w:rFonts w:ascii="Times New Roman" w:hAnsi="Times New Roman"/>
          <w:bCs/>
          <w:sz w:val="28"/>
          <w:szCs w:val="28"/>
        </w:rPr>
        <w:t xml:space="preserve">в установленных сферах деятельности городского округа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1C32B1">
        <w:rPr>
          <w:rFonts w:ascii="Times New Roman" w:hAnsi="Times New Roman"/>
          <w:bCs/>
          <w:sz w:val="28"/>
          <w:szCs w:val="28"/>
        </w:rPr>
        <w:t>Люберцы Московской области</w:t>
      </w:r>
    </w:p>
    <w:p w:rsidR="001C32B1" w:rsidRPr="004D118C" w:rsidRDefault="001C32B1" w:rsidP="001C3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18C" w:rsidRPr="004D118C" w:rsidRDefault="004D118C" w:rsidP="002B7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 xml:space="preserve">Глава </w:t>
      </w:r>
      <w:r w:rsidRPr="004D118C">
        <w:rPr>
          <w:rFonts w:ascii="Times New Roman" w:hAnsi="Times New Roman"/>
          <w:sz w:val="28"/>
          <w:szCs w:val="28"/>
          <w:lang w:val="en-US"/>
        </w:rPr>
        <w:t>I</w:t>
      </w:r>
      <w:r w:rsidRPr="004D118C">
        <w:rPr>
          <w:rFonts w:ascii="Times New Roman" w:hAnsi="Times New Roman"/>
          <w:sz w:val="28"/>
          <w:szCs w:val="28"/>
        </w:rPr>
        <w:t>. Общее описание «дорожной карты»</w:t>
      </w:r>
    </w:p>
    <w:p w:rsidR="004D118C" w:rsidRPr="004D118C" w:rsidRDefault="004D118C" w:rsidP="004D1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18C" w:rsidRPr="00C54408" w:rsidRDefault="004D118C" w:rsidP="004D118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D118C">
        <w:rPr>
          <w:rFonts w:ascii="Times New Roman" w:hAnsi="Times New Roman"/>
          <w:sz w:val="28"/>
          <w:szCs w:val="28"/>
        </w:rPr>
        <w:t>План мероприятий («дорожная карта»)</w:t>
      </w:r>
      <w:r w:rsidRPr="004D118C">
        <w:rPr>
          <w:rFonts w:ascii="Times New Roman" w:hAnsi="Times New Roman"/>
          <w:bCs/>
          <w:sz w:val="28"/>
          <w:szCs w:val="28"/>
        </w:rPr>
        <w:t xml:space="preserve"> по повышению значений показателей доступности для инвалидов объектов и </w:t>
      </w:r>
      <w:r w:rsidR="001C32B1">
        <w:rPr>
          <w:rFonts w:ascii="Times New Roman" w:hAnsi="Times New Roman"/>
          <w:bCs/>
          <w:sz w:val="28"/>
          <w:szCs w:val="28"/>
        </w:rPr>
        <w:t xml:space="preserve"> </w:t>
      </w:r>
      <w:r w:rsidRPr="001C32B1">
        <w:rPr>
          <w:rFonts w:ascii="Times New Roman" w:hAnsi="Times New Roman"/>
          <w:bCs/>
          <w:sz w:val="28"/>
          <w:szCs w:val="28"/>
        </w:rPr>
        <w:t xml:space="preserve">услуг </w:t>
      </w:r>
      <w:r w:rsidR="001C32B1" w:rsidRPr="001C2656">
        <w:rPr>
          <w:rFonts w:ascii="Times New Roman" w:hAnsi="Times New Roman"/>
          <w:sz w:val="28"/>
          <w:szCs w:val="28"/>
        </w:rPr>
        <w:t>в установленных сферах деятельности городского округа Люберцы Московской области</w:t>
      </w:r>
      <w:r w:rsidR="00CD0FBE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sz w:val="28"/>
          <w:szCs w:val="28"/>
        </w:rPr>
        <w:t xml:space="preserve">(далее – «дорожная карта») разработан </w:t>
      </w:r>
      <w:r w:rsidRPr="004D118C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C956C2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bCs/>
          <w:sz w:val="28"/>
          <w:szCs w:val="28"/>
        </w:rPr>
        <w:t>пунктом 1</w:t>
      </w:r>
      <w:r w:rsidR="00C956C2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bCs/>
          <w:sz w:val="28"/>
          <w:szCs w:val="28"/>
        </w:rPr>
        <w:t xml:space="preserve"> части </w:t>
      </w:r>
      <w:r w:rsidR="00C956C2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bCs/>
          <w:sz w:val="28"/>
          <w:szCs w:val="28"/>
        </w:rPr>
        <w:t>4  статьи</w:t>
      </w:r>
      <w:r w:rsidR="00C956C2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bCs/>
          <w:sz w:val="28"/>
          <w:szCs w:val="28"/>
        </w:rPr>
        <w:t xml:space="preserve"> </w:t>
      </w:r>
      <w:r w:rsidR="00C956C2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bCs/>
          <w:sz w:val="28"/>
          <w:szCs w:val="28"/>
        </w:rPr>
        <w:t>26</w:t>
      </w:r>
      <w:r w:rsidR="00C956C2">
        <w:rPr>
          <w:rFonts w:ascii="Times New Roman" w:hAnsi="Times New Roman"/>
          <w:bCs/>
          <w:sz w:val="28"/>
          <w:szCs w:val="28"/>
        </w:rPr>
        <w:t xml:space="preserve">  </w:t>
      </w:r>
      <w:r w:rsidRPr="004D118C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sz w:val="28"/>
        </w:rPr>
        <w:t>Федерального</w:t>
      </w:r>
      <w:r w:rsidR="00C956C2">
        <w:rPr>
          <w:rFonts w:ascii="Times New Roman" w:hAnsi="Times New Roman"/>
          <w:sz w:val="28"/>
        </w:rPr>
        <w:t xml:space="preserve"> </w:t>
      </w:r>
      <w:r w:rsidRPr="004D118C">
        <w:rPr>
          <w:rFonts w:ascii="Times New Roman" w:hAnsi="Times New Roman"/>
          <w:sz w:val="28"/>
        </w:rPr>
        <w:t xml:space="preserve"> закона </w:t>
      </w:r>
      <w:r w:rsidR="00C956C2">
        <w:rPr>
          <w:rFonts w:ascii="Times New Roman" w:hAnsi="Times New Roman"/>
          <w:sz w:val="28"/>
        </w:rPr>
        <w:t xml:space="preserve">   </w:t>
      </w:r>
      <w:r w:rsidRPr="004D118C">
        <w:rPr>
          <w:rFonts w:ascii="Times New Roman" w:hAnsi="Times New Roman"/>
          <w:sz w:val="28"/>
        </w:rPr>
        <w:t>от</w:t>
      </w:r>
      <w:r w:rsidR="00C956C2">
        <w:rPr>
          <w:rFonts w:ascii="Times New Roman" w:hAnsi="Times New Roman"/>
          <w:sz w:val="28"/>
        </w:rPr>
        <w:t xml:space="preserve"> </w:t>
      </w:r>
      <w:r w:rsidRPr="004D118C">
        <w:rPr>
          <w:rFonts w:ascii="Times New Roman" w:hAnsi="Times New Roman"/>
          <w:sz w:val="28"/>
        </w:rPr>
        <w:t xml:space="preserve"> 01</w:t>
      </w:r>
      <w:r w:rsidR="00C956C2">
        <w:rPr>
          <w:rFonts w:ascii="Times New Roman" w:hAnsi="Times New Roman"/>
          <w:sz w:val="28"/>
        </w:rPr>
        <w:t xml:space="preserve">.12. 2014  </w:t>
      </w:r>
      <w:r w:rsidRPr="004D118C">
        <w:rPr>
          <w:rFonts w:ascii="Times New Roman" w:hAnsi="Times New Roman"/>
          <w:sz w:val="28"/>
        </w:rPr>
        <w:t xml:space="preserve"> №  419-ФЗ «О внесении изменений в отдельные законодательные акты Российской Федерации по вопросам социальной защиты инвалидов в связи с ратификацией</w:t>
      </w:r>
      <w:proofErr w:type="gramEnd"/>
      <w:r w:rsidRPr="004D118C">
        <w:rPr>
          <w:rFonts w:ascii="Times New Roman" w:hAnsi="Times New Roman"/>
          <w:sz w:val="28"/>
        </w:rPr>
        <w:t xml:space="preserve"> </w:t>
      </w:r>
      <w:proofErr w:type="gramStart"/>
      <w:r w:rsidRPr="004D118C">
        <w:rPr>
          <w:rFonts w:ascii="Times New Roman" w:hAnsi="Times New Roman"/>
          <w:sz w:val="28"/>
        </w:rPr>
        <w:t>Конвенции о правах инвалидов»,</w:t>
      </w:r>
      <w:r w:rsidR="00C956C2">
        <w:rPr>
          <w:rFonts w:ascii="Times New Roman" w:hAnsi="Times New Roman"/>
          <w:bCs/>
          <w:sz w:val="28"/>
          <w:szCs w:val="28"/>
        </w:rPr>
        <w:t xml:space="preserve"> П</w:t>
      </w:r>
      <w:r w:rsidRPr="004D118C">
        <w:rPr>
          <w:rFonts w:ascii="Times New Roman" w:hAnsi="Times New Roman"/>
          <w:bCs/>
          <w:sz w:val="28"/>
          <w:szCs w:val="28"/>
        </w:rPr>
        <w:t xml:space="preserve">остановлением Правительства Российской Федерации   от 17.06.2015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 </w:t>
      </w:r>
      <w:r w:rsidR="00F55C89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bCs/>
          <w:sz w:val="28"/>
          <w:szCs w:val="28"/>
        </w:rPr>
        <w:t>пунктом 11 поручения Председателя</w:t>
      </w:r>
      <w:r w:rsidR="00F55C89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bCs/>
          <w:sz w:val="28"/>
          <w:szCs w:val="28"/>
        </w:rPr>
        <w:t xml:space="preserve"> Правительства Российской Федерации от 12.12.2014 №</w:t>
      </w:r>
      <w:r w:rsidR="00F55C89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bCs/>
          <w:sz w:val="28"/>
          <w:szCs w:val="28"/>
        </w:rPr>
        <w:t>ДМ-П12-9175</w:t>
      </w:r>
      <w:r w:rsidR="00F55C89">
        <w:rPr>
          <w:rFonts w:ascii="Times New Roman" w:hAnsi="Times New Roman"/>
          <w:bCs/>
          <w:sz w:val="28"/>
          <w:szCs w:val="28"/>
        </w:rPr>
        <w:t>.</w:t>
      </w:r>
      <w:r w:rsidRPr="004D118C">
        <w:rPr>
          <w:rFonts w:ascii="Times New Roman" w:hAnsi="Times New Roman"/>
          <w:bCs/>
          <w:sz w:val="28"/>
          <w:szCs w:val="28"/>
        </w:rPr>
        <w:t xml:space="preserve">                    </w:t>
      </w:r>
      <w:proofErr w:type="gramEnd"/>
    </w:p>
    <w:p w:rsidR="004D118C" w:rsidRPr="004D118C" w:rsidRDefault="004D118C" w:rsidP="004D11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bCs/>
          <w:sz w:val="28"/>
          <w:szCs w:val="28"/>
        </w:rPr>
        <w:t xml:space="preserve">2. </w:t>
      </w:r>
      <w:r w:rsidRPr="004D118C">
        <w:rPr>
          <w:rFonts w:ascii="Times New Roman" w:hAnsi="Times New Roman"/>
          <w:sz w:val="28"/>
          <w:szCs w:val="28"/>
        </w:rPr>
        <w:t>Целями «дорожной карты»</w:t>
      </w:r>
      <w:r w:rsidRPr="004D118C">
        <w:rPr>
          <w:rFonts w:ascii="Times New Roman" w:hAnsi="Times New Roman"/>
          <w:bCs/>
          <w:sz w:val="28"/>
          <w:szCs w:val="28"/>
        </w:rPr>
        <w:t xml:space="preserve"> </w:t>
      </w:r>
      <w:r w:rsidRPr="004D118C">
        <w:rPr>
          <w:rFonts w:ascii="Times New Roman" w:hAnsi="Times New Roman"/>
          <w:sz w:val="28"/>
          <w:szCs w:val="28"/>
        </w:rPr>
        <w:t>являются:</w:t>
      </w:r>
    </w:p>
    <w:p w:rsidR="004D118C" w:rsidRPr="004D118C" w:rsidRDefault="004D118C" w:rsidP="004D11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>обеспечение условий доступности для инвалидов объектов социальной, инженерной и транспортной инфраструктур;</w:t>
      </w:r>
    </w:p>
    <w:p w:rsidR="004D118C" w:rsidRPr="004D118C" w:rsidRDefault="004D118C" w:rsidP="004D11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 xml:space="preserve">обеспечение условий для беспрепятственного пользования инвалидами услуг </w:t>
      </w:r>
      <w:r w:rsidRPr="004D118C">
        <w:rPr>
          <w:rFonts w:ascii="Times New Roman" w:hAnsi="Times New Roman"/>
          <w:bCs/>
          <w:sz w:val="28"/>
          <w:szCs w:val="28"/>
        </w:rPr>
        <w:t>в сферах социальной защиты населения, труда и занятости, здравоохранения, образования, культуры, транспорта, физической культуры и спорта;</w:t>
      </w:r>
    </w:p>
    <w:p w:rsidR="004D118C" w:rsidRPr="004D118C" w:rsidRDefault="004D118C" w:rsidP="004D11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D118C">
        <w:rPr>
          <w:rFonts w:ascii="Times New Roman" w:hAnsi="Times New Roman"/>
          <w:bCs/>
          <w:sz w:val="28"/>
          <w:szCs w:val="28"/>
        </w:rPr>
        <w:t xml:space="preserve"> полноценная интеграция инвалидов в общество. </w:t>
      </w:r>
    </w:p>
    <w:p w:rsidR="004D118C" w:rsidRPr="004D118C" w:rsidRDefault="004D118C" w:rsidP="004D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bCs/>
          <w:sz w:val="28"/>
          <w:szCs w:val="28"/>
        </w:rPr>
        <w:t xml:space="preserve">3. </w:t>
      </w:r>
      <w:r w:rsidRPr="004D118C">
        <w:rPr>
          <w:rFonts w:ascii="Times New Roman" w:hAnsi="Times New Roman"/>
          <w:sz w:val="28"/>
          <w:szCs w:val="28"/>
        </w:rPr>
        <w:t>В Конвенции о правах инвалидов, ратифицированной Российской Федерацией, доступная среда жизнедеятельности является ключевым условием интеграции инвалидов в общество.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 способствует социальному и экономическому развитию государства.</w:t>
      </w:r>
    </w:p>
    <w:p w:rsidR="004D118C" w:rsidRPr="004D118C" w:rsidRDefault="004D118C" w:rsidP="004D11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lastRenderedPageBreak/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государственных услуг, преодолеть социальную разобщенность.</w:t>
      </w:r>
    </w:p>
    <w:p w:rsidR="004D118C" w:rsidRPr="004D118C" w:rsidRDefault="004D118C" w:rsidP="004D1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>4. Исполнители «дорожной карты»:</w:t>
      </w:r>
    </w:p>
    <w:p w:rsidR="004D118C" w:rsidRPr="004D118C" w:rsidRDefault="004D118C" w:rsidP="004D1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 xml:space="preserve">Администрация </w:t>
      </w:r>
      <w:r w:rsidR="00CD0FBE">
        <w:rPr>
          <w:rFonts w:ascii="Times New Roman" w:hAnsi="Times New Roman"/>
          <w:sz w:val="28"/>
          <w:szCs w:val="28"/>
        </w:rPr>
        <w:t>городского округа Люберцы</w:t>
      </w:r>
      <w:r w:rsidRPr="004D118C">
        <w:rPr>
          <w:rFonts w:ascii="Times New Roman" w:hAnsi="Times New Roman"/>
          <w:sz w:val="28"/>
          <w:szCs w:val="28"/>
        </w:rPr>
        <w:t>.</w:t>
      </w:r>
    </w:p>
    <w:p w:rsidR="004D118C" w:rsidRPr="004D118C" w:rsidRDefault="004D118C" w:rsidP="004D1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>Люберецкое управление социальной защиты населения.</w:t>
      </w:r>
    </w:p>
    <w:p w:rsidR="004D118C" w:rsidRPr="004D118C" w:rsidRDefault="004D118C" w:rsidP="004D1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>5. Сроки ре</w:t>
      </w:r>
      <w:r w:rsidR="001C2656">
        <w:rPr>
          <w:rFonts w:ascii="Times New Roman" w:hAnsi="Times New Roman"/>
          <w:sz w:val="28"/>
          <w:szCs w:val="28"/>
        </w:rPr>
        <w:t>ализации «дорожной карты» – 2018–2030</w:t>
      </w:r>
      <w:r w:rsidRPr="004D118C">
        <w:rPr>
          <w:rFonts w:ascii="Times New Roman" w:hAnsi="Times New Roman"/>
          <w:sz w:val="28"/>
          <w:szCs w:val="28"/>
        </w:rPr>
        <w:t xml:space="preserve"> годы. </w:t>
      </w:r>
    </w:p>
    <w:p w:rsidR="004D118C" w:rsidRPr="004D118C" w:rsidRDefault="004D118C" w:rsidP="004D1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>6. Результатом реализации «дорожной ка</w:t>
      </w:r>
      <w:r w:rsidR="001C2656">
        <w:rPr>
          <w:rFonts w:ascii="Times New Roman" w:hAnsi="Times New Roman"/>
          <w:sz w:val="28"/>
          <w:szCs w:val="28"/>
        </w:rPr>
        <w:t>рты» является повышение к   2030</w:t>
      </w:r>
      <w:r w:rsidRPr="004D118C">
        <w:rPr>
          <w:rFonts w:ascii="Times New Roman" w:hAnsi="Times New Roman"/>
          <w:sz w:val="28"/>
          <w:szCs w:val="28"/>
        </w:rPr>
        <w:t xml:space="preserve"> году значений показателей доступности для инвалидов объектов и услуг. </w:t>
      </w:r>
    </w:p>
    <w:p w:rsidR="004D118C" w:rsidRPr="004D118C" w:rsidRDefault="004D118C" w:rsidP="004D1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118C" w:rsidRPr="004D118C" w:rsidRDefault="004D118C" w:rsidP="00BF3E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 xml:space="preserve">Глава </w:t>
      </w:r>
      <w:r w:rsidRPr="004D118C">
        <w:rPr>
          <w:rFonts w:ascii="Times New Roman" w:hAnsi="Times New Roman"/>
          <w:sz w:val="28"/>
          <w:szCs w:val="28"/>
          <w:lang w:val="en-US"/>
        </w:rPr>
        <w:t>II</w:t>
      </w:r>
      <w:r w:rsidRPr="004D118C">
        <w:rPr>
          <w:rFonts w:ascii="Times New Roman" w:hAnsi="Times New Roman"/>
          <w:sz w:val="28"/>
          <w:szCs w:val="28"/>
        </w:rPr>
        <w:t>. Показатели доступности для инвалидов объектов и услуг</w:t>
      </w:r>
    </w:p>
    <w:p w:rsidR="004D118C" w:rsidRPr="004D118C" w:rsidRDefault="004D118C" w:rsidP="004D1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118C" w:rsidRPr="004D118C" w:rsidRDefault="004D118C" w:rsidP="004D1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 xml:space="preserve">Значения показателей доступности для инвалидов объектов и услуг представлены  в приложении № 1 к «дорожной карте». </w:t>
      </w:r>
    </w:p>
    <w:p w:rsidR="004D118C" w:rsidRPr="004D118C" w:rsidRDefault="004D118C" w:rsidP="004D118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4D118C" w:rsidRPr="004D118C" w:rsidRDefault="004D118C" w:rsidP="009319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Par215"/>
      <w:bookmarkEnd w:id="0"/>
      <w:r w:rsidRPr="004D118C">
        <w:rPr>
          <w:rFonts w:ascii="Times New Roman" w:hAnsi="Times New Roman"/>
          <w:sz w:val="28"/>
          <w:szCs w:val="28"/>
        </w:rPr>
        <w:t xml:space="preserve">Глава </w:t>
      </w:r>
      <w:r w:rsidRPr="004D118C">
        <w:rPr>
          <w:rFonts w:ascii="Times New Roman" w:hAnsi="Times New Roman"/>
          <w:sz w:val="28"/>
          <w:szCs w:val="28"/>
          <w:lang w:val="en-US"/>
        </w:rPr>
        <w:t>III</w:t>
      </w:r>
      <w:r w:rsidRPr="004D118C">
        <w:rPr>
          <w:rFonts w:ascii="Times New Roman" w:hAnsi="Times New Roman"/>
          <w:sz w:val="28"/>
          <w:szCs w:val="28"/>
        </w:rPr>
        <w:t>. Перечень мероприятий, реализуемых для достижения</w:t>
      </w:r>
    </w:p>
    <w:p w:rsidR="009319CC" w:rsidRDefault="004D118C" w:rsidP="009319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>запланированных значений показателей доступности</w:t>
      </w:r>
    </w:p>
    <w:p w:rsidR="009319CC" w:rsidRDefault="004D118C" w:rsidP="009319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118C">
        <w:rPr>
          <w:rFonts w:ascii="Times New Roman" w:hAnsi="Times New Roman"/>
          <w:sz w:val="28"/>
          <w:szCs w:val="28"/>
        </w:rPr>
        <w:t>для инвалидов</w:t>
      </w:r>
      <w:r w:rsidR="009319CC">
        <w:rPr>
          <w:rFonts w:ascii="Times New Roman" w:hAnsi="Times New Roman"/>
          <w:sz w:val="28"/>
          <w:szCs w:val="28"/>
        </w:rPr>
        <w:t xml:space="preserve"> </w:t>
      </w:r>
      <w:r w:rsidRPr="004D118C">
        <w:rPr>
          <w:rFonts w:ascii="Times New Roman" w:hAnsi="Times New Roman"/>
          <w:sz w:val="28"/>
          <w:szCs w:val="28"/>
        </w:rPr>
        <w:t>объектов и услуг</w:t>
      </w:r>
    </w:p>
    <w:p w:rsidR="009319CC" w:rsidRDefault="009319CC" w:rsidP="009319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3F" w:rsidRDefault="009319CC" w:rsidP="009319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374A3F" w:rsidSect="008C4ED4">
          <w:pgSz w:w="11905" w:h="16838"/>
          <w:pgMar w:top="1134" w:right="1418" w:bottom="1134" w:left="567" w:header="720" w:footer="720" w:gutter="0"/>
          <w:cols w:space="720"/>
          <w:docGrid w:linePitch="299"/>
        </w:sectPr>
      </w:pPr>
      <w:r w:rsidRPr="009319CC">
        <w:rPr>
          <w:rFonts w:ascii="Times New Roman" w:hAnsi="Times New Roman"/>
          <w:sz w:val="28"/>
          <w:szCs w:val="28"/>
        </w:rPr>
        <w:t xml:space="preserve">Перечень мероприятий, </w:t>
      </w:r>
      <w:r w:rsidR="00DB5643">
        <w:rPr>
          <w:rFonts w:ascii="Times New Roman" w:hAnsi="Times New Roman"/>
          <w:sz w:val="28"/>
          <w:szCs w:val="28"/>
        </w:rPr>
        <w:t xml:space="preserve"> </w:t>
      </w:r>
      <w:r w:rsidRPr="009319CC">
        <w:rPr>
          <w:rFonts w:ascii="Times New Roman" w:hAnsi="Times New Roman"/>
          <w:sz w:val="28"/>
          <w:szCs w:val="28"/>
        </w:rPr>
        <w:t>реализуемых для 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19CC">
        <w:rPr>
          <w:rFonts w:ascii="Times New Roman" w:hAnsi="Times New Roman"/>
          <w:sz w:val="28"/>
          <w:szCs w:val="28"/>
        </w:rPr>
        <w:t>запланированных значений показателей</w:t>
      </w:r>
      <w:r w:rsidR="00DB5643">
        <w:rPr>
          <w:rFonts w:ascii="Times New Roman" w:hAnsi="Times New Roman"/>
          <w:sz w:val="28"/>
          <w:szCs w:val="28"/>
        </w:rPr>
        <w:t xml:space="preserve"> </w:t>
      </w:r>
      <w:r w:rsidRPr="009319CC">
        <w:rPr>
          <w:rFonts w:ascii="Times New Roman" w:hAnsi="Times New Roman"/>
          <w:sz w:val="28"/>
          <w:szCs w:val="28"/>
        </w:rPr>
        <w:t xml:space="preserve">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19CC">
        <w:rPr>
          <w:rFonts w:ascii="Times New Roman" w:hAnsi="Times New Roman"/>
          <w:sz w:val="28"/>
          <w:szCs w:val="28"/>
        </w:rPr>
        <w:t>для инвалидов объектов и услуг</w:t>
      </w:r>
      <w:r w:rsidR="00DB564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представлены </w:t>
      </w:r>
      <w:r w:rsidR="004D118C" w:rsidRPr="004D118C">
        <w:rPr>
          <w:rFonts w:ascii="Times New Roman" w:hAnsi="Times New Roman"/>
          <w:sz w:val="28"/>
          <w:szCs w:val="28"/>
        </w:rPr>
        <w:t xml:space="preserve">в приложении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4D118C" w:rsidRPr="004D118C">
        <w:rPr>
          <w:rFonts w:ascii="Times New Roman" w:hAnsi="Times New Roman"/>
          <w:sz w:val="28"/>
          <w:szCs w:val="28"/>
        </w:rPr>
        <w:t xml:space="preserve">№2 </w:t>
      </w:r>
      <w:r>
        <w:rPr>
          <w:rFonts w:ascii="Times New Roman" w:hAnsi="Times New Roman"/>
          <w:sz w:val="28"/>
          <w:szCs w:val="28"/>
        </w:rPr>
        <w:t xml:space="preserve"> </w:t>
      </w:r>
      <w:r w:rsidR="004D118C" w:rsidRPr="004D118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</w:t>
      </w:r>
      <w:r w:rsidR="004D118C" w:rsidRPr="004D118C">
        <w:rPr>
          <w:rFonts w:ascii="Times New Roman" w:hAnsi="Times New Roman"/>
          <w:sz w:val="28"/>
          <w:szCs w:val="28"/>
        </w:rPr>
        <w:t>«дорожной карте»</w:t>
      </w:r>
    </w:p>
    <w:tbl>
      <w:tblPr>
        <w:tblW w:w="14320" w:type="dxa"/>
        <w:tblInd w:w="93" w:type="dxa"/>
        <w:tblLook w:val="04A0"/>
      </w:tblPr>
      <w:tblGrid>
        <w:gridCol w:w="709"/>
        <w:gridCol w:w="2601"/>
        <w:gridCol w:w="1113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2410"/>
      </w:tblGrid>
      <w:tr w:rsidR="00CB108E" w:rsidRPr="00CB108E" w:rsidTr="00CB108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Приложение №1</w:t>
            </w:r>
          </w:p>
        </w:tc>
      </w:tr>
      <w:tr w:rsidR="00CB108E" w:rsidRPr="00CB108E" w:rsidTr="00CB108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 " Дорожной карте"</w:t>
            </w:r>
          </w:p>
        </w:tc>
      </w:tr>
      <w:tr w:rsidR="00CB108E" w:rsidRPr="00CB108E" w:rsidTr="00CB108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300"/>
        </w:trPr>
        <w:tc>
          <w:tcPr>
            <w:tcW w:w="14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Таблица</w:t>
            </w:r>
          </w:p>
        </w:tc>
      </w:tr>
      <w:tr w:rsidR="00CB108E" w:rsidRPr="00CB108E" w:rsidTr="00CB108E">
        <w:trPr>
          <w:trHeight w:val="300"/>
        </w:trPr>
        <w:tc>
          <w:tcPr>
            <w:tcW w:w="14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повышение значений показателей доступности для инвалидов</w:t>
            </w:r>
          </w:p>
        </w:tc>
      </w:tr>
      <w:tr w:rsidR="00CB108E" w:rsidRPr="00CB108E" w:rsidTr="00CB108E">
        <w:trPr>
          <w:trHeight w:val="300"/>
        </w:trPr>
        <w:tc>
          <w:tcPr>
            <w:tcW w:w="14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объектов и предоставляемых на них услуг в  городском округе Люберцы Московской области,</w:t>
            </w:r>
          </w:p>
        </w:tc>
      </w:tr>
      <w:tr w:rsidR="00CB108E" w:rsidRPr="00CB108E" w:rsidTr="00CB108E">
        <w:trPr>
          <w:trHeight w:val="300"/>
        </w:trPr>
        <w:tc>
          <w:tcPr>
            <w:tcW w:w="14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а также сроки их достижения на период 2018-2030 года</w:t>
            </w:r>
          </w:p>
        </w:tc>
      </w:tr>
      <w:tr w:rsidR="00CB108E" w:rsidRPr="00CB108E" w:rsidTr="00CB108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зм%</w:t>
            </w:r>
            <w:proofErr w:type="spellEnd"/>
          </w:p>
        </w:tc>
        <w:tc>
          <w:tcPr>
            <w:tcW w:w="67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Структурное подразделение,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CB108E" w:rsidRPr="00CB108E" w:rsidTr="00CB108E">
        <w:trPr>
          <w:trHeight w:val="28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</w:tr>
      <w:tr w:rsidR="00CB108E" w:rsidRPr="00CB108E" w:rsidTr="00CB108E">
        <w:trPr>
          <w:trHeight w:val="23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Доля доступных для инвалидов и других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маломобильных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групп населения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приоритеных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объектов социальной, транспортно, инженерной инфраструктуры в общем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колличестве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приоритетных объектов в г.о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.Л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юберцы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66,1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68,2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68,2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Администрация                   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.о.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9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 вес введенных с 1 июля 2016 года в эксплуатацию объектов социальной, инженерной и транспортной инфраструктуры, в которых предоставляются услуги населению,  соответствующих требованиям доступности для инвалидов объектов и услуг (от общего количества вновь вводимых объектов).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градостроительного регулирования  администрации               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г.о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.Л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юберецы</w:t>
            </w:r>
            <w:proofErr w:type="spellEnd"/>
          </w:p>
        </w:tc>
      </w:tr>
      <w:tr w:rsidR="00CB108E" w:rsidRPr="00CB108E" w:rsidTr="00CB108E">
        <w:trPr>
          <w:trHeight w:val="3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существующих объектов социальной, инженерной и транспортной инфраструктуры,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объектов, прошедших капитальный ремонт, реконструкцию, модернизацию)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градостроительного регулирования  администрации               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г.о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.Л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юберецы</w:t>
            </w:r>
            <w:proofErr w:type="spellEnd"/>
          </w:p>
        </w:tc>
      </w:tr>
      <w:tr w:rsidR="00CB108E" w:rsidRPr="00CB108E" w:rsidTr="00CB108E">
        <w:trPr>
          <w:trHeight w:val="480"/>
        </w:trPr>
        <w:tc>
          <w:tcPr>
            <w:tcW w:w="143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2. Повышение значений показателей доступности для инвалидов муниципальных </w:t>
            </w:r>
            <w:proofErr w:type="spellStart"/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объекутов</w:t>
            </w:r>
            <w:proofErr w:type="spellEnd"/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и услуг</w:t>
            </w:r>
          </w:p>
        </w:tc>
      </w:tr>
      <w:tr w:rsidR="00CB108E" w:rsidRPr="00CB108E" w:rsidTr="00CB108E">
        <w:trPr>
          <w:trHeight w:val="41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существующих объектов многофункциональных центров предоставления государственных и муниципальных услуг (от общего количества объектов) на которых до проведения капитального ремонта или реконструкции обеспечиваются доступ инвалидов:  к месту предоставления услуги, предоставление им необходимых услуг в дистанционном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режиме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;п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редоставление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, когда это возможно, необходимых услуг по месту жительства инвалида.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«Люберецкий многофункциональный центр предоставления государственных и муниципальных услуг»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5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объектов многофункциональных центров,  на которых обеспечиваются условия индивидуальной мобильности инвалидов и возможность для самостоятельного их передвижения по зданию и при необходимости - по территории объекта, в том числе имеются: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«Люберецкий многофункциональный центр предоставления государственных и муниципальных услуг»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2.2.1.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выделенные стоянки автотранспортных сре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дств дл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я инвалидов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2.2.2.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сменные кресла-коляски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57,2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2.2.3.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поручни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2.2.4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пандусы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2.2.5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доступные входные группы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2.2.6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кнопка вызова помощника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6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2.2.7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2.2.8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достаточная ширина дверных проемов в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стенах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,л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естничных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маршей, площадок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23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2.3. 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объектов многофункциональных центров, на которых обеспечено сопровождение инвалидов, имеющих стойкие расстройства функций зрения и самостоятельного передвижения, и оказания им помощи от общей численности объектов.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«Люберецкий многофункциональный центр предоставления государственных и муниципальных услуг»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3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2.4.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объектов многофункциональных центров,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 в том числе размещено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обородование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для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слабовидящих и/или слабослышащих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«Люберецкий многофункциональный центр предоставления государственных и муниципальных услуг»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3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2.5.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объектов многофункциональных центров, где предоставление услуг осуществляется с использованием русского жестового языка, с допуском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сурдопереводчика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тифлосурдопереводчика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, от общего количества объектов в данной сфере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57,2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85,8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«Люберецкий многофункциональный центр предоставления государственных и муниципальных услуг»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7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2.6.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Доля работников многофункциональных центров,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услуг, от общего количества таких работников, предоставляющих услуги населению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«Люберецкий многофункциональный центр предоставления государственных и муниципальных услуг»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3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Доля работников организаций, на которых административно - распорядительным актом возложено оказание инвалидам помощи при предоставлении им услуг, от общего количества сотрудников персонала, предоставляющих данные услуги населению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«Люберецкий многофункциональный центр предоставления государственных и муниципальных услуг»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4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2.8.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инвалидов, замещающих должности в многофункциональных центрах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«Люберецкий многофункциональный центр предоставления государственных и муниципальных услуг»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6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2.9.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объектов многофункциональных центров, имеющих утвержденные паспорта доступности объектов и предоставляемых на них услуг, от общего количества таких объектов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«Люберецкий многофункциональный центр предоставления государственных и муниципальных услуг»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465"/>
        </w:trPr>
        <w:tc>
          <w:tcPr>
            <w:tcW w:w="143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 Повышение значений показателей доступности для инвалидов объектов и услуг в сфере образования</w:t>
            </w:r>
          </w:p>
        </w:tc>
      </w:tr>
      <w:tr w:rsidR="00CB108E" w:rsidRPr="00CB108E" w:rsidTr="00CB108E">
        <w:trPr>
          <w:trHeight w:val="26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 вес введенных с 1 июля 2016 года в эксплуатацию объектов в сфере образования, в которых предоставляются услуги населению полностью соответствующие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30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3.2.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 xml:space="preserve">Удельный вес существующих объектов в сфере  образования,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объектов, прошедших капитальный ремонт, реконструкцию, модернизацию)   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31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Удельный вес существующих объектов в сфере  образования (от общего количества объектов в этой сфере), на которых до проведения капитального ремонта или реконструкции обеспечиваются доступ инвалидов: к месту предоставления услуги;</w:t>
            </w:r>
            <w:r w:rsidRPr="00CB108E">
              <w:rPr>
                <w:rFonts w:ascii="Times New Roman" w:eastAsia="Times New Roman" w:hAnsi="Times New Roman"/>
                <w:lang w:eastAsia="ru-RU"/>
              </w:rPr>
              <w:br/>
              <w:t xml:space="preserve">предоставление им необходимых услуг в дистанционном режиме;  предоставление, когда это возможно, необходимых услуг по месту жительства </w:t>
            </w:r>
            <w:r w:rsidRPr="00CB108E">
              <w:rPr>
                <w:rFonts w:ascii="Times New Roman" w:eastAsia="Times New Roman" w:hAnsi="Times New Roman"/>
                <w:lang w:eastAsia="ru-RU"/>
              </w:rPr>
              <w:lastRenderedPageBreak/>
              <w:t>инвалида.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3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3.4.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объектов в сфере образования, 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- по территории объекта) в том числе имеются: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7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3.4.1.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выделенные стоянки автотранспортных сре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дств дл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я инвалидов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37,5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62,5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68,7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87,5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93,7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3.4.2.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сменные кресла-коляски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11,1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17,1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23,3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25,6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34,2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42,7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68,4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3.4.3.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адаптированные лифты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3.4.4.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поручни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44,4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68,4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98,3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3.4.5.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пандусы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44,4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68,4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98,3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3.4.6.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доступные входные группы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44,4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68,4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98,3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3.4.7.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44,4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68,4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3.4.8.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44,4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68,4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98,3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26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3.5.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объектов в сфере образования, на которых обеспечено сопровождение инвалидов, имеющих стойкие расстройства функций зрения и самостоятельного передвижения, и оказания им помощи от общей численности объектов в сфере образования, на которых инвалидам предоставляются услуги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3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объектов сферы образования,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</w:t>
            </w: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контрастном фоне,  в том числе размещено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обородование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для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слабовидящих и/или слабослышащих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25,6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44,4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68,4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85,5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2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3.7.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объектов сферы образования, где предоставление услуг осуществляется с использованием русского жестового языка, с допуском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сурдопереводчика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тифлосурдопереводчика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, от общего количества объектов в данной сфере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68,4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85,5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17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3.8.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Доля инвалидов, получающих основное общее школьное образование на дому, в том числе дистанционно, от общего числа обучающихся инвалидов в </w:t>
            </w: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общеобразовательных </w:t>
            </w: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25,4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25,4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24,1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24,1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24,1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24,1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22,7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22,7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22,7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22,7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21,4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21,4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3.9.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инвалидов, обучающихся по адаптированным  основным общеобразовательным программам в общеобразовательных организациях, от общего числа обучающихся инвалидов в </w:t>
            </w: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общеобразовательных</w:t>
            </w: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организациях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1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3.10.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инвалидов, обучающихся совместно с другими обучающимися (в инклюзивных условиях) в общеобразовательных организациях,  от общего числа обучающихся инвалидов в </w:t>
            </w: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общеобразовательных</w:t>
            </w: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организациях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66,6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66,6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67,9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67,9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67,9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67,9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69,2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69,2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69,2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69,2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70,6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70,6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14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3.11.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детей-инвалидов, пребывающих совместно с другими детьми (в инклюзивных условиях) в организациях </w:t>
            </w: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дошкольного образования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9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3.12.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Доля работников учреждений образования,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сфере образования, от общего количества таких работников, предоставляющих услуги населению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4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3.13.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Доля работников учреждений образования, на которых административно-распорядительным актом возложено оказание инвалидам помощи при предоставлении им услуг, от общего количества сотрудников персонала, предоставляющих данные услуги населению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13,7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11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3.14.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инвалидов, замещающих должности в муниципальных </w:t>
            </w: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учреждениях  образования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20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3.15.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объектов сферы образования, имеющих утвержденные паспорта доступности объектов и предоставляемых на них услуг в сфере образования от общего количества таких объектов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Люберецы</w:t>
            </w:r>
            <w:proofErr w:type="spellEnd"/>
          </w:p>
        </w:tc>
      </w:tr>
      <w:tr w:rsidR="00CB108E" w:rsidRPr="00CB108E" w:rsidTr="00CB108E">
        <w:trPr>
          <w:trHeight w:val="645"/>
        </w:trPr>
        <w:tc>
          <w:tcPr>
            <w:tcW w:w="143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4. Повышение значений показателей доступности для инвалидов  объектов и услуг в сфере культуры</w:t>
            </w:r>
          </w:p>
        </w:tc>
      </w:tr>
      <w:tr w:rsidR="00CB108E" w:rsidRPr="00CB108E" w:rsidTr="00CB108E">
        <w:trPr>
          <w:trHeight w:val="24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 вес введенных с 1 июля 2016 года в эксплуатацию объектов в сфере культуры, в которых предоставляются услуги населению полностью соответствующих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28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4.2.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существующих объектов в сфере культуры,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объектов, прошедших капитальный ремонт, реконструкцию, модернизацию)   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3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существующих объектов в сфере культуры (от общего количества объектов в этой сфере), на которых до проведения капитального ремонта или реконструкции обеспечиваются доступ инвалидов:                                  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-к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месту предоставления услуги;      -предоставление им необходимых услуг в дистанционном режиме;                -предоставление, когда это возможно, необходимых услуг по </w:t>
            </w: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месту жительства инвалида.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23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4.4.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объектов в сфере культуры, 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- по территории объекта) в том числе имеются: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4.4.1.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выделенные стоянки автотранспортных сре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дств дл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я инвалидов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4.4.2.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сменные кресла-коляски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4.4.3.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адаптированные лифты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4.4.4.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подъемные платформы и аппарели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4.4.5.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поручни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4.4.6.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пандусы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4.4.7.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доступные входные группы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4.4.8.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4.4.9.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27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4.5.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объектов в сфере культуры, на которых обеспечено сопровождение инвалидов, имеющих стойкие расстройства функций зрения и самостоятельного передвижения, и оказания им помощи от общей численности объектов в сфере культуры, на которых инвалидам предоставляются услуги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31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4.6.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объектов сферы культуры,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 в том числе размещено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обородование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для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слабовидящих и/или слабослышащих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21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4.7.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объектов сферы культуры, где предоставление услуг осуществляется с использованием русского жестового языка, с допуском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сурдопереводчика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тифлосурдопереводчика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, от общего количества объектов в данной сфере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15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4.8.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документов библиотечного фонда специальных форматов для инвалидов по зрению, имеющихся в общедоступных библиотеках, от общего объема библиотечного </w:t>
            </w: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фонда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18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4.9.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приспособленных экспозиций музеев для инвалидов в зависимости от стойких расстройств функций организма (зрения, слуха, опорно-двигательного аппарат), в общем количестве экспозиций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4.10.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ме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ст в зр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ительных залах, оборудованных для инвалидов с нарушениями зрения и слуха и инвалидов, передвигающихся на кресло колясках, от общего числа мест в зрительных залах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4,5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25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4.11.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Доля работников,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сфере культуры, от общего </w:t>
            </w: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количества таких работников, предоставляющих услуги населению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24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4.12.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Доля работников организаций, на которых административно-распорядительным актом возложено оказание инвалидам помощи при предоставлении им услуг, от общего количества сотрудников персонала, предоставляющих данные услуги населению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12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4.13.</w:t>
            </w:r>
          </w:p>
        </w:tc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Удельный вес инвалидов, замещающих должности в учреждениях  культуры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20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4.14.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объектов, имеющих утвержденные паспорта доступности объектов и предоставляемых на них услуг в сфере культуры от общего количества таких объектов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культуре администрации городского округа Люберцы</w:t>
            </w:r>
          </w:p>
        </w:tc>
      </w:tr>
      <w:tr w:rsidR="00CB108E" w:rsidRPr="00CB108E" w:rsidTr="00CB108E">
        <w:trPr>
          <w:trHeight w:val="735"/>
        </w:trPr>
        <w:tc>
          <w:tcPr>
            <w:tcW w:w="143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08E" w:rsidRPr="00CB108E" w:rsidRDefault="00CB108E" w:rsidP="00CB108E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Повышение значений показателей доступности для инвалидов объектов и услуг  в сфере физической культуры и спорта</w:t>
            </w:r>
          </w:p>
        </w:tc>
      </w:tr>
      <w:tr w:rsidR="00CB108E" w:rsidRPr="00CB108E" w:rsidTr="00CB108E">
        <w:trPr>
          <w:trHeight w:val="24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5.1.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 вес введенных с 1 июля 2016 года в эксплуатацию спортивных объектов, на базе которых предоставляются услуги населению, соответствующих требованиям доступности для инвалидов объектов и услуг, от общего количества вновь вводимых спортивных объектов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3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5.2.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существующих спортивных объектов,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спортивных объектов,  прошедших капитальный ремонт, реконструкцию, модернизацию.   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3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5.3.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существующих объектов в сфере спорта (от общего количества объектов в этой сфере), на которых до проведения капитального ремонта или реконструкции обеспечиваются доступ инвалидов: к месту предоставления услуги; предоставление им необходимых услуг в дистанционном режиме; предоставление, когда это возможно, необходимых услуг по месту жительства инвалида.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24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5.4.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Удельный вес спортивных объектов, 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- по территории объекта) в том числе имеются: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5.4.1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выделенные стоянки автотранспортных сре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дств дл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я инвалидов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5.4.2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сменные кресла-коляски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5.4.3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адаптированные лифты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5.4.4.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поручни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71,4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5.4.5.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пандусы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71,4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5.4.6.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доступные входные группы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7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5.4.7.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62,5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62,5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87,5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87,5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87,5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5.4.8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108E" w:rsidRPr="00CB108E" w:rsidTr="00CB108E">
        <w:trPr>
          <w:trHeight w:val="27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5.5.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спортивных объектов, на которых обеспечено сопровождение инвалидов, имеющих стойкие расстройства функций зрения и самостоятельного передвижения, и оказания им помощи от общей численности объектов в сфере спорта, на которых инвалидам предоставляются услуги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3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5.6.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спортивных объектов,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 в том числе размещено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обородование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для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слабовидящих и/или слабослышащих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44,4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44,4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66,6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22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5.7.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спортивных объектов, где предоставление услуг осуществляется с использованием русского жестового языка, с допуском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сурдопереводчика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тифлосурдопереводчика</w:t>
            </w:r>
            <w:proofErr w:type="spell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, от общего количества объектов в данной сфере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11,1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11,1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13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5.8.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Доля инвалидов, систематически занимающихся физической культурой и спортом, в общей численности инвалидов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5.9.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Доля детей-инвалидов, систематически занимающихся физической культурой и спортом, в общей численности данной категории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18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5.10.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Доля сотрудников, прошедших инструктирование или обучение для работы с инвалидами, по вопросам, связанным с обеспечением доступности для них объектов и услуг, от общего количества таких сотрудников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24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5.11.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Доля работников организаций, на которых административно-распорядительным актом возложено оказание инвалидам помощи при предоставлении им услуг, от общего количества сотрудников персонала, предоставляющих данные услуги населению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13,5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15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5.12.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инвалидов, замещающих должности в муниципальных учреждениях  </w:t>
            </w: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физической культуры  и спорта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18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5.13.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объектов, имеющих утвержденные паспорта доступности объектов и предоставляемых на них услуг в сфере спорта от общего количества таких объектов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</w:t>
            </w:r>
          </w:p>
        </w:tc>
      </w:tr>
      <w:tr w:rsidR="00CB108E" w:rsidRPr="00CB108E" w:rsidTr="00CB108E">
        <w:trPr>
          <w:trHeight w:val="990"/>
        </w:trPr>
        <w:tc>
          <w:tcPr>
            <w:tcW w:w="143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Повышение значений показателей доступности для инвалидов</w:t>
            </w: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 xml:space="preserve"> услуг в сфере информации</w:t>
            </w:r>
          </w:p>
        </w:tc>
      </w:tr>
      <w:tr w:rsidR="00CB108E" w:rsidRPr="00CB108E" w:rsidTr="00CB108E">
        <w:trPr>
          <w:trHeight w:val="17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6.1.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Адаптация сайта органа местного самоуправления (администрации) для лиц с нарушением зрения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Информационно-аналитическое управление администрации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г.о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.Л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юберецы</w:t>
            </w:r>
            <w:proofErr w:type="spellEnd"/>
          </w:p>
        </w:tc>
      </w:tr>
      <w:tr w:rsidR="00CB108E" w:rsidRPr="00CB108E" w:rsidTr="00CB108E">
        <w:trPr>
          <w:trHeight w:val="26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6.2.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интернет-сайтов муниципальных учреждений городского округа Люберцы адаптированных для  лиц с нарушением зрения, от общей численности интернет-сайтов муниципальных учреждений городского округа Люберцы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Информационно-аналитическое управление администрации </w:t>
            </w:r>
            <w:proofErr w:type="spell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г.о</w:t>
            </w:r>
            <w:proofErr w:type="gramStart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.Л</w:t>
            </w:r>
            <w:proofErr w:type="gramEnd"/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юберецы</w:t>
            </w:r>
            <w:proofErr w:type="spellEnd"/>
          </w:p>
        </w:tc>
      </w:tr>
      <w:tr w:rsidR="00CB108E" w:rsidRPr="00CB108E" w:rsidTr="00CB108E">
        <w:trPr>
          <w:trHeight w:val="645"/>
        </w:trPr>
        <w:tc>
          <w:tcPr>
            <w:tcW w:w="143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7.Повышение значений показателей доступности для инвалидов в сфере  ЖКХ</w:t>
            </w:r>
          </w:p>
        </w:tc>
      </w:tr>
      <w:tr w:rsidR="00CB108E" w:rsidRPr="00CB108E" w:rsidTr="00CB108E">
        <w:trPr>
          <w:trHeight w:val="25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принятых в эксплуатацию в отчетном периоде жилых многоквартирных домов с заключением о том, что они полностью приспособлены с учетом потребностей инвалидов, от общего числа принятых многоквартирных домов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ЖКХ администрации городского округа Люберцы</w:t>
            </w:r>
          </w:p>
        </w:tc>
      </w:tr>
      <w:tr w:rsidR="00CB108E" w:rsidRPr="00CB108E" w:rsidTr="00CB108E">
        <w:trPr>
          <w:trHeight w:val="31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подъездов многоквартирных домов, адаптированных для беспрепятственного доступа инвалидов и </w:t>
            </w:r>
            <w:proofErr w:type="spellStart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населения, с учетом ограничений их жизнедеятельности, от общего числа подъездов многоквартирных домов (где  имеется техническая возможность адаптации)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ЖКХ администрации городского округа Люберцы</w:t>
            </w:r>
          </w:p>
        </w:tc>
      </w:tr>
      <w:tr w:rsidR="00CB108E" w:rsidRPr="00CB108E" w:rsidTr="00CB108E">
        <w:trPr>
          <w:trHeight w:val="43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7.2.1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 том числе: </w:t>
            </w: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доля подъездов многоквартирных домов, в которых оборудованы </w:t>
            </w:r>
            <w:proofErr w:type="spellStart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пандусные</w:t>
            </w:r>
            <w:proofErr w:type="spellEnd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съезды между входной группой и придомовой территорией для обеспечения беспрепятственного доступа </w:t>
            </w:r>
            <w:proofErr w:type="spellStart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населения, от общего числа подъездов многоквартирных домов, где требуется установка </w:t>
            </w:r>
            <w:proofErr w:type="spellStart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пандусных</w:t>
            </w:r>
            <w:proofErr w:type="spellEnd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съездов между входной группой и придомовой территорией (и  имеется техническая возможность их установки)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71,3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72,2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73,6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82,7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ЖКХ администрации городского округа Люберцы</w:t>
            </w:r>
          </w:p>
        </w:tc>
      </w:tr>
      <w:tr w:rsidR="00CB108E" w:rsidRPr="00CB108E" w:rsidTr="00CB108E">
        <w:trPr>
          <w:trHeight w:val="24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сотрудников организаций ЖКХ, прошедших инструктирование или обучение для работы с инвалидами, по вопросам, связанным с обеспечением доступности для них объектов и услуг, от </w:t>
            </w: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 количества таких сотрудников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ЖКХ администрации городского округа Люберцы</w:t>
            </w:r>
          </w:p>
        </w:tc>
      </w:tr>
      <w:tr w:rsidR="00CB108E" w:rsidRPr="00CB108E" w:rsidTr="00CB108E">
        <w:trPr>
          <w:trHeight w:val="20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объектов, имеющих утвержденные паспорта доступности объектов и предоставляемых на них услуг в сфере муниципальных объектов и услуг, от общего количества таких объектов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ЖКХ администрации городского округа Люберцы</w:t>
            </w:r>
          </w:p>
        </w:tc>
      </w:tr>
      <w:tr w:rsidR="00CB108E" w:rsidRPr="00CB108E" w:rsidTr="00CB108E">
        <w:trPr>
          <w:trHeight w:val="750"/>
        </w:trPr>
        <w:tc>
          <w:tcPr>
            <w:tcW w:w="143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8. Повышение значений показателей доступности для инвалидов в сфере торговли и  услуг</w:t>
            </w:r>
          </w:p>
        </w:tc>
      </w:tr>
      <w:tr w:rsidR="00CB108E" w:rsidRPr="00CB108E" w:rsidTr="00CB108E">
        <w:trPr>
          <w:trHeight w:val="2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стационарных торговых объектов, оборудованных приспособлениями для обеспечения их физической доступности для инвалидов с нарушениями </w:t>
            </w:r>
            <w:proofErr w:type="spellStart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опорно</w:t>
            </w:r>
            <w:proofErr w:type="spellEnd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двигательного  аппарата (пандусами, подъемными платформами) от </w:t>
            </w: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 числа торговых объектов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CB108E" w:rsidRPr="00CB108E" w:rsidTr="00CB108E">
        <w:trPr>
          <w:trHeight w:val="27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8.2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стационарных объектов в сфере быта и услуг, оборудованных приспособлениями для обеспечения их физической доступности для инвалидов с нарушениями </w:t>
            </w:r>
            <w:proofErr w:type="spellStart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опорно</w:t>
            </w:r>
            <w:proofErr w:type="spellEnd"/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двигательного  аппарата (пандусами, подъемными платформами) от общего числа объектов данной сферы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CB108E" w:rsidRPr="00CB108E" w:rsidTr="00CB108E">
        <w:trPr>
          <w:trHeight w:val="26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8.3.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Удельный вес объектов в сфере торговли и услуг, на которых обеспечено сопровождение инвалидов, имеющих стойкие расстройства функций зрения и самостоятельного передвижения, и оказания им помощи от </w:t>
            </w: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общей численности таких  объектов, на которых инвалидам могут быть предоставлены  услуги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CB108E" w:rsidRPr="00CB108E" w:rsidTr="00CB108E">
        <w:trPr>
          <w:trHeight w:val="3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8.4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руководителей организаций,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сфере торговли и бытовых услуг, от общего числа руководителей организаций, предоставляющих услуги населению в сфере торговли и бытовых услуг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CB108E" w:rsidRPr="00CB108E" w:rsidTr="00CB108E">
        <w:trPr>
          <w:trHeight w:val="21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8.5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объектов в сфере торговли и услуг, имеющих утвержденные паспорта доступности объектов и предоставляемых на них услуг, от общего количества таких объектов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CB108E" w:rsidRPr="00CB108E" w:rsidTr="00CB108E">
        <w:trPr>
          <w:trHeight w:val="765"/>
        </w:trPr>
        <w:tc>
          <w:tcPr>
            <w:tcW w:w="143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9. Повышение значений показателей доступности для инвалидов в  сфере  дорожно-транспортной инфраструктуры</w:t>
            </w:r>
          </w:p>
        </w:tc>
      </w:tr>
      <w:tr w:rsidR="00CB108E" w:rsidRPr="00CB108E" w:rsidTr="00CB108E">
        <w:trPr>
          <w:trHeight w:val="20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9.1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выделенных мест для инвалидов  на  стоянках автотранспортных средств (от общего количества мест на стоянках автотранспортных средств)   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дорожного хозяйства администрации городского округа Люберцы</w:t>
            </w:r>
          </w:p>
        </w:tc>
      </w:tr>
      <w:tr w:rsidR="00CB108E" w:rsidRPr="00CB108E" w:rsidTr="00CB108E">
        <w:trPr>
          <w:trHeight w:val="19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9.2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объектов дорожно-транспортной инфраструктуры (пешеходные переходы),  в которых созданы условия их доступности для инвалидов, от общей численности таких объектов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дорожного хозяйства администрации городского округа Люберцы</w:t>
            </w:r>
          </w:p>
        </w:tc>
      </w:tr>
      <w:tr w:rsidR="00CB108E" w:rsidRPr="00CB108E" w:rsidTr="00CB108E">
        <w:trPr>
          <w:trHeight w:val="19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9.3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объектов дорожно-транспортной инфраструктуры (автобусные  остановки), в которых созданы условия их доступности для инвалидов, от общей численности таких объектов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дорожного хозяйства администрации городского округа Люберцы</w:t>
            </w:r>
          </w:p>
        </w:tc>
      </w:tr>
      <w:tr w:rsidR="00CB108E" w:rsidRPr="00CB108E" w:rsidTr="00CB108E">
        <w:trPr>
          <w:trHeight w:val="15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9.4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объектов дорожно-транспортной инфраструктуры, соответствующих требованиям доступности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дорожного хозяйства администрации городского округа Люберцы</w:t>
            </w:r>
          </w:p>
        </w:tc>
      </w:tr>
      <w:tr w:rsidR="00CB108E" w:rsidRPr="00CB108E" w:rsidTr="00CB108E">
        <w:trPr>
          <w:trHeight w:val="3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9.5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сфере транспорта, от общего количества работников, предоставляющих услуги населению в сфере транспорта.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8E" w:rsidRPr="00CB108E" w:rsidRDefault="00CB108E" w:rsidP="00CB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108E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транспорта, организации дорожного движения и развития дорожной  инфраструктуры администрации городского округа Люберцы</w:t>
            </w:r>
          </w:p>
        </w:tc>
      </w:tr>
    </w:tbl>
    <w:p w:rsidR="00B629B4" w:rsidRDefault="00B629B4" w:rsidP="0094370D">
      <w:pPr>
        <w:spacing w:after="0" w:line="240" w:lineRule="auto"/>
        <w:ind w:firstLine="10915"/>
        <w:rPr>
          <w:rFonts w:ascii="Times New Roman" w:eastAsia="Times New Roman" w:hAnsi="Times New Roman"/>
          <w:lang w:eastAsia="ru-RU"/>
        </w:rPr>
      </w:pPr>
    </w:p>
    <w:p w:rsidR="0094370D" w:rsidRPr="007F4570" w:rsidRDefault="00EB63FE" w:rsidP="0094370D">
      <w:pPr>
        <w:spacing w:after="0" w:line="240" w:lineRule="auto"/>
        <w:ind w:firstLine="1091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</w:t>
      </w:r>
      <w:r w:rsidR="0094370D" w:rsidRPr="007F4570">
        <w:rPr>
          <w:rFonts w:ascii="Times New Roman" w:eastAsia="Times New Roman" w:hAnsi="Times New Roman"/>
          <w:lang w:eastAsia="ru-RU"/>
        </w:rPr>
        <w:t xml:space="preserve">риложение 2 </w:t>
      </w:r>
    </w:p>
    <w:p w:rsidR="00B629B4" w:rsidRPr="007F4570" w:rsidRDefault="00EB63FE" w:rsidP="00B629B4">
      <w:pPr>
        <w:spacing w:after="0" w:line="240" w:lineRule="auto"/>
        <w:ind w:firstLine="10915"/>
        <w:rPr>
          <w:rFonts w:ascii="Times New Roman" w:eastAsia="Times New Roman" w:hAnsi="Times New Roman"/>
          <w:lang w:eastAsia="ru-RU"/>
        </w:rPr>
      </w:pPr>
      <w:r w:rsidRPr="007F4570">
        <w:rPr>
          <w:rFonts w:ascii="Times New Roman" w:eastAsia="Times New Roman" w:hAnsi="Times New Roman"/>
          <w:lang w:eastAsia="ru-RU"/>
        </w:rPr>
        <w:t>К</w:t>
      </w:r>
      <w:r>
        <w:rPr>
          <w:rFonts w:ascii="Times New Roman" w:eastAsia="Times New Roman" w:hAnsi="Times New Roman"/>
          <w:lang w:eastAsia="ru-RU"/>
        </w:rPr>
        <w:t xml:space="preserve">   </w:t>
      </w:r>
      <w:r w:rsidR="00B629B4" w:rsidRPr="007F4570">
        <w:rPr>
          <w:rFonts w:ascii="Times New Roman" w:eastAsia="Times New Roman" w:hAnsi="Times New Roman"/>
          <w:lang w:eastAsia="ru-RU"/>
        </w:rPr>
        <w:t>«дорожной карте»</w:t>
      </w:r>
    </w:p>
    <w:p w:rsidR="0094370D" w:rsidRPr="007F4570" w:rsidRDefault="00EB63FE" w:rsidP="0094370D">
      <w:pPr>
        <w:spacing w:after="0" w:line="240" w:lineRule="auto"/>
        <w:ind w:firstLine="1091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</w:t>
      </w:r>
      <w:r w:rsidR="0094370D" w:rsidRPr="007F4570">
        <w:rPr>
          <w:rFonts w:ascii="Times New Roman" w:eastAsia="Times New Roman" w:hAnsi="Times New Roman"/>
          <w:lang w:eastAsia="ru-RU"/>
        </w:rPr>
        <w:t xml:space="preserve"> </w:t>
      </w:r>
    </w:p>
    <w:p w:rsidR="0094370D" w:rsidRPr="007F4570" w:rsidRDefault="0094370D" w:rsidP="0094370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94370D" w:rsidRPr="007F4570" w:rsidRDefault="0094370D" w:rsidP="0094370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F4570">
        <w:rPr>
          <w:rFonts w:ascii="Times New Roman" w:eastAsia="Times New Roman" w:hAnsi="Times New Roman"/>
          <w:lang w:eastAsia="ru-RU"/>
        </w:rPr>
        <w:t>Перечень мероприятий,</w:t>
      </w:r>
    </w:p>
    <w:p w:rsidR="0094370D" w:rsidRPr="007F4570" w:rsidRDefault="0094370D" w:rsidP="0094370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F4570">
        <w:rPr>
          <w:rFonts w:ascii="Times New Roman" w:eastAsia="Times New Roman" w:hAnsi="Times New Roman"/>
          <w:lang w:eastAsia="ru-RU"/>
        </w:rPr>
        <w:t xml:space="preserve"> реализуемых для достижения запланированных </w:t>
      </w:r>
      <w:r w:rsidRPr="007F4570">
        <w:rPr>
          <w:rFonts w:ascii="Times New Roman" w:eastAsia="Times New Roman" w:hAnsi="Times New Roman"/>
          <w:bCs/>
          <w:lang w:eastAsia="ru-RU"/>
        </w:rPr>
        <w:t xml:space="preserve">значений </w:t>
      </w:r>
      <w:r w:rsidRPr="007F4570">
        <w:rPr>
          <w:rFonts w:ascii="Times New Roman" w:eastAsia="Times New Roman" w:hAnsi="Times New Roman"/>
          <w:noProof/>
          <w:lang w:eastAsia="ru-RU"/>
        </w:rPr>
        <w:t xml:space="preserve">показателей доступности для инвалидов объектов и </w:t>
      </w:r>
      <w:r w:rsidRPr="007F4570">
        <w:rPr>
          <w:rFonts w:ascii="Times New Roman" w:eastAsia="Times New Roman" w:hAnsi="Times New Roman"/>
          <w:kern w:val="36"/>
          <w:lang w:eastAsia="ru-RU"/>
        </w:rPr>
        <w:t xml:space="preserve">предоставляемых на них услуг в </w:t>
      </w:r>
      <w:r w:rsidR="00EA7E4C">
        <w:rPr>
          <w:rFonts w:ascii="Times New Roman" w:eastAsia="Times New Roman" w:hAnsi="Times New Roman"/>
          <w:kern w:val="36"/>
          <w:lang w:eastAsia="ru-RU"/>
        </w:rPr>
        <w:t>городском округе Люберцы</w:t>
      </w:r>
      <w:r w:rsidRPr="007F4570">
        <w:rPr>
          <w:rFonts w:ascii="Times New Roman" w:eastAsia="Times New Roman" w:hAnsi="Times New Roman"/>
          <w:kern w:val="36"/>
          <w:lang w:eastAsia="ru-RU"/>
        </w:rPr>
        <w:t>,</w:t>
      </w:r>
      <w:r w:rsidRPr="007F4570">
        <w:rPr>
          <w:rFonts w:ascii="Times New Roman" w:eastAsia="Times New Roman" w:hAnsi="Times New Roman"/>
          <w:noProof/>
          <w:lang w:eastAsia="ru-RU"/>
        </w:rPr>
        <w:t xml:space="preserve">  </w:t>
      </w:r>
      <w:r w:rsidRPr="007F4570">
        <w:rPr>
          <w:rFonts w:ascii="Times New Roman" w:eastAsia="Times New Roman" w:hAnsi="Times New Roman"/>
          <w:lang w:eastAsia="ru-RU"/>
        </w:rPr>
        <w:t>а также ср</w:t>
      </w:r>
      <w:r w:rsidR="004F6E0D">
        <w:rPr>
          <w:rFonts w:ascii="Times New Roman" w:eastAsia="Times New Roman" w:hAnsi="Times New Roman"/>
          <w:lang w:eastAsia="ru-RU"/>
        </w:rPr>
        <w:t>оки их достижения на период 2018-2030</w:t>
      </w:r>
      <w:r w:rsidRPr="007F4570">
        <w:rPr>
          <w:rFonts w:ascii="Times New Roman" w:eastAsia="Times New Roman" w:hAnsi="Times New Roman"/>
          <w:lang w:eastAsia="ru-RU"/>
        </w:rPr>
        <w:t xml:space="preserve">годов </w:t>
      </w:r>
    </w:p>
    <w:p w:rsidR="0094370D" w:rsidRPr="007F4570" w:rsidRDefault="0094370D" w:rsidP="0094370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10"/>
        <w:tblW w:w="15026" w:type="dxa"/>
        <w:tblInd w:w="-459" w:type="dxa"/>
        <w:tblLayout w:type="fixed"/>
        <w:tblLook w:val="04A0"/>
      </w:tblPr>
      <w:tblGrid>
        <w:gridCol w:w="817"/>
        <w:gridCol w:w="3828"/>
        <w:gridCol w:w="2551"/>
        <w:gridCol w:w="2693"/>
        <w:gridCol w:w="1843"/>
        <w:gridCol w:w="3261"/>
        <w:gridCol w:w="33"/>
      </w:tblGrid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№</w:t>
            </w:r>
          </w:p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п/п</w:t>
            </w:r>
          </w:p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3828" w:type="dxa"/>
          </w:tcPr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</w:tcPr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693" w:type="dxa"/>
          </w:tcPr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1843" w:type="dxa"/>
          </w:tcPr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Срок реализации </w:t>
            </w:r>
          </w:p>
        </w:tc>
        <w:tc>
          <w:tcPr>
            <w:tcW w:w="3261" w:type="dxa"/>
          </w:tcPr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Планируемые результаты влияния мероприятия на повышение значения показателя доступности для инвалидов объектов и услуг </w:t>
            </w:r>
          </w:p>
        </w:tc>
      </w:tr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Default="0094370D" w:rsidP="003A03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Раздел </w:t>
            </w:r>
            <w:r w:rsidRPr="007F4570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>. Совершенствование нормативной правовой базы</w:t>
            </w:r>
          </w:p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1.1.</w:t>
            </w:r>
          </w:p>
        </w:tc>
        <w:tc>
          <w:tcPr>
            <w:tcW w:w="3828" w:type="dxa"/>
          </w:tcPr>
          <w:p w:rsidR="0094370D" w:rsidRPr="007F4570" w:rsidRDefault="0094370D" w:rsidP="00EA7E4C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Формирование карты доступности 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94370D" w:rsidRPr="007F4570" w:rsidRDefault="0094370D" w:rsidP="00793D3C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Перечень мероприятий </w:t>
            </w:r>
            <w:r w:rsidR="00793D3C">
              <w:rPr>
                <w:rFonts w:ascii="Times New Roman" w:eastAsia="Times New Roman" w:hAnsi="Times New Roman"/>
                <w:noProof/>
                <w:lang w:eastAsia="ru-RU"/>
              </w:rPr>
              <w:t>под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программы «Доступная среда», утвержденной постановлением администрации </w:t>
            </w:r>
            <w:r w:rsidR="00793D3C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от </w:t>
            </w:r>
            <w:r w:rsidR="007E1B6A">
              <w:rPr>
                <w:rFonts w:ascii="Times New Roman" w:eastAsia="Times New Roman" w:hAnsi="Times New Roman"/>
                <w:noProof/>
                <w:lang w:eastAsia="ru-RU"/>
              </w:rPr>
              <w:t>29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="007E1B6A">
              <w:rPr>
                <w:rFonts w:ascii="Times New Roman" w:eastAsia="Times New Roman" w:hAnsi="Times New Roman"/>
                <w:noProof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201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7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г №</w:t>
            </w:r>
            <w:r w:rsidR="007E1B6A">
              <w:rPr>
                <w:rFonts w:ascii="Times New Roman" w:eastAsia="Times New Roman" w:hAnsi="Times New Roman"/>
                <w:noProof/>
                <w:lang w:eastAsia="ru-RU"/>
              </w:rPr>
              <w:t xml:space="preserve"> 3094-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ПА</w:t>
            </w:r>
          </w:p>
        </w:tc>
        <w:tc>
          <w:tcPr>
            <w:tcW w:w="2693" w:type="dxa"/>
          </w:tcPr>
          <w:p w:rsidR="0094370D" w:rsidRPr="007F4570" w:rsidRDefault="0094370D" w:rsidP="00EA7E4C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Администрация 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</w:tcPr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ежеквартально  </w:t>
            </w:r>
          </w:p>
        </w:tc>
        <w:tc>
          <w:tcPr>
            <w:tcW w:w="326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Функционирование интерактивной карты, отображающей степень доступности объектов социальной, инженерной и транспортной инфраструктуры.</w:t>
            </w: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1.2.</w:t>
            </w:r>
          </w:p>
        </w:tc>
        <w:tc>
          <w:tcPr>
            <w:tcW w:w="3828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Подготовка и проведение социологических исследований социальных потребностей инвалидов, в том числе семей, имеющих детей-инвалидов</w:t>
            </w:r>
          </w:p>
        </w:tc>
        <w:tc>
          <w:tcPr>
            <w:tcW w:w="255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Перечень мероприятий </w:t>
            </w:r>
            <w:r w:rsidR="00793D3C">
              <w:rPr>
                <w:rFonts w:ascii="Times New Roman" w:eastAsia="Times New Roman" w:hAnsi="Times New Roman"/>
                <w:noProof/>
                <w:lang w:eastAsia="ru-RU"/>
              </w:rPr>
              <w:t>под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программы</w:t>
            </w:r>
          </w:p>
          <w:p w:rsidR="0094370D" w:rsidRPr="007F4570" w:rsidRDefault="0094370D" w:rsidP="00793D3C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«Доступная среда», утвержденной постановлением администрации </w:t>
            </w:r>
            <w:r w:rsidR="00793D3C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от </w:t>
            </w:r>
            <w:r w:rsidR="007E1B6A">
              <w:rPr>
                <w:rFonts w:ascii="Times New Roman" w:eastAsia="Times New Roman" w:hAnsi="Times New Roman"/>
                <w:noProof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7E1B6A">
              <w:rPr>
                <w:rFonts w:ascii="Times New Roman" w:eastAsia="Times New Roman" w:hAnsi="Times New Roman"/>
                <w:noProof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201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7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г №</w:t>
            </w:r>
            <w:r w:rsidR="007E1B6A">
              <w:rPr>
                <w:rFonts w:ascii="Times New Roman" w:eastAsia="Times New Roman" w:hAnsi="Times New Roman"/>
                <w:noProof/>
                <w:lang w:eastAsia="ru-RU"/>
              </w:rPr>
              <w:t xml:space="preserve"> 3094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-ПА</w:t>
            </w:r>
          </w:p>
        </w:tc>
        <w:tc>
          <w:tcPr>
            <w:tcW w:w="2693" w:type="dxa"/>
          </w:tcPr>
          <w:p w:rsidR="0094370D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Люберецкое управление социальной защиты населения Министерства социального развития Московской области</w:t>
            </w:r>
          </w:p>
          <w:p w:rsidR="0094370D" w:rsidRPr="007F4570" w:rsidRDefault="0094370D" w:rsidP="00EA7E4C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Администрация 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</w:tcPr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ежегодно</w:t>
            </w:r>
          </w:p>
        </w:tc>
        <w:tc>
          <w:tcPr>
            <w:tcW w:w="326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Уточнение социальных потребностей инвалидов, в том числе семей, имеющих детей-инвалидов</w:t>
            </w: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1.3.</w:t>
            </w:r>
          </w:p>
        </w:tc>
        <w:tc>
          <w:tcPr>
            <w:tcW w:w="3828" w:type="dxa"/>
          </w:tcPr>
          <w:p w:rsidR="0094370D" w:rsidRPr="007F4570" w:rsidRDefault="0094370D" w:rsidP="00EA7E4C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Организация работы Координационного совета по делам инвалидов при администрации 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</w:p>
        </w:tc>
        <w:tc>
          <w:tcPr>
            <w:tcW w:w="255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Переченьь</w:t>
            </w:r>
          </w:p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мероприятий </w:t>
            </w:r>
            <w:r w:rsidR="00793D3C">
              <w:rPr>
                <w:rFonts w:ascii="Times New Roman" w:eastAsia="Times New Roman" w:hAnsi="Times New Roman"/>
                <w:noProof/>
                <w:lang w:eastAsia="ru-RU"/>
              </w:rPr>
              <w:t xml:space="preserve">подпрограммы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«Доступная среда», утвержденной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 xml:space="preserve">постановлением </w:t>
            </w:r>
          </w:p>
          <w:p w:rsidR="0094370D" w:rsidRPr="007F4570" w:rsidRDefault="0094370D" w:rsidP="00793D3C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администрации Люберецкого </w:t>
            </w:r>
            <w:r w:rsidR="00793D3C">
              <w:rPr>
                <w:rFonts w:ascii="Times New Roman" w:eastAsia="Times New Roman" w:hAnsi="Times New Roman"/>
                <w:noProof/>
                <w:lang w:eastAsia="ru-RU"/>
              </w:rPr>
              <w:t xml:space="preserve">городского округа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793D3C">
              <w:rPr>
                <w:rFonts w:ascii="Times New Roman" w:eastAsia="Times New Roman" w:hAnsi="Times New Roman"/>
                <w:noProof/>
                <w:lang w:eastAsia="ru-RU"/>
              </w:rPr>
              <w:t>от 29.</w:t>
            </w:r>
            <w:r w:rsidR="00793D3C"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793D3C">
              <w:rPr>
                <w:rFonts w:ascii="Times New Roman" w:eastAsia="Times New Roman" w:hAnsi="Times New Roman"/>
                <w:noProof/>
                <w:lang w:eastAsia="ru-RU"/>
              </w:rPr>
              <w:t>12.</w:t>
            </w:r>
            <w:r w:rsidR="00793D3C" w:rsidRPr="007F4570">
              <w:rPr>
                <w:rFonts w:ascii="Times New Roman" w:eastAsia="Times New Roman" w:hAnsi="Times New Roman"/>
                <w:noProof/>
                <w:lang w:eastAsia="ru-RU"/>
              </w:rPr>
              <w:t>201</w:t>
            </w:r>
            <w:r w:rsidR="00793D3C">
              <w:rPr>
                <w:rFonts w:ascii="Times New Roman" w:eastAsia="Times New Roman" w:hAnsi="Times New Roman"/>
                <w:noProof/>
                <w:lang w:eastAsia="ru-RU"/>
              </w:rPr>
              <w:t>7</w:t>
            </w:r>
            <w:r w:rsidR="00793D3C" w:rsidRPr="007F4570">
              <w:rPr>
                <w:rFonts w:ascii="Times New Roman" w:eastAsia="Times New Roman" w:hAnsi="Times New Roman"/>
                <w:noProof/>
                <w:lang w:eastAsia="ru-RU"/>
              </w:rPr>
              <w:t>г №</w:t>
            </w:r>
            <w:r w:rsidR="00793D3C">
              <w:rPr>
                <w:rFonts w:ascii="Times New Roman" w:eastAsia="Times New Roman" w:hAnsi="Times New Roman"/>
                <w:noProof/>
                <w:lang w:eastAsia="ru-RU"/>
              </w:rPr>
              <w:t xml:space="preserve"> 3094</w:t>
            </w:r>
            <w:r w:rsidR="00793D3C" w:rsidRPr="007F4570">
              <w:rPr>
                <w:rFonts w:ascii="Times New Roman" w:eastAsia="Times New Roman" w:hAnsi="Times New Roman"/>
                <w:noProof/>
                <w:lang w:eastAsia="ru-RU"/>
              </w:rPr>
              <w:t>-ПА</w:t>
            </w:r>
          </w:p>
        </w:tc>
        <w:tc>
          <w:tcPr>
            <w:tcW w:w="2693" w:type="dxa"/>
          </w:tcPr>
          <w:p w:rsidR="0094370D" w:rsidRPr="007F4570" w:rsidRDefault="0094370D" w:rsidP="00EA7E4C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 xml:space="preserve">Администрация 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, члены Координационного совета при  администрации.</w:t>
            </w:r>
          </w:p>
        </w:tc>
        <w:tc>
          <w:tcPr>
            <w:tcW w:w="1843" w:type="dxa"/>
          </w:tcPr>
          <w:p w:rsidR="0094370D" w:rsidRPr="007F4570" w:rsidRDefault="0094370D" w:rsidP="00827C66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Ежегодно, в соотвествии с планом работы Координационного совета при 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 xml:space="preserve">администрации </w:t>
            </w:r>
            <w:r w:rsidR="00827C66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на очередной год </w:t>
            </w:r>
          </w:p>
        </w:tc>
        <w:tc>
          <w:tcPr>
            <w:tcW w:w="3261" w:type="dxa"/>
          </w:tcPr>
          <w:p w:rsidR="0094370D" w:rsidRPr="007F4570" w:rsidRDefault="0094370D" w:rsidP="00EA7E4C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 xml:space="preserve">Проведение  заседаний Координационного совета по делам инвалидов при администрации 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, мониторинг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реализации програмы по созданию доступной среды.</w:t>
            </w: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1.4.</w:t>
            </w:r>
          </w:p>
        </w:tc>
        <w:tc>
          <w:tcPr>
            <w:tcW w:w="3828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Проведение совещаний, семинаров, «круглых столов», конференций, мероприятий по проблемам инвалидов и инвалидности</w:t>
            </w:r>
          </w:p>
        </w:tc>
        <w:tc>
          <w:tcPr>
            <w:tcW w:w="2551" w:type="dxa"/>
          </w:tcPr>
          <w:p w:rsidR="0094370D" w:rsidRPr="007F4570" w:rsidRDefault="0094370D" w:rsidP="00793D3C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Перечень мероприятий программы «Доступная среда», утвержденной постановлением администрации </w:t>
            </w:r>
            <w:r w:rsidR="00793D3C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от </w:t>
            </w:r>
            <w:r w:rsidR="007E1B6A">
              <w:rPr>
                <w:rFonts w:ascii="Times New Roman" w:eastAsia="Times New Roman" w:hAnsi="Times New Roman"/>
                <w:noProof/>
                <w:lang w:eastAsia="ru-RU"/>
              </w:rPr>
              <w:t>29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="007E1B6A">
              <w:rPr>
                <w:rFonts w:ascii="Times New Roman" w:eastAsia="Times New Roman" w:hAnsi="Times New Roman"/>
                <w:noProof/>
                <w:lang w:eastAsia="ru-RU"/>
              </w:rPr>
              <w:t>12.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201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7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г №</w:t>
            </w:r>
            <w:r w:rsidR="007E1B6A">
              <w:rPr>
                <w:rFonts w:ascii="Times New Roman" w:eastAsia="Times New Roman" w:hAnsi="Times New Roman"/>
                <w:noProof/>
                <w:lang w:eastAsia="ru-RU"/>
              </w:rPr>
              <w:t xml:space="preserve"> 3094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-ПА</w:t>
            </w:r>
          </w:p>
        </w:tc>
        <w:tc>
          <w:tcPr>
            <w:tcW w:w="2693" w:type="dxa"/>
          </w:tcPr>
          <w:p w:rsidR="0094370D" w:rsidRPr="007F4570" w:rsidRDefault="0094370D" w:rsidP="00EA7E4C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Администрация </w:t>
            </w:r>
            <w:r w:rsidR="00EA7E4C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</w:tcPr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ежегодно</w:t>
            </w:r>
          </w:p>
        </w:tc>
        <w:tc>
          <w:tcPr>
            <w:tcW w:w="326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Проведение не менее 4 мероприятий ежегодно</w:t>
            </w: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1.5</w:t>
            </w:r>
          </w:p>
        </w:tc>
        <w:tc>
          <w:tcPr>
            <w:tcW w:w="3828" w:type="dxa"/>
          </w:tcPr>
          <w:p w:rsidR="0094370D" w:rsidRPr="007F4570" w:rsidRDefault="0094370D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 xml:space="preserve">Инструктирование или обучение работников, предоставляющих услуги населению, по вопросам, связанным с обеспечением доступности для инвалидов объектов </w:t>
            </w:r>
            <w:r>
              <w:rPr>
                <w:rFonts w:ascii="Times New Roman" w:eastAsiaTheme="minorHAnsi" w:hAnsi="Times New Roman"/>
              </w:rPr>
              <w:t xml:space="preserve">  социальной, инженерной и транспортной инфраструктур</w:t>
            </w:r>
          </w:p>
        </w:tc>
        <w:tc>
          <w:tcPr>
            <w:tcW w:w="255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02600">
              <w:rPr>
                <w:rFonts w:ascii="Times New Roman" w:eastAsia="Times New Roman" w:hAnsi="Times New Roman"/>
                <w:lang w:eastAsia="ru-RU"/>
              </w:rPr>
              <w:t>Федеральный закон от 01.12.2014 года 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Руководители организаций сферы образования, культуры, спорта, торговли, ЖКХ, транспорта</w:t>
            </w:r>
          </w:p>
        </w:tc>
        <w:tc>
          <w:tcPr>
            <w:tcW w:w="1843" w:type="dxa"/>
          </w:tcPr>
          <w:p w:rsidR="0094370D" w:rsidRPr="007F4570" w:rsidRDefault="001C2656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Увеличение числа работников,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</w:t>
            </w: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1.6</w:t>
            </w:r>
          </w:p>
        </w:tc>
        <w:tc>
          <w:tcPr>
            <w:tcW w:w="3828" w:type="dxa"/>
          </w:tcPr>
          <w:p w:rsidR="0094370D" w:rsidRPr="005F69FC" w:rsidRDefault="0094370D" w:rsidP="003A034D">
            <w:pPr>
              <w:rPr>
                <w:rFonts w:ascii="Times New Roman" w:eastAsiaTheme="minorHAnsi" w:hAnsi="Times New Roman"/>
              </w:rPr>
            </w:pPr>
            <w:r w:rsidRPr="005F69FC">
              <w:rPr>
                <w:rFonts w:ascii="Times New Roman" w:eastAsiaTheme="minorHAnsi" w:hAnsi="Times New Roman"/>
              </w:rPr>
              <w:t xml:space="preserve">Принятие административно-распорядительных актов в учреждениях (организациях)  </w:t>
            </w:r>
          </w:p>
          <w:p w:rsidR="0094370D" w:rsidRPr="005F69FC" w:rsidRDefault="0094370D" w:rsidP="003A034D">
            <w:pPr>
              <w:rPr>
                <w:rFonts w:ascii="Times New Roman" w:eastAsiaTheme="minorHAnsi" w:hAnsi="Times New Roman"/>
              </w:rPr>
            </w:pPr>
            <w:r w:rsidRPr="005F69FC">
              <w:rPr>
                <w:rFonts w:ascii="Times New Roman" w:eastAsiaTheme="minorHAnsi" w:hAnsi="Times New Roman"/>
              </w:rPr>
              <w:t>социальной, инженерной и транспортной инфраструктур</w:t>
            </w:r>
            <w:r>
              <w:rPr>
                <w:rFonts w:ascii="Times New Roman" w:eastAsiaTheme="minorHAnsi" w:hAnsi="Times New Roman"/>
              </w:rPr>
              <w:t>,</w:t>
            </w:r>
            <w:r w:rsidRPr="005F69FC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в </w:t>
            </w:r>
            <w:r w:rsidRPr="005F69FC">
              <w:rPr>
                <w:rFonts w:ascii="Times New Roman" w:eastAsiaTheme="minorHAnsi" w:hAnsi="Times New Roman"/>
              </w:rPr>
              <w:t xml:space="preserve">соответствии с которыми 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F69FC">
              <w:rPr>
                <w:rFonts w:ascii="Times New Roman" w:eastAsiaTheme="minorHAnsi" w:hAnsi="Times New Roman"/>
              </w:rPr>
              <w:t>на работников  организаций возложено оказание инвалидам помощи при предоставлении им услуг</w:t>
            </w:r>
          </w:p>
        </w:tc>
        <w:tc>
          <w:tcPr>
            <w:tcW w:w="255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02600">
              <w:rPr>
                <w:rFonts w:ascii="Times New Roman" w:eastAsia="Times New Roman" w:hAnsi="Times New Roman"/>
                <w:lang w:eastAsia="ru-RU"/>
              </w:rPr>
              <w:t>Федеральный закон от 01.12.2014 года 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Руководители организаций сферы образования, культуры, спорта, торговли, ЖКХ, транспорта</w:t>
            </w:r>
          </w:p>
        </w:tc>
        <w:tc>
          <w:tcPr>
            <w:tcW w:w="1843" w:type="dxa"/>
          </w:tcPr>
          <w:p w:rsidR="0094370D" w:rsidRPr="007F4570" w:rsidRDefault="001C2656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Theme="minorHAnsi" w:hAnsi="Times New Roman"/>
              </w:rPr>
              <w:t>Увеличение числа работников учреждений (организаций)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1.7</w:t>
            </w:r>
          </w:p>
        </w:tc>
        <w:tc>
          <w:tcPr>
            <w:tcW w:w="3828" w:type="dxa"/>
          </w:tcPr>
          <w:p w:rsidR="0094370D" w:rsidRPr="006D406D" w:rsidRDefault="0094370D" w:rsidP="003A034D">
            <w:pPr>
              <w:rPr>
                <w:rFonts w:ascii="Times New Roman" w:eastAsiaTheme="minorHAnsi" w:hAnsi="Times New Roman"/>
              </w:rPr>
            </w:pPr>
            <w:r w:rsidRPr="006D406D">
              <w:rPr>
                <w:rFonts w:ascii="Times New Roman" w:eastAsiaTheme="minorHAnsi" w:hAnsi="Times New Roman"/>
              </w:rPr>
              <w:t xml:space="preserve">Приведение  административных регламентов  предоставления муниципальных услуг в соответствие с требованиями обеспечения </w:t>
            </w:r>
            <w:r w:rsidRPr="006D406D">
              <w:rPr>
                <w:rFonts w:ascii="Times New Roman" w:eastAsiaTheme="minorHAnsi" w:hAnsi="Times New Roman"/>
              </w:rPr>
              <w:lastRenderedPageBreak/>
              <w:t>доступности для инвалидов муниципальных услуг.</w:t>
            </w:r>
          </w:p>
        </w:tc>
        <w:tc>
          <w:tcPr>
            <w:tcW w:w="2551" w:type="dxa"/>
          </w:tcPr>
          <w:p w:rsidR="0094370D" w:rsidRPr="006D406D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D406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Федеральный закон от 01.12.2014 года  № 419-ФЗ «О внесении изменений в отдельные </w:t>
            </w:r>
            <w:r w:rsidRPr="006D406D">
              <w:rPr>
                <w:rFonts w:ascii="Times New Roman" w:eastAsia="Times New Roman" w:hAnsi="Times New Roman"/>
                <w:lang w:eastAsia="ru-RU"/>
              </w:rPr>
              <w:lastRenderedPageBreak/>
              <w:t>законодательные акты Российской Федерации по вопросам социальной защиты инвалидов в связи с ратификацией Конвенции о правах инвалидов</w:t>
            </w:r>
            <w:r w:rsidRPr="006D4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94370D" w:rsidRPr="006D406D" w:rsidRDefault="0094370D" w:rsidP="006D406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D406D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Админстраци</w:t>
            </w:r>
            <w:r w:rsidR="006D406D" w:rsidRPr="006D406D">
              <w:rPr>
                <w:rFonts w:ascii="Times New Roman" w:eastAsia="Times New Roman" w:hAnsi="Times New Roman"/>
                <w:noProof/>
                <w:lang w:eastAsia="ru-RU"/>
              </w:rPr>
              <w:t>я городского округа Люберцы</w:t>
            </w:r>
          </w:p>
        </w:tc>
        <w:tc>
          <w:tcPr>
            <w:tcW w:w="1843" w:type="dxa"/>
          </w:tcPr>
          <w:p w:rsidR="0094370D" w:rsidRPr="006D406D" w:rsidRDefault="001C2656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94370D" w:rsidRPr="006D406D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D406D">
              <w:rPr>
                <w:rFonts w:ascii="Times New Roman" w:eastAsia="Times New Roman" w:hAnsi="Times New Roman"/>
                <w:noProof/>
                <w:lang w:eastAsia="ru-RU"/>
              </w:rPr>
              <w:t>Соответствие требований обеспечения доступности для инвалидов</w:t>
            </w: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1.8</w:t>
            </w:r>
          </w:p>
        </w:tc>
        <w:tc>
          <w:tcPr>
            <w:tcW w:w="3828" w:type="dxa"/>
          </w:tcPr>
          <w:p w:rsidR="0094370D" w:rsidRPr="007F4570" w:rsidRDefault="0094370D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Прове</w:t>
            </w:r>
            <w:r>
              <w:rPr>
                <w:rFonts w:ascii="Times New Roman" w:eastAsiaTheme="minorHAnsi" w:hAnsi="Times New Roman"/>
              </w:rPr>
              <w:t>дение паспортизации  объектов  социальной, инженерной и транспортной инфраструктур</w:t>
            </w:r>
          </w:p>
        </w:tc>
        <w:tc>
          <w:tcPr>
            <w:tcW w:w="2551" w:type="dxa"/>
          </w:tcPr>
          <w:p w:rsidR="0094370D" w:rsidRPr="00144142" w:rsidRDefault="0094370D" w:rsidP="003A034D">
            <w:pPr>
              <w:rPr>
                <w:rFonts w:ascii="Times New Roman" w:eastAsia="Times New Roman" w:hAnsi="Times New Roman"/>
                <w:noProof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Балансосодержатели объектов социальной, транспортной  и инженерной инфраструктур</w:t>
            </w:r>
          </w:p>
        </w:tc>
        <w:tc>
          <w:tcPr>
            <w:tcW w:w="1843" w:type="dxa"/>
          </w:tcPr>
          <w:p w:rsidR="0094370D" w:rsidRDefault="001C2656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Theme="minorHAnsi" w:hAnsi="Times New Roman"/>
              </w:rPr>
              <w:t xml:space="preserve">Увеличение числа  объектов, имеющих утвержденные паспорта доступности объектов и предоставляемых на них услуг </w:t>
            </w:r>
          </w:p>
        </w:tc>
      </w:tr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b/>
                <w:lang w:eastAsia="ru-RU"/>
              </w:rPr>
              <w:t xml:space="preserve">Раздел 2. Мероприятия по поэтапному повышению значений показателей доступности для инвалидов объектов социальной, инженерной и транспортной инфраструктуры, в которых предоставляются услуги населению </w:t>
            </w:r>
          </w:p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Pr="007F4570" w:rsidRDefault="0094370D" w:rsidP="0094370D">
            <w:pPr>
              <w:numPr>
                <w:ilvl w:val="1"/>
                <w:numId w:val="3"/>
              </w:num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>Мероприятия по поэтапному повышению значений показателей доступности для инвалидов</w:t>
            </w:r>
          </w:p>
          <w:p w:rsidR="0094370D" w:rsidRPr="007F4570" w:rsidRDefault="0094370D" w:rsidP="003A034D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>государственных учреждений (организаций)</w:t>
            </w:r>
          </w:p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2.1.1</w:t>
            </w:r>
          </w:p>
        </w:tc>
        <w:tc>
          <w:tcPr>
            <w:tcW w:w="3828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Введение с 1 июля 2016 года в эксплуатацию объектов социальной, инженерной и транспортной инфраструктуры, в которых предоставляются услуги населению,  соответствующих требованиям доступности для инвалидов объектов и услуг </w:t>
            </w:r>
          </w:p>
        </w:tc>
        <w:tc>
          <w:tcPr>
            <w:tcW w:w="255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94370D" w:rsidRPr="007F4570" w:rsidRDefault="00BF3E1F" w:rsidP="00BF3E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="0094370D"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 «Люберецкий многофункциональный центр предоставления государственных и муниципальных услуг»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городского округа </w:t>
            </w:r>
            <w:r w:rsidR="0094370D"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Любер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цы</w:t>
            </w:r>
          </w:p>
        </w:tc>
        <w:tc>
          <w:tcPr>
            <w:tcW w:w="1843" w:type="dxa"/>
          </w:tcPr>
          <w:p w:rsidR="0094370D" w:rsidRPr="007F4570" w:rsidRDefault="001C2656" w:rsidP="001C2656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Увеличение доли  введенных с 1 июля 2016 года в эксплуатацию объектов социальной, инженерной и транспортной инфраструктуры, в которых предоставляются услуги населению,  соответствующих требованиям доступности для инвалидов объектов и услуг </w:t>
            </w:r>
          </w:p>
        </w:tc>
      </w:tr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Pr="007F4570" w:rsidRDefault="0094370D" w:rsidP="0094370D">
            <w:pPr>
              <w:numPr>
                <w:ilvl w:val="1"/>
                <w:numId w:val="3"/>
              </w:numPr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Повышение значений показателей доступности для инвалидов объектов в сфере образования</w:t>
            </w:r>
          </w:p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2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1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3828" w:type="dxa"/>
            <w:vAlign w:val="center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Введение с 1 июля 2016 года в эксплуатацию объектов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в сфере образования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>, в которых предоставляются услуги населению соответствующих требованиям доступности для инвалидов объектов и услуг</w:t>
            </w:r>
          </w:p>
        </w:tc>
        <w:tc>
          <w:tcPr>
            <w:tcW w:w="255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94370D" w:rsidRPr="007F4570" w:rsidRDefault="00EA48A9" w:rsidP="00EA7E4C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A48A9">
              <w:rPr>
                <w:rFonts w:ascii="Times New Roman" w:eastAsia="Times New Roman" w:hAnsi="Times New Roman"/>
                <w:noProof/>
                <w:lang w:eastAsia="ru-RU"/>
              </w:rPr>
              <w:t>Управление</w:t>
            </w:r>
            <w:r w:rsidR="00DE57D5">
              <w:rPr>
                <w:rFonts w:ascii="Times New Roman" w:eastAsia="Times New Roman" w:hAnsi="Times New Roman"/>
                <w:noProof/>
                <w:lang w:eastAsia="ru-RU"/>
              </w:rPr>
              <w:t xml:space="preserve"> образованием администрации городского округа </w:t>
            </w:r>
            <w:r w:rsidRPr="00EA48A9">
              <w:rPr>
                <w:rFonts w:ascii="Times New Roman" w:eastAsia="Times New Roman" w:hAnsi="Times New Roman"/>
                <w:noProof/>
                <w:lang w:eastAsia="ru-RU"/>
              </w:rPr>
              <w:t>Люберецы</w:t>
            </w:r>
          </w:p>
        </w:tc>
        <w:tc>
          <w:tcPr>
            <w:tcW w:w="1843" w:type="dxa"/>
          </w:tcPr>
          <w:p w:rsidR="0094370D" w:rsidRPr="007F4570" w:rsidRDefault="001C2656" w:rsidP="001C2656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Увеличение доли введенных с 1 июля 2016 года в эксплуатацию объектов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в сфере образования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, в которых предоставляются услуги населению соответствующих требованиям доступности для инвалидов объектов и услуг </w:t>
            </w:r>
          </w:p>
        </w:tc>
      </w:tr>
      <w:tr w:rsidR="00DE57D5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2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2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3828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после 1 июля 2016 года капитального ремонта, реконструкции, модернизации существующих объектов в сфере образования, 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>в которых предоставляются услуги населению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 целях приведения данных объектов в полное соответствие  требованиям доступности для инвалидов объектов и услуг </w:t>
            </w:r>
          </w:p>
        </w:tc>
        <w:tc>
          <w:tcPr>
            <w:tcW w:w="2551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DE57D5" w:rsidRDefault="00DE57D5" w:rsidP="00DE57D5">
            <w:pPr>
              <w:jc w:val="center"/>
            </w:pPr>
            <w:r w:rsidRPr="00D11350">
              <w:rPr>
                <w:rFonts w:ascii="Times New Roman" w:eastAsia="Times New Roman" w:hAnsi="Times New Roman"/>
                <w:noProof/>
                <w:lang w:eastAsia="ru-RU"/>
              </w:rPr>
              <w:t>Управление образованием администрации городского округа Люберецы</w:t>
            </w:r>
          </w:p>
        </w:tc>
        <w:tc>
          <w:tcPr>
            <w:tcW w:w="1843" w:type="dxa"/>
          </w:tcPr>
          <w:p w:rsidR="00DE57D5" w:rsidRPr="007F4570" w:rsidRDefault="00DE57D5" w:rsidP="001C2656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Увеличение доли существующих объектов в сфере образования,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</w:t>
            </w:r>
          </w:p>
        </w:tc>
      </w:tr>
      <w:tr w:rsidR="00DE57D5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2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3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3828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доступа инвалидов:</w:t>
            </w:r>
          </w:p>
          <w:p w:rsidR="00DE57D5" w:rsidRPr="007F4570" w:rsidRDefault="00DE57D5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к месту предоставления услуги;</w:t>
            </w:r>
          </w:p>
          <w:p w:rsidR="00DE57D5" w:rsidRPr="007F4570" w:rsidRDefault="00DE57D5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им необходимых услуг в дистанционном режиме; предоставление, когда это возможно, необходимых услуг по месту жительства инвалида, на объектах в сфере образования, которые в настоящее время невозможно полностью обеспечить доступность с учетом потребностей инвалидов,  до проведения на данных объектах капитального ремонта или реконструкции</w:t>
            </w:r>
          </w:p>
        </w:tc>
        <w:tc>
          <w:tcPr>
            <w:tcW w:w="2551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DE57D5" w:rsidRDefault="00DE57D5" w:rsidP="00DE57D5">
            <w:pPr>
              <w:jc w:val="center"/>
            </w:pPr>
            <w:r w:rsidRPr="00D11350">
              <w:rPr>
                <w:rFonts w:ascii="Times New Roman" w:eastAsia="Times New Roman" w:hAnsi="Times New Roman"/>
                <w:noProof/>
                <w:lang w:eastAsia="ru-RU"/>
              </w:rPr>
              <w:t>Управление образованием администрации городского округа Люберецы</w:t>
            </w:r>
          </w:p>
        </w:tc>
        <w:tc>
          <w:tcPr>
            <w:tcW w:w="1843" w:type="dxa"/>
          </w:tcPr>
          <w:p w:rsidR="00DE57D5" w:rsidRPr="007F4570" w:rsidRDefault="00DE57D5" w:rsidP="001C2656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доли  существующих объектов в сфере образования, в которых в настоящее время невозможно полностью обеспечить доступность с учетом потребностей инвалидов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DE57D5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2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4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3828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условий индивидуальной мобильности инвалидов и возможность для самостоятельного их передвижения по зданию (территории) объектов в сфере образования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>, в которых предоставляются услуги населению</w:t>
            </w:r>
          </w:p>
        </w:tc>
        <w:tc>
          <w:tcPr>
            <w:tcW w:w="2551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DE57D5" w:rsidRDefault="00DE57D5" w:rsidP="00DE57D5">
            <w:pPr>
              <w:jc w:val="center"/>
            </w:pPr>
            <w:r w:rsidRPr="00D11350">
              <w:rPr>
                <w:rFonts w:ascii="Times New Roman" w:eastAsia="Times New Roman" w:hAnsi="Times New Roman"/>
                <w:noProof/>
                <w:lang w:eastAsia="ru-RU"/>
              </w:rPr>
              <w:t>Управление образованием администрации городского округа Люберецы</w:t>
            </w:r>
          </w:p>
        </w:tc>
        <w:tc>
          <w:tcPr>
            <w:tcW w:w="1843" w:type="dxa"/>
          </w:tcPr>
          <w:p w:rsidR="00DE57D5" w:rsidRPr="007F4570" w:rsidRDefault="00DE57D5" w:rsidP="001C2656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DE57D5" w:rsidRPr="007F4570" w:rsidRDefault="00DE57D5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Увеличение доли объектов в сфере образования, 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- по территории объекта) </w:t>
            </w:r>
          </w:p>
        </w:tc>
      </w:tr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Pr="007F4570" w:rsidRDefault="0094370D" w:rsidP="0094370D">
            <w:pPr>
              <w:numPr>
                <w:ilvl w:val="1"/>
                <w:numId w:val="3"/>
              </w:numPr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Повышение значений показателей доступности для инвалидов объектов в сфере культуры</w:t>
            </w:r>
          </w:p>
          <w:p w:rsidR="0094370D" w:rsidRPr="007F4570" w:rsidRDefault="0094370D" w:rsidP="003A034D">
            <w:pPr>
              <w:contextualSpacing/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2.3.1.</w:t>
            </w:r>
          </w:p>
        </w:tc>
        <w:tc>
          <w:tcPr>
            <w:tcW w:w="3828" w:type="dxa"/>
            <w:vAlign w:val="center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Введение с 1 июля 2016 года в эксплуатацию объектов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в сфере культуры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, в которых 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lastRenderedPageBreak/>
              <w:t>предоставляются услуги населению соответствующих требованиям доступности для инвалидов объектов и услуг</w:t>
            </w:r>
          </w:p>
          <w:p w:rsidR="0094370D" w:rsidRPr="007F4570" w:rsidRDefault="0094370D" w:rsidP="003A034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4370D" w:rsidRPr="007F4570" w:rsidRDefault="0094370D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94370D" w:rsidRPr="007F4570" w:rsidRDefault="0094370D" w:rsidP="00EA7E4C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Комитет по культуре </w:t>
            </w:r>
            <w:r w:rsidR="0068654B">
              <w:rPr>
                <w:rFonts w:ascii="Times New Roman" w:eastAsia="Times New Roman" w:hAnsi="Times New Roman"/>
                <w:lang w:eastAsia="ru-RU"/>
              </w:rPr>
              <w:t xml:space="preserve">администрации </w:t>
            </w:r>
            <w:r w:rsidR="00EA7E4C">
              <w:rPr>
                <w:rFonts w:ascii="Times New Roman" w:eastAsia="Times New Roman" w:hAnsi="Times New Roman"/>
                <w:lang w:eastAsia="ru-RU"/>
              </w:rPr>
              <w:t xml:space="preserve">городского округа </w:t>
            </w:r>
            <w:r w:rsidR="00EA7E4C">
              <w:rPr>
                <w:rFonts w:ascii="Times New Roman" w:eastAsia="Times New Roman" w:hAnsi="Times New Roman"/>
                <w:lang w:eastAsia="ru-RU"/>
              </w:rPr>
              <w:lastRenderedPageBreak/>
              <w:t>Люберцы</w:t>
            </w:r>
          </w:p>
        </w:tc>
        <w:tc>
          <w:tcPr>
            <w:tcW w:w="1843" w:type="dxa"/>
          </w:tcPr>
          <w:p w:rsidR="0094370D" w:rsidRPr="007F4570" w:rsidRDefault="001C2656" w:rsidP="001C2656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2018-2030</w:t>
            </w:r>
          </w:p>
        </w:tc>
        <w:tc>
          <w:tcPr>
            <w:tcW w:w="3261" w:type="dxa"/>
          </w:tcPr>
          <w:p w:rsidR="0094370D" w:rsidRPr="007F4570" w:rsidRDefault="0094370D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Увеличение доли введенных с 1 июля 2016 года в эксплуатацию объектов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в сфере культуры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которых предоставляются услуги населению соответствующих требованиям доступности для инвалидов объектов и услуг </w:t>
            </w:r>
          </w:p>
        </w:tc>
      </w:tr>
      <w:tr w:rsidR="0068654B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3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.2.</w:t>
            </w:r>
          </w:p>
        </w:tc>
        <w:tc>
          <w:tcPr>
            <w:tcW w:w="3828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после 1 июля 2016 года капитального ремонта, реконструкции, модернизации существующих объектов в сфере культуры, 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>в которых предоставляются услуги населению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 целях приведения данных объектов в полное соответствие  требованиям доступности для инвалидов объектов и услуг </w:t>
            </w:r>
          </w:p>
        </w:tc>
        <w:tc>
          <w:tcPr>
            <w:tcW w:w="2551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68654B" w:rsidRPr="007F4570" w:rsidRDefault="0068654B" w:rsidP="007F72E0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Комитет по культуре </w:t>
            </w:r>
            <w:r>
              <w:rPr>
                <w:rFonts w:ascii="Times New Roman" w:eastAsia="Times New Roman" w:hAnsi="Times New Roman"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68654B" w:rsidRDefault="0068654B" w:rsidP="001C2656">
            <w:pPr>
              <w:jc w:val="center"/>
            </w:pPr>
            <w:r w:rsidRPr="008D7B5C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Увеличение доли существующих объектов в сфере культуры,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</w:t>
            </w:r>
          </w:p>
        </w:tc>
      </w:tr>
      <w:tr w:rsidR="0068654B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3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.3.</w:t>
            </w:r>
          </w:p>
        </w:tc>
        <w:tc>
          <w:tcPr>
            <w:tcW w:w="3828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доступа инвалидов:</w:t>
            </w:r>
          </w:p>
          <w:p w:rsidR="0068654B" w:rsidRPr="007F4570" w:rsidRDefault="0068654B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к месту предоставления услуги;</w:t>
            </w:r>
          </w:p>
          <w:p w:rsidR="0068654B" w:rsidRPr="007F4570" w:rsidRDefault="0068654B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им необходимых услуг в дистанционном режиме; предоставление, когда это возможно, необходимых услуг по месту жительства инвалида, на объектах в сфере культуры, которые в настоящее время невозможно полностью обеспечить доступность с учетом потребностей инвалидов,  до проведения на данных объектах капитального ремонта или реконструкции</w:t>
            </w:r>
          </w:p>
        </w:tc>
        <w:tc>
          <w:tcPr>
            <w:tcW w:w="2551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68654B" w:rsidRPr="007F4570" w:rsidRDefault="0068654B" w:rsidP="007F72E0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Комитет по культуре </w:t>
            </w:r>
            <w:r>
              <w:rPr>
                <w:rFonts w:ascii="Times New Roman" w:eastAsia="Times New Roman" w:hAnsi="Times New Roman"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68654B" w:rsidRDefault="0068654B" w:rsidP="001C2656">
            <w:pPr>
              <w:jc w:val="center"/>
            </w:pPr>
            <w:r w:rsidRPr="008D7B5C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доли  существующих объектов в сфере культуры, в которых в настоящее время невозможно полностью обеспечить доступность с учетом потребностей инвалидов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68654B" w:rsidRPr="007F4570" w:rsidRDefault="0068654B" w:rsidP="003A034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654B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3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.4.</w:t>
            </w:r>
          </w:p>
        </w:tc>
        <w:tc>
          <w:tcPr>
            <w:tcW w:w="3828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условий индивидуальной мобильности инвалидов и возможность для самостоятельного их передвижения по зданию (территории) объектов в сфере культуры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>, в которых предоставляются услуги населению</w:t>
            </w:r>
          </w:p>
        </w:tc>
        <w:tc>
          <w:tcPr>
            <w:tcW w:w="2551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68654B" w:rsidRPr="007F4570" w:rsidRDefault="0068654B" w:rsidP="007F72E0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Комитет по культуре </w:t>
            </w:r>
            <w:r>
              <w:rPr>
                <w:rFonts w:ascii="Times New Roman" w:eastAsia="Times New Roman" w:hAnsi="Times New Roman"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68654B" w:rsidRPr="007F4570" w:rsidRDefault="0068654B" w:rsidP="001C2656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Увеличение доли объектов в сфере культуры, 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- по территории объекта) </w:t>
            </w:r>
          </w:p>
        </w:tc>
      </w:tr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Pr="007F4570" w:rsidRDefault="0094370D" w:rsidP="0094370D">
            <w:pPr>
              <w:numPr>
                <w:ilvl w:val="1"/>
                <w:numId w:val="3"/>
              </w:numPr>
              <w:contextualSpacing/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Повышение значений показателей доступности для инвалидов объектов в сфере спорта</w:t>
            </w:r>
          </w:p>
        </w:tc>
      </w:tr>
      <w:tr w:rsidR="001C2656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1C2656" w:rsidRPr="007F4570" w:rsidRDefault="001C2656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4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.1.</w:t>
            </w:r>
          </w:p>
        </w:tc>
        <w:tc>
          <w:tcPr>
            <w:tcW w:w="3828" w:type="dxa"/>
          </w:tcPr>
          <w:p w:rsidR="001C2656" w:rsidRPr="007F4570" w:rsidRDefault="001C2656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Введение с 1 июля 2016 года в эксплуатацию объектов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в сфере спорта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>, в которых предоставляются услуги населению соответствующих требованиям доступности для инвалидов объектов и услуг</w:t>
            </w:r>
          </w:p>
          <w:p w:rsidR="001C2656" w:rsidRPr="007F4570" w:rsidRDefault="001C2656" w:rsidP="003A034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C2656" w:rsidRPr="007F4570" w:rsidRDefault="001C2656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1C2656" w:rsidRPr="007F4570" w:rsidRDefault="001C2656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1C2656" w:rsidRPr="007F4570" w:rsidRDefault="001C2656" w:rsidP="006865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Комитет по физической культуре и спорту</w:t>
            </w:r>
            <w:r w:rsidR="0068654B">
              <w:rPr>
                <w:rFonts w:ascii="Times New Roman" w:eastAsia="Times New Roman" w:hAnsi="Times New Roman"/>
                <w:noProof/>
                <w:lang w:eastAsia="ru-RU"/>
              </w:rPr>
              <w:t xml:space="preserve"> администрации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</w:tcPr>
          <w:p w:rsidR="001C2656" w:rsidRDefault="001C2656" w:rsidP="001C2656">
            <w:pPr>
              <w:jc w:val="center"/>
            </w:pPr>
            <w:r w:rsidRPr="0020008C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1C2656" w:rsidRPr="007F4570" w:rsidRDefault="001C2656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Увеличение доли введенных с 1 июля 2016 года в эксплуатацию объектов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в сфере спорта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, в которых предоставляются услуги населению соответствующих требованиям доступности для инвалидов объектов и услуг </w:t>
            </w:r>
          </w:p>
        </w:tc>
      </w:tr>
      <w:tr w:rsidR="0068654B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4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.2.</w:t>
            </w:r>
          </w:p>
        </w:tc>
        <w:tc>
          <w:tcPr>
            <w:tcW w:w="3828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после 1 июля 2016 года капитального ремонта, реконструкции, модернизации существующих объектов в сфере спорта, 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>в которых предоставляются услуги населению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 целях приведения данных объектов в полное соответствие  требованиям доступности для инвалидов объектов и услуг </w:t>
            </w:r>
          </w:p>
        </w:tc>
        <w:tc>
          <w:tcPr>
            <w:tcW w:w="2551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68654B" w:rsidRPr="007F4570" w:rsidRDefault="0068654B" w:rsidP="007F72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Комитет по физической культуре и спорту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администрации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</w:tcPr>
          <w:p w:rsidR="0068654B" w:rsidRDefault="0068654B" w:rsidP="001C2656">
            <w:pPr>
              <w:jc w:val="center"/>
            </w:pPr>
            <w:r w:rsidRPr="0020008C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Увеличение доли существующих объектов в сфере спорта,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</w:t>
            </w:r>
          </w:p>
        </w:tc>
      </w:tr>
      <w:tr w:rsidR="0068654B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4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.3.</w:t>
            </w:r>
          </w:p>
        </w:tc>
        <w:tc>
          <w:tcPr>
            <w:tcW w:w="3828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доступа инвалидов:</w:t>
            </w:r>
          </w:p>
          <w:p w:rsidR="0068654B" w:rsidRPr="007F4570" w:rsidRDefault="0068654B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к месту предоставления услуги;</w:t>
            </w:r>
          </w:p>
          <w:p w:rsidR="0068654B" w:rsidRPr="007F4570" w:rsidRDefault="0068654B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им необходимых услуг в дистанционном режиме; предоставление, когда это возможно, необходимых услуг по месту жительства инвалида, на объектах в сфере спорта, которые в настоящее время невозможно полностью обеспечить доступность с учетом потребностей инвалидов,  до проведения на данных объектах капитального ремонта или реконструкции</w:t>
            </w:r>
          </w:p>
        </w:tc>
        <w:tc>
          <w:tcPr>
            <w:tcW w:w="2551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68654B" w:rsidRPr="007F4570" w:rsidRDefault="0068654B" w:rsidP="007F72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Комитет по физической культуре и спорту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администрации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</w:tcPr>
          <w:p w:rsidR="0068654B" w:rsidRDefault="0068654B" w:rsidP="001C2656">
            <w:pPr>
              <w:jc w:val="center"/>
            </w:pPr>
            <w:r w:rsidRPr="0020008C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доли  существующих объектов в сфере спорта, в которых в настоящее время невозможно полностью обеспечить доступность с учетом потребностей инвалидов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68654B" w:rsidRPr="007F4570" w:rsidRDefault="0068654B" w:rsidP="003A034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654B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4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.4.</w:t>
            </w:r>
          </w:p>
        </w:tc>
        <w:tc>
          <w:tcPr>
            <w:tcW w:w="3828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условий индивидуальной мобильности инвалидов и возможность для самостоятельного их передвижения по зданию (территории) объектов в 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сфере спорта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>, в которых предоставляются услуги населению</w:t>
            </w:r>
          </w:p>
        </w:tc>
        <w:tc>
          <w:tcPr>
            <w:tcW w:w="2551" w:type="dxa"/>
          </w:tcPr>
          <w:p w:rsidR="0068654B" w:rsidRPr="007F4570" w:rsidRDefault="0068654B" w:rsidP="003A034D">
            <w:pPr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68654B" w:rsidRPr="007F4570" w:rsidRDefault="0068654B" w:rsidP="007F72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Комитет по физической культуре и спорту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администрации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</w:tcPr>
          <w:p w:rsidR="0068654B" w:rsidRPr="007F4570" w:rsidRDefault="0068654B" w:rsidP="001C2656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68654B" w:rsidRDefault="0068654B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Увеличение доли объектов в сфере спорта,  на которых обеспечиваются условия индивидуальной мобильности инвалидов и возможность для 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самостоятельного их передвижения по зданию и (при необходимости - по территории объекта) </w:t>
            </w:r>
          </w:p>
          <w:p w:rsidR="0068654B" w:rsidRDefault="0068654B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8654B" w:rsidRPr="007F4570" w:rsidRDefault="0068654B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b/>
                <w:lang w:eastAsia="ru-RU"/>
              </w:rPr>
              <w:t xml:space="preserve">Раздел </w:t>
            </w:r>
            <w:r w:rsidRPr="007F4570">
              <w:rPr>
                <w:rFonts w:ascii="Times New Roman" w:eastAsia="Times New Roman" w:hAnsi="Times New Roman"/>
                <w:b/>
                <w:lang w:val="en-US" w:eastAsia="ru-RU"/>
              </w:rPr>
              <w:t>III</w:t>
            </w:r>
            <w:r w:rsidRPr="007F4570">
              <w:rPr>
                <w:rFonts w:ascii="Times New Roman" w:eastAsia="Times New Roman" w:hAnsi="Times New Roman"/>
                <w:b/>
                <w:lang w:eastAsia="ru-RU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нарушений функций организма, а также оказания им помощи в преодолении барьеров, препятствующих пользованию объектами и услугами</w:t>
            </w:r>
          </w:p>
          <w:p w:rsidR="0094370D" w:rsidRPr="007F4570" w:rsidRDefault="0094370D" w:rsidP="003A03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Pr="007F4570" w:rsidRDefault="0094370D" w:rsidP="0094370D">
            <w:pPr>
              <w:numPr>
                <w:ilvl w:val="1"/>
                <w:numId w:val="4"/>
              </w:num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Мероприятия по поэтапному повышению значений показателей доступности для инвалидов государственных услуг </w:t>
            </w:r>
          </w:p>
        </w:tc>
      </w:tr>
      <w:tr w:rsidR="00E5787F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E5787F" w:rsidRPr="007F4570" w:rsidRDefault="00E5787F" w:rsidP="003A034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3.1</w:t>
            </w:r>
            <w:r w:rsidRPr="007F4570">
              <w:rPr>
                <w:rFonts w:ascii="Times New Roman" w:eastAsiaTheme="minorHAnsi" w:hAnsi="Times New Roman"/>
              </w:rPr>
              <w:t>.1.</w:t>
            </w:r>
          </w:p>
        </w:tc>
        <w:tc>
          <w:tcPr>
            <w:tcW w:w="3828" w:type="dxa"/>
          </w:tcPr>
          <w:p w:rsidR="00E5787F" w:rsidRPr="00A72047" w:rsidRDefault="00E5787F" w:rsidP="003A034D">
            <w:pPr>
              <w:rPr>
                <w:rFonts w:ascii="Times New Roman" w:eastAsiaTheme="minorHAnsi" w:hAnsi="Times New Roman"/>
              </w:rPr>
            </w:pPr>
            <w:r w:rsidRPr="00A72047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 предоставляемых государственные услуги</w:t>
            </w:r>
          </w:p>
        </w:tc>
        <w:tc>
          <w:tcPr>
            <w:tcW w:w="2551" w:type="dxa"/>
          </w:tcPr>
          <w:p w:rsidR="00E5787F" w:rsidRPr="007F4570" w:rsidRDefault="00E5787F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E5787F" w:rsidRPr="007F4570" w:rsidRDefault="00E5787F" w:rsidP="0002040A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«Люберецкий многофункциональный центр предоставления государственных и муниципальных услуг»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</w:tcPr>
          <w:p w:rsidR="00E5787F" w:rsidRDefault="00E5787F" w:rsidP="00E5787F">
            <w:pPr>
              <w:jc w:val="center"/>
            </w:pPr>
            <w:r w:rsidRPr="00662130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  <w:vAlign w:val="center"/>
          </w:tcPr>
          <w:p w:rsidR="00E5787F" w:rsidRPr="007F4570" w:rsidRDefault="00E5787F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доли  объектов в сфере образования, на которых обеспечено сопровождение инвалидов, имеющих стойкие расстройства функций зрения и самостоятельного передвижения, и оказания им помощи</w:t>
            </w:r>
          </w:p>
        </w:tc>
      </w:tr>
      <w:tr w:rsidR="00E5787F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E5787F" w:rsidRPr="007F4570" w:rsidRDefault="00E5787F" w:rsidP="003A034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3.1</w:t>
            </w:r>
            <w:r w:rsidRPr="007F4570">
              <w:rPr>
                <w:rFonts w:ascii="Times New Roman" w:eastAsiaTheme="minorHAnsi" w:hAnsi="Times New Roman"/>
              </w:rPr>
              <w:t>.2.</w:t>
            </w:r>
          </w:p>
        </w:tc>
        <w:tc>
          <w:tcPr>
            <w:tcW w:w="3828" w:type="dxa"/>
          </w:tcPr>
          <w:p w:rsidR="00E5787F" w:rsidRPr="00DF3163" w:rsidRDefault="00E5787F" w:rsidP="003A034D">
            <w:pPr>
              <w:rPr>
                <w:rFonts w:ascii="Times New Roman" w:eastAsiaTheme="minorHAnsi" w:hAnsi="Times New Roman"/>
                <w:highlight w:val="yellow"/>
              </w:rPr>
            </w:pPr>
            <w:proofErr w:type="gramStart"/>
            <w:r w:rsidRPr="00A72047">
              <w:rPr>
                <w:rFonts w:ascii="Times New Roman" w:eastAsiaTheme="minorHAnsi" w:hAnsi="Times New Roman"/>
              </w:rPr>
              <w:t xml:space="preserve">Обеспечение дублирования необходимой для 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на </w:t>
            </w:r>
            <w:r w:rsidRPr="00A72047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предоставляемых государственные услуги</w:t>
            </w:r>
            <w:proofErr w:type="gramEnd"/>
          </w:p>
        </w:tc>
        <w:tc>
          <w:tcPr>
            <w:tcW w:w="2551" w:type="dxa"/>
          </w:tcPr>
          <w:p w:rsidR="00E5787F" w:rsidRPr="007F4570" w:rsidRDefault="00E5787F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E5787F" w:rsidRPr="007F4570" w:rsidRDefault="00E5787F" w:rsidP="0002040A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«Люберецкий многофункциональный центр предоставления государственных и муниципальных услуг»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</w:tcPr>
          <w:p w:rsidR="00E5787F" w:rsidRDefault="00E5787F" w:rsidP="00E5787F">
            <w:pPr>
              <w:jc w:val="center"/>
            </w:pPr>
            <w:r w:rsidRPr="00662130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E5787F" w:rsidRPr="007F4570" w:rsidRDefault="00E5787F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 xml:space="preserve">Увеличение доли объектов в сфере образования,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</w:t>
            </w:r>
          </w:p>
        </w:tc>
      </w:tr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Pr="007F4570" w:rsidRDefault="0094370D" w:rsidP="003A034D">
            <w:pPr>
              <w:contextualSpacing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3.2</w:t>
            </w:r>
            <w:r w:rsidRPr="007F4570">
              <w:rPr>
                <w:rFonts w:ascii="Times New Roman" w:eastAsiaTheme="minorHAnsi" w:hAnsi="Times New Roman"/>
              </w:rPr>
              <w:t>.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 Мероприятия по поэтапному повышению значений показателей доступности для инвалидов государственных услуг</w:t>
            </w:r>
          </w:p>
          <w:p w:rsidR="0094370D" w:rsidRPr="007F4570" w:rsidRDefault="0094370D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>в сфере образования</w:t>
            </w:r>
          </w:p>
        </w:tc>
      </w:tr>
      <w:tr w:rsidR="0094370D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94370D" w:rsidRPr="00A04963" w:rsidRDefault="0094370D" w:rsidP="003A034D">
            <w:pPr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862BB9">
              <w:rPr>
                <w:rFonts w:ascii="Times New Roman" w:eastAsiaTheme="minorHAnsi" w:hAnsi="Times New Roman"/>
              </w:rPr>
              <w:t>3.2</w:t>
            </w:r>
            <w:r>
              <w:rPr>
                <w:rFonts w:ascii="Times New Roman" w:eastAsiaTheme="minorHAnsi" w:hAnsi="Times New Roman"/>
              </w:rPr>
              <w:t>.</w:t>
            </w:r>
            <w:r w:rsidRPr="00862BB9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3828" w:type="dxa"/>
          </w:tcPr>
          <w:p w:rsidR="0094370D" w:rsidRPr="007F4570" w:rsidRDefault="0094370D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</w:t>
            </w:r>
          </w:p>
        </w:tc>
        <w:tc>
          <w:tcPr>
            <w:tcW w:w="2551" w:type="dxa"/>
          </w:tcPr>
          <w:p w:rsidR="0094370D" w:rsidRPr="007F4570" w:rsidRDefault="0094370D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94370D" w:rsidRPr="007F4570" w:rsidRDefault="0094370D" w:rsidP="00C9765F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Управление образованием </w:t>
            </w:r>
            <w:r w:rsidR="004322E7">
              <w:rPr>
                <w:rFonts w:ascii="Times New Roman" w:eastAsia="Times New Roman" w:hAnsi="Times New Roman"/>
                <w:noProof/>
                <w:lang w:eastAsia="ru-RU"/>
              </w:rPr>
              <w:t xml:space="preserve">администрации </w:t>
            </w:r>
            <w:r w:rsidR="00C9765F"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</w:tcPr>
          <w:p w:rsidR="0094370D" w:rsidRPr="007F4570" w:rsidRDefault="00E5787F" w:rsidP="00E5787F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  <w:vAlign w:val="center"/>
          </w:tcPr>
          <w:p w:rsidR="0094370D" w:rsidRPr="007F4570" w:rsidRDefault="0094370D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Увеличение доли  объектов в сфере образования, на которых обеспечено сопровождение инвалидов, имеющих стойкие расстройства функций зрения и самостоятельного 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передвижения, и оказания им помощи</w:t>
            </w:r>
          </w:p>
        </w:tc>
      </w:tr>
      <w:tr w:rsidR="004322E7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4322E7" w:rsidRPr="00A04963" w:rsidRDefault="004322E7" w:rsidP="003A034D">
            <w:pPr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862BB9">
              <w:rPr>
                <w:rFonts w:ascii="Times New Roman" w:eastAsiaTheme="minorHAnsi" w:hAnsi="Times New Roman"/>
              </w:rPr>
              <w:lastRenderedPageBreak/>
              <w:t>3.2.2.</w:t>
            </w:r>
          </w:p>
        </w:tc>
        <w:tc>
          <w:tcPr>
            <w:tcW w:w="3828" w:type="dxa"/>
          </w:tcPr>
          <w:p w:rsidR="004322E7" w:rsidRPr="007F4570" w:rsidRDefault="004322E7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Обеспечение дублирования необходимой для 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на о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бъектах в сфере образования</w:t>
            </w:r>
          </w:p>
        </w:tc>
        <w:tc>
          <w:tcPr>
            <w:tcW w:w="2551" w:type="dxa"/>
          </w:tcPr>
          <w:p w:rsidR="004322E7" w:rsidRPr="007F4570" w:rsidRDefault="004322E7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4322E7" w:rsidRPr="007F4570" w:rsidRDefault="004322E7" w:rsidP="007F72E0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Управление образованием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4322E7" w:rsidRDefault="004322E7" w:rsidP="000D59D0">
            <w:pPr>
              <w:jc w:val="center"/>
            </w:pPr>
            <w:r w:rsidRPr="00C16CD4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4322E7" w:rsidRPr="007F4570" w:rsidRDefault="004322E7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 xml:space="preserve">Увеличение доли объектов в сфере образования,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</w:t>
            </w:r>
          </w:p>
        </w:tc>
      </w:tr>
      <w:tr w:rsidR="004322E7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4322E7" w:rsidRPr="007F4570" w:rsidRDefault="004322E7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2</w:t>
            </w:r>
            <w:r w:rsidRPr="007F4570"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>3</w:t>
            </w:r>
            <w:r w:rsidRPr="007F457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3828" w:type="dxa"/>
          </w:tcPr>
          <w:p w:rsidR="004322E7" w:rsidRPr="007F4570" w:rsidRDefault="004322E7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инвалидам основного общего образования на дому, в том числе дистанционно, в общеобразовательных организациях</w:t>
            </w:r>
          </w:p>
        </w:tc>
        <w:tc>
          <w:tcPr>
            <w:tcW w:w="2551" w:type="dxa"/>
          </w:tcPr>
          <w:p w:rsidR="004322E7" w:rsidRPr="007F4570" w:rsidRDefault="004322E7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4322E7" w:rsidRPr="007F4570" w:rsidRDefault="004322E7" w:rsidP="007F72E0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Управление образованием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4322E7" w:rsidRDefault="004322E7" w:rsidP="000D59D0">
            <w:pPr>
              <w:jc w:val="center"/>
            </w:pPr>
            <w:r w:rsidRPr="00C16CD4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4322E7" w:rsidRPr="007F4570" w:rsidRDefault="004322E7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>Увеличение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числа инвалидов, получающих основное общее образование на дому, в том числе дистанционно, в общеобразовательных организациях</w:t>
            </w:r>
          </w:p>
        </w:tc>
      </w:tr>
      <w:tr w:rsidR="004322E7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4322E7" w:rsidRPr="007F4570" w:rsidRDefault="004322E7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2</w:t>
            </w:r>
            <w:r w:rsidRPr="007F4570"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>4</w:t>
            </w:r>
            <w:r w:rsidRPr="007F457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3828" w:type="dxa"/>
          </w:tcPr>
          <w:p w:rsidR="004322E7" w:rsidRPr="007F4570" w:rsidRDefault="004322E7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>Предоставление инвалидам образования  по адаптированным  основным общеобразовательным программам в общеобразовательных организациях</w:t>
            </w:r>
          </w:p>
          <w:p w:rsidR="004322E7" w:rsidRPr="007F4570" w:rsidRDefault="004322E7" w:rsidP="003A034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4322E7" w:rsidRPr="007F4570" w:rsidRDefault="004322E7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4322E7" w:rsidRPr="007F4570" w:rsidRDefault="004322E7" w:rsidP="007F72E0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Управление образованием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4322E7" w:rsidRDefault="004322E7" w:rsidP="000D59D0">
            <w:pPr>
              <w:jc w:val="center"/>
            </w:pPr>
            <w:r w:rsidRPr="001F0104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4322E7" w:rsidRPr="007F4570" w:rsidRDefault="004322E7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Увеличение числа инвалидов, обучающихся по адаптированным  основным общеобразовательным программам в общеобразовательных организациях </w:t>
            </w:r>
          </w:p>
        </w:tc>
      </w:tr>
      <w:tr w:rsidR="004322E7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4322E7" w:rsidRPr="007F4570" w:rsidRDefault="004322E7" w:rsidP="003A034D">
            <w:pPr>
              <w:jc w:val="center"/>
              <w:rPr>
                <w:rFonts w:ascii="Times New Roman" w:eastAsiaTheme="minorHAnsi" w:hAnsi="Times New Roman"/>
              </w:rPr>
            </w:pPr>
            <w:bookmarkStart w:id="1" w:name="_GoBack" w:colFirst="3" w:colLast="3"/>
            <w:r w:rsidRPr="007F4570">
              <w:rPr>
                <w:rFonts w:ascii="Times New Roman" w:eastAsiaTheme="minorHAnsi" w:hAnsi="Times New Roman"/>
              </w:rPr>
              <w:t>3</w:t>
            </w:r>
            <w:r>
              <w:rPr>
                <w:rFonts w:ascii="Times New Roman" w:eastAsiaTheme="minorHAnsi" w:hAnsi="Times New Roman"/>
              </w:rPr>
              <w:t>.2</w:t>
            </w:r>
            <w:r w:rsidRPr="007F4570"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3828" w:type="dxa"/>
          </w:tcPr>
          <w:p w:rsidR="004322E7" w:rsidRPr="007F4570" w:rsidRDefault="004322E7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Обучение инвалидов совместно с другими обучающимися (в инклюзивных условиях) в общеобразовательных организациях </w:t>
            </w:r>
          </w:p>
        </w:tc>
        <w:tc>
          <w:tcPr>
            <w:tcW w:w="2551" w:type="dxa"/>
          </w:tcPr>
          <w:p w:rsidR="004322E7" w:rsidRPr="007F4570" w:rsidRDefault="004322E7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4322E7" w:rsidRPr="007F4570" w:rsidRDefault="004322E7" w:rsidP="007F72E0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Управление образованием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4322E7" w:rsidRDefault="004322E7" w:rsidP="000D59D0">
            <w:pPr>
              <w:jc w:val="center"/>
            </w:pPr>
            <w:r w:rsidRPr="001F0104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4322E7" w:rsidRPr="007F4570" w:rsidRDefault="004322E7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Увеличение числа инвалидов, обучающихся совместно с другими обучающимися (в инклюзивных условиях) в общеобразовательных организациях </w:t>
            </w:r>
          </w:p>
        </w:tc>
      </w:tr>
      <w:bookmarkEnd w:id="1"/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Pr="0040346D" w:rsidRDefault="0094370D" w:rsidP="003A034D">
            <w:pPr>
              <w:rPr>
                <w:rFonts w:ascii="Times New Roman" w:eastAsiaTheme="minorHAnsi" w:hAnsi="Times New Roman"/>
              </w:rPr>
            </w:pPr>
            <w:r w:rsidRPr="0040346D">
              <w:rPr>
                <w:rFonts w:ascii="Times New Roman" w:eastAsia="Times New Roman" w:hAnsi="Times New Roman"/>
                <w:lang w:eastAsia="ru-RU"/>
              </w:rPr>
              <w:t xml:space="preserve">                             3.3     Мероприятия по поэтапному повышению значений показателей доступности для инвалидов государственных услуг</w:t>
            </w:r>
          </w:p>
          <w:p w:rsidR="0094370D" w:rsidRPr="007F4570" w:rsidRDefault="0094370D" w:rsidP="003A034D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в сфере культуры </w:t>
            </w:r>
          </w:p>
        </w:tc>
      </w:tr>
      <w:tr w:rsidR="0002040A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3.</w:t>
            </w:r>
            <w:r w:rsidRPr="007F4570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3828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сопровождения инвалидов, имеющих стойкие расстройства функций зрения и самостоятельного передвижения, и 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оказания им помощи на объектах в сфере культуры </w:t>
            </w:r>
          </w:p>
        </w:tc>
        <w:tc>
          <w:tcPr>
            <w:tcW w:w="2551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2040A" w:rsidRPr="007F4570" w:rsidRDefault="0002040A" w:rsidP="007F72E0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Комитет по культуре </w:t>
            </w:r>
            <w:r>
              <w:rPr>
                <w:rFonts w:ascii="Times New Roman" w:eastAsia="Times New Roman" w:hAnsi="Times New Roman"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02040A" w:rsidRDefault="0002040A" w:rsidP="000D59D0">
            <w:pPr>
              <w:jc w:val="center"/>
            </w:pPr>
            <w:r w:rsidRPr="00EE6EF3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  <w:vAlign w:val="center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Увеличение доли  объектов в сфере культуры, на которых обеспечено сопровождение инвалидов, имеющих стойкие 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расстройства функций зрения и самостоятельного передвижения, и оказания им помощи</w:t>
            </w:r>
          </w:p>
        </w:tc>
      </w:tr>
      <w:tr w:rsidR="0002040A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lastRenderedPageBreak/>
              <w:t>3.</w:t>
            </w:r>
            <w:r>
              <w:rPr>
                <w:rFonts w:ascii="Times New Roman" w:eastAsiaTheme="minorHAnsi" w:hAnsi="Times New Roman"/>
              </w:rPr>
              <w:t>3</w:t>
            </w:r>
            <w:r w:rsidRPr="007F4570">
              <w:rPr>
                <w:rFonts w:ascii="Times New Roman" w:eastAsiaTheme="minorHAnsi" w:hAnsi="Times New Roman"/>
              </w:rPr>
              <w:t>.2.</w:t>
            </w:r>
          </w:p>
        </w:tc>
        <w:tc>
          <w:tcPr>
            <w:tcW w:w="3828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Обеспечение дублирования необходимой для 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на о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бъектах в сфере культуры</w:t>
            </w:r>
          </w:p>
        </w:tc>
        <w:tc>
          <w:tcPr>
            <w:tcW w:w="2551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2040A" w:rsidRPr="007F4570" w:rsidRDefault="0002040A" w:rsidP="007F72E0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Комитет по культуре </w:t>
            </w:r>
            <w:r>
              <w:rPr>
                <w:rFonts w:ascii="Times New Roman" w:eastAsia="Times New Roman" w:hAnsi="Times New Roman"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02040A" w:rsidRDefault="0002040A" w:rsidP="000D59D0">
            <w:pPr>
              <w:jc w:val="center"/>
            </w:pPr>
            <w:r w:rsidRPr="00EE6EF3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 xml:space="preserve">Увеличение доли объектов в сфере культуры,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</w:t>
            </w:r>
          </w:p>
        </w:tc>
      </w:tr>
      <w:tr w:rsidR="0002040A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3</w:t>
            </w:r>
            <w:r w:rsidRPr="007F4570"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>3</w:t>
            </w:r>
            <w:r w:rsidRPr="007F457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3828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Принятие административно-распорядительных актов в учреждениях (организациях)  в сфере культуры, в соответствии с которыми на работников  организаций возложено оказание инвалидам помощи при предоставлении им услуг</w:t>
            </w:r>
          </w:p>
        </w:tc>
        <w:tc>
          <w:tcPr>
            <w:tcW w:w="2551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2040A" w:rsidRPr="007F4570" w:rsidRDefault="0002040A" w:rsidP="007F72E0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Комитет по культуре </w:t>
            </w:r>
            <w:r>
              <w:rPr>
                <w:rFonts w:ascii="Times New Roman" w:eastAsia="Times New Roman" w:hAnsi="Times New Roman"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02040A" w:rsidRDefault="0002040A" w:rsidP="000D59D0">
            <w:pPr>
              <w:jc w:val="center"/>
            </w:pPr>
            <w:r w:rsidRPr="00EE6EF3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Увеличение числа работников учреждений (организаций) в сфере культуры,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</w:tr>
      <w:tr w:rsidR="0002040A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3</w:t>
            </w:r>
            <w:r w:rsidRPr="007F4570"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>4</w:t>
            </w:r>
            <w:r w:rsidRPr="007F457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3828" w:type="dxa"/>
          </w:tcPr>
          <w:p w:rsidR="0002040A" w:rsidRPr="007F4570" w:rsidRDefault="0002040A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>Пополнение библиотечного фонда в общедоступных библиотеках изданиями (документами) специальных форматов для инвалидов по зрению</w:t>
            </w:r>
          </w:p>
        </w:tc>
        <w:tc>
          <w:tcPr>
            <w:tcW w:w="2551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2040A" w:rsidRPr="007F4570" w:rsidRDefault="0002040A" w:rsidP="007F72E0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Комитет по культуре </w:t>
            </w:r>
            <w:r>
              <w:rPr>
                <w:rFonts w:ascii="Times New Roman" w:eastAsia="Times New Roman" w:hAnsi="Times New Roman"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02040A" w:rsidRDefault="0002040A" w:rsidP="000D59D0">
            <w:pPr>
              <w:jc w:val="center"/>
            </w:pPr>
            <w:r w:rsidRPr="00EE6EF3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Увеличение числа документов библиотечного фонда специальных форматов для инвалидов по зрению, имеющихся в общедоступных библиотеках</w:t>
            </w:r>
          </w:p>
        </w:tc>
      </w:tr>
      <w:tr w:rsidR="0002040A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3</w:t>
            </w:r>
            <w:r w:rsidRPr="007F4570"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>5</w:t>
            </w:r>
            <w:r w:rsidRPr="007F457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3828" w:type="dxa"/>
          </w:tcPr>
          <w:p w:rsidR="0002040A" w:rsidRPr="007F4570" w:rsidRDefault="0002040A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Адаптация экспозиций музеев для инвалидов в зависимости от стойких расстройств функций организма (зрения, слуха, опорно-двигательного аппарат), </w:t>
            </w:r>
          </w:p>
        </w:tc>
        <w:tc>
          <w:tcPr>
            <w:tcW w:w="2551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2040A" w:rsidRPr="007F4570" w:rsidRDefault="0002040A" w:rsidP="007F72E0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Комитет по культуре </w:t>
            </w:r>
            <w:r>
              <w:rPr>
                <w:rFonts w:ascii="Times New Roman" w:eastAsia="Times New Roman" w:hAnsi="Times New Roman"/>
                <w:lang w:eastAsia="ru-RU"/>
              </w:rPr>
              <w:t>администрации городского округа Люберцы</w:t>
            </w:r>
          </w:p>
        </w:tc>
        <w:tc>
          <w:tcPr>
            <w:tcW w:w="1843" w:type="dxa"/>
          </w:tcPr>
          <w:p w:rsidR="0002040A" w:rsidRDefault="0002040A" w:rsidP="000D59D0">
            <w:pPr>
              <w:jc w:val="center"/>
            </w:pPr>
            <w:r w:rsidRPr="00EE6EF3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Увеличение числа экспозиций музеев, адаптированных для инвалидов в зависимости от стойких расстройств функций организма (зрения, слуха, опорно-двигательного аппарат)</w:t>
            </w:r>
          </w:p>
        </w:tc>
      </w:tr>
      <w:tr w:rsidR="0002040A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3.6</w:t>
            </w:r>
            <w:r w:rsidRPr="007F457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3828" w:type="dxa"/>
          </w:tcPr>
          <w:p w:rsidR="0002040A" w:rsidRPr="007F4570" w:rsidRDefault="0002040A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Оборудование для инвалидов с нарушениями зрения и слуха и инвалидов, передвигающихся на </w:t>
            </w:r>
            <w:proofErr w:type="spellStart"/>
            <w:proofErr w:type="gramStart"/>
            <w:r w:rsidRPr="007F4570">
              <w:rPr>
                <w:rFonts w:ascii="Times New Roman" w:eastAsia="Times New Roman" w:hAnsi="Times New Roman"/>
                <w:lang w:eastAsia="ru-RU"/>
              </w:rPr>
              <w:lastRenderedPageBreak/>
              <w:t>кресло-колясках</w:t>
            </w:r>
            <w:proofErr w:type="spellEnd"/>
            <w:proofErr w:type="gramEnd"/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, мест в зрительных залах </w:t>
            </w:r>
          </w:p>
        </w:tc>
        <w:tc>
          <w:tcPr>
            <w:tcW w:w="2551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2040A" w:rsidRPr="007F4570" w:rsidRDefault="0002040A" w:rsidP="007F72E0">
            <w:pPr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Комитет по культуре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администрации городского округа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Люберцы</w:t>
            </w:r>
          </w:p>
        </w:tc>
        <w:tc>
          <w:tcPr>
            <w:tcW w:w="1843" w:type="dxa"/>
          </w:tcPr>
          <w:p w:rsidR="0002040A" w:rsidRDefault="0002040A" w:rsidP="000D59D0">
            <w:pPr>
              <w:jc w:val="center"/>
            </w:pPr>
            <w:r w:rsidRPr="00EE6EF3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2018-2030</w:t>
            </w:r>
          </w:p>
        </w:tc>
        <w:tc>
          <w:tcPr>
            <w:tcW w:w="3261" w:type="dxa"/>
          </w:tcPr>
          <w:p w:rsidR="0002040A" w:rsidRPr="007F4570" w:rsidRDefault="0002040A" w:rsidP="003A034D">
            <w:pPr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lang w:eastAsia="ru-RU"/>
              </w:rPr>
              <w:t>Увеличение ме</w:t>
            </w:r>
            <w:proofErr w:type="gramStart"/>
            <w:r w:rsidRPr="007F4570">
              <w:rPr>
                <w:rFonts w:ascii="Times New Roman" w:eastAsia="Times New Roman" w:hAnsi="Times New Roman"/>
                <w:lang w:eastAsia="ru-RU"/>
              </w:rPr>
              <w:t>ст в зр</w:t>
            </w:r>
            <w:proofErr w:type="gramEnd"/>
            <w:r w:rsidRPr="007F4570">
              <w:rPr>
                <w:rFonts w:ascii="Times New Roman" w:eastAsia="Times New Roman" w:hAnsi="Times New Roman"/>
                <w:lang w:eastAsia="ru-RU"/>
              </w:rPr>
              <w:t xml:space="preserve">ительных залах, оборудованных для инвалидов с нарушениями </w:t>
            </w:r>
            <w:r w:rsidRPr="007F4570">
              <w:rPr>
                <w:rFonts w:ascii="Times New Roman" w:eastAsia="Times New Roman" w:hAnsi="Times New Roman"/>
                <w:lang w:eastAsia="ru-RU"/>
              </w:rPr>
              <w:lastRenderedPageBreak/>
              <w:t>зрения и слуха и инвалидов, передвигающихся на кресло колясках</w:t>
            </w:r>
          </w:p>
        </w:tc>
      </w:tr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Pr="00520B1F" w:rsidRDefault="0094370D" w:rsidP="003A034D">
            <w:pPr>
              <w:rPr>
                <w:rFonts w:ascii="Times New Roman" w:eastAsiaTheme="minorHAnsi" w:hAnsi="Times New Roman"/>
              </w:rPr>
            </w:pPr>
            <w:r w:rsidRPr="00520B1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</w:t>
            </w:r>
            <w:r w:rsidRPr="00520B1F">
              <w:rPr>
                <w:rFonts w:ascii="Times New Roman" w:eastAsia="Times New Roman" w:hAnsi="Times New Roman"/>
                <w:lang w:eastAsia="ru-RU"/>
              </w:rPr>
              <w:t xml:space="preserve">  3.4    Мероприятия по поэтапному повышению значений показателей доступности для инвалидов государственных услуг в сфере спорта</w:t>
            </w:r>
          </w:p>
          <w:p w:rsidR="0094370D" w:rsidRPr="007F4570" w:rsidRDefault="0094370D" w:rsidP="003A034D">
            <w:pPr>
              <w:contextualSpacing/>
              <w:rPr>
                <w:rFonts w:ascii="Times New Roman" w:eastAsiaTheme="minorHAnsi" w:hAnsi="Times New Roman"/>
              </w:rPr>
            </w:pPr>
          </w:p>
        </w:tc>
      </w:tr>
      <w:tr w:rsidR="0002040A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4</w:t>
            </w:r>
            <w:r w:rsidRPr="007F4570">
              <w:rPr>
                <w:rFonts w:ascii="Times New Roman" w:eastAsiaTheme="minorHAnsi" w:hAnsi="Times New Roman"/>
              </w:rPr>
              <w:t>.1.</w:t>
            </w:r>
          </w:p>
        </w:tc>
        <w:tc>
          <w:tcPr>
            <w:tcW w:w="3828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спорта</w:t>
            </w:r>
          </w:p>
        </w:tc>
        <w:tc>
          <w:tcPr>
            <w:tcW w:w="2551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2040A" w:rsidRPr="007F4570" w:rsidRDefault="0002040A" w:rsidP="007F72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Комитет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по физической культуре и спорту администрации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городского округа Люберцы</w:t>
            </w:r>
          </w:p>
        </w:tc>
        <w:tc>
          <w:tcPr>
            <w:tcW w:w="1843" w:type="dxa"/>
          </w:tcPr>
          <w:p w:rsidR="0002040A" w:rsidRDefault="0002040A" w:rsidP="000D59D0">
            <w:pPr>
              <w:jc w:val="center"/>
            </w:pPr>
            <w:r w:rsidRPr="005601D0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  <w:vAlign w:val="center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доли  объектов в сфере спорта, на которых обеспечено сопровождение инвалидов, имеющих стойкие расстройства функций зрения и самостоятельного передвижения, и оказания им помощи</w:t>
            </w:r>
          </w:p>
        </w:tc>
      </w:tr>
      <w:tr w:rsidR="0002040A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4</w:t>
            </w:r>
            <w:r w:rsidRPr="007F4570">
              <w:rPr>
                <w:rFonts w:ascii="Times New Roman" w:eastAsiaTheme="minorHAnsi" w:hAnsi="Times New Roman"/>
              </w:rPr>
              <w:t>.2.</w:t>
            </w:r>
          </w:p>
        </w:tc>
        <w:tc>
          <w:tcPr>
            <w:tcW w:w="3828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Обеспечение дублирования необходимой для 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на о</w:t>
            </w: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бъектах в сфере спорта</w:t>
            </w:r>
          </w:p>
        </w:tc>
        <w:tc>
          <w:tcPr>
            <w:tcW w:w="2551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2040A" w:rsidRDefault="0002040A" w:rsidP="0002040A">
            <w:pPr>
              <w:jc w:val="center"/>
            </w:pPr>
            <w:r w:rsidRPr="0054513C">
              <w:rPr>
                <w:rFonts w:ascii="Times New Roman" w:eastAsia="Times New Roman" w:hAnsi="Times New Roman"/>
                <w:noProof/>
                <w:lang w:eastAsia="ru-RU"/>
              </w:rPr>
              <w:t>Комитет по физической культуре и спорту администрации  городского округа Люберцы</w:t>
            </w:r>
          </w:p>
        </w:tc>
        <w:tc>
          <w:tcPr>
            <w:tcW w:w="1843" w:type="dxa"/>
          </w:tcPr>
          <w:p w:rsidR="0002040A" w:rsidRDefault="0002040A" w:rsidP="000D59D0">
            <w:pPr>
              <w:jc w:val="center"/>
            </w:pPr>
            <w:r w:rsidRPr="005601D0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 xml:space="preserve">Увеличение доли объектов в сфере спорта,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</w:t>
            </w:r>
          </w:p>
        </w:tc>
      </w:tr>
      <w:tr w:rsidR="0002040A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4</w:t>
            </w:r>
            <w:r w:rsidRPr="007F4570"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>3</w:t>
            </w:r>
            <w:r w:rsidRPr="007F457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3828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Доля спортивных объектов, соответствующих требованиям по обеспечению условий  доступности  для инвалидов, от общего количества спортивных объектов</w:t>
            </w:r>
          </w:p>
        </w:tc>
        <w:tc>
          <w:tcPr>
            <w:tcW w:w="2551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2040A" w:rsidRDefault="0002040A" w:rsidP="0002040A">
            <w:pPr>
              <w:jc w:val="center"/>
            </w:pPr>
            <w:r w:rsidRPr="0054513C">
              <w:rPr>
                <w:rFonts w:ascii="Times New Roman" w:eastAsia="Times New Roman" w:hAnsi="Times New Roman"/>
                <w:noProof/>
                <w:lang w:eastAsia="ru-RU"/>
              </w:rPr>
              <w:t>Комитет по физической культуре и спорту администрации  городского округа Люберцы</w:t>
            </w:r>
          </w:p>
        </w:tc>
        <w:tc>
          <w:tcPr>
            <w:tcW w:w="1843" w:type="dxa"/>
          </w:tcPr>
          <w:p w:rsidR="0002040A" w:rsidRDefault="0002040A" w:rsidP="000D59D0">
            <w:pPr>
              <w:jc w:val="center"/>
            </w:pPr>
            <w:r w:rsidRPr="005601D0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Увеличение числа  спортивных объектов, соответствующих требованиям по обеспечению условий  доступности  для инвалидов</w:t>
            </w:r>
          </w:p>
        </w:tc>
      </w:tr>
      <w:tr w:rsidR="0002040A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4</w:t>
            </w:r>
            <w:r w:rsidRPr="007F4570"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>4</w:t>
            </w:r>
            <w:r w:rsidRPr="007F457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3828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Доля инвалидов, систематически занимающихся физической культурой и спортом, в общей численности инвалидов</w:t>
            </w:r>
          </w:p>
        </w:tc>
        <w:tc>
          <w:tcPr>
            <w:tcW w:w="2551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2040A" w:rsidRDefault="0002040A" w:rsidP="0002040A">
            <w:pPr>
              <w:jc w:val="center"/>
            </w:pPr>
            <w:r w:rsidRPr="0054513C">
              <w:rPr>
                <w:rFonts w:ascii="Times New Roman" w:eastAsia="Times New Roman" w:hAnsi="Times New Roman"/>
                <w:noProof/>
                <w:lang w:eastAsia="ru-RU"/>
              </w:rPr>
              <w:t>Комитет по физической культуре и спорту администрации  городского округа Люберцы</w:t>
            </w:r>
          </w:p>
        </w:tc>
        <w:tc>
          <w:tcPr>
            <w:tcW w:w="1843" w:type="dxa"/>
          </w:tcPr>
          <w:p w:rsidR="0002040A" w:rsidRDefault="0002040A" w:rsidP="000D59D0">
            <w:pPr>
              <w:jc w:val="center"/>
            </w:pPr>
            <w:r w:rsidRPr="005601D0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61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Увеличение числа инвалидов, систематически занимающихся физической культурой и спортом</w:t>
            </w:r>
          </w:p>
        </w:tc>
      </w:tr>
      <w:tr w:rsidR="0002040A" w:rsidRPr="007F4570" w:rsidTr="003A034D">
        <w:trPr>
          <w:gridAfter w:val="1"/>
          <w:wAfter w:w="33" w:type="dxa"/>
        </w:trPr>
        <w:tc>
          <w:tcPr>
            <w:tcW w:w="817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4</w:t>
            </w:r>
            <w:r w:rsidRPr="007F4570"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>5</w:t>
            </w:r>
            <w:r w:rsidRPr="007F457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3828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Доля детей-инвалидов, систематически занимающихся физической культурой и спортом, в общей численности данной категории</w:t>
            </w:r>
          </w:p>
        </w:tc>
        <w:tc>
          <w:tcPr>
            <w:tcW w:w="2551" w:type="dxa"/>
          </w:tcPr>
          <w:p w:rsidR="0002040A" w:rsidRPr="007F4570" w:rsidRDefault="0002040A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2040A" w:rsidRDefault="0002040A" w:rsidP="0002040A">
            <w:pPr>
              <w:jc w:val="center"/>
            </w:pPr>
            <w:r w:rsidRPr="0054513C">
              <w:rPr>
                <w:rFonts w:ascii="Times New Roman" w:eastAsia="Times New Roman" w:hAnsi="Times New Roman"/>
                <w:noProof/>
                <w:lang w:eastAsia="ru-RU"/>
              </w:rPr>
              <w:t xml:space="preserve">Комитет по физической культуре и спорту администрации  городского округа </w:t>
            </w:r>
            <w:r w:rsidRPr="0054513C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Люберцы</w:t>
            </w:r>
          </w:p>
        </w:tc>
        <w:tc>
          <w:tcPr>
            <w:tcW w:w="1843" w:type="dxa"/>
          </w:tcPr>
          <w:p w:rsidR="0002040A" w:rsidRDefault="0002040A" w:rsidP="000D59D0">
            <w:pPr>
              <w:jc w:val="center"/>
            </w:pPr>
            <w:r w:rsidRPr="005601D0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2018-2030</w:t>
            </w:r>
          </w:p>
        </w:tc>
        <w:tc>
          <w:tcPr>
            <w:tcW w:w="3261" w:type="dxa"/>
          </w:tcPr>
          <w:p w:rsidR="0002040A" w:rsidRPr="007F4570" w:rsidRDefault="0002040A" w:rsidP="003A034D">
            <w:pPr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Увеличение числа  детей-инвалидов, систематически занимающихся физической культурой и спортом</w:t>
            </w:r>
          </w:p>
        </w:tc>
      </w:tr>
      <w:tr w:rsidR="0094370D" w:rsidRPr="007F4570" w:rsidTr="003A034D">
        <w:tc>
          <w:tcPr>
            <w:tcW w:w="15026" w:type="dxa"/>
            <w:gridSpan w:val="7"/>
            <w:shd w:val="clear" w:color="auto" w:fill="FDE9D9" w:themeFill="accent6" w:themeFillTint="33"/>
          </w:tcPr>
          <w:p w:rsidR="0094370D" w:rsidRPr="007F4570" w:rsidRDefault="0094370D" w:rsidP="003A034D">
            <w:pPr>
              <w:tabs>
                <w:tab w:val="left" w:pos="1335"/>
                <w:tab w:val="left" w:pos="2070"/>
                <w:tab w:val="left" w:pos="2895"/>
                <w:tab w:val="center" w:pos="7405"/>
              </w:tabs>
              <w:spacing w:line="360" w:lineRule="atLeast"/>
              <w:contextualSpacing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ab/>
              <w:t>3.5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ab/>
              <w:t>П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>овышение значений показателей доступности для инвалидов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 </w:t>
            </w:r>
            <w:r w:rsidRPr="007F4570">
              <w:rPr>
                <w:rFonts w:ascii="Times New Roman" w:eastAsia="Times New Roman" w:hAnsi="Times New Roman"/>
                <w:noProof/>
                <w:lang w:eastAsia="ru-RU"/>
              </w:rPr>
              <w:t xml:space="preserve"> услуг в сфере информации</w:t>
            </w:r>
          </w:p>
        </w:tc>
      </w:tr>
      <w:tr w:rsidR="000D59D0" w:rsidRPr="007F4570" w:rsidTr="003A034D">
        <w:tc>
          <w:tcPr>
            <w:tcW w:w="817" w:type="dxa"/>
          </w:tcPr>
          <w:p w:rsidR="000D59D0" w:rsidRPr="007F4570" w:rsidRDefault="000D59D0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5</w:t>
            </w:r>
            <w:r w:rsidRPr="007F4570">
              <w:rPr>
                <w:rFonts w:ascii="Times New Roman" w:eastAsiaTheme="minorHAnsi" w:hAnsi="Times New Roman"/>
              </w:rPr>
              <w:t>.1</w:t>
            </w:r>
          </w:p>
        </w:tc>
        <w:tc>
          <w:tcPr>
            <w:tcW w:w="3828" w:type="dxa"/>
          </w:tcPr>
          <w:p w:rsidR="000D59D0" w:rsidRPr="007F4570" w:rsidRDefault="000D59D0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общественно - просветительских информационных компаний, содержащих мероприятия по формированию толерантного отношения к инвалидам </w:t>
            </w:r>
          </w:p>
        </w:tc>
        <w:tc>
          <w:tcPr>
            <w:tcW w:w="2551" w:type="dxa"/>
          </w:tcPr>
          <w:p w:rsidR="000D59D0" w:rsidRPr="007F4570" w:rsidRDefault="000D59D0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D59D0" w:rsidRPr="007F4570" w:rsidRDefault="000D59D0" w:rsidP="0002040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Theme="minorHAnsi" w:hAnsi="Times New Roman"/>
              </w:rPr>
              <w:t xml:space="preserve">Администрация </w:t>
            </w:r>
            <w:r>
              <w:rPr>
                <w:rFonts w:ascii="Times New Roman" w:eastAsiaTheme="minorHAnsi" w:hAnsi="Times New Roman"/>
              </w:rPr>
              <w:t>городского округа Люберцы</w:t>
            </w:r>
          </w:p>
        </w:tc>
        <w:tc>
          <w:tcPr>
            <w:tcW w:w="1843" w:type="dxa"/>
          </w:tcPr>
          <w:p w:rsidR="000D59D0" w:rsidRDefault="000D59D0" w:rsidP="000D59D0">
            <w:pPr>
              <w:jc w:val="center"/>
            </w:pPr>
            <w:r w:rsidRPr="006240D6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94" w:type="dxa"/>
            <w:gridSpan w:val="2"/>
          </w:tcPr>
          <w:p w:rsidR="000D59D0" w:rsidRPr="007F4570" w:rsidRDefault="000D59D0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Увеличение числа общественно - просветительских информационных компаний, содержащих мероприятия по формированию толерантного отношения к инвалидам </w:t>
            </w:r>
          </w:p>
        </w:tc>
      </w:tr>
      <w:tr w:rsidR="000D59D0" w:rsidRPr="007F4570" w:rsidTr="003A034D">
        <w:tc>
          <w:tcPr>
            <w:tcW w:w="817" w:type="dxa"/>
          </w:tcPr>
          <w:p w:rsidR="000D59D0" w:rsidRPr="007F4570" w:rsidRDefault="000D59D0" w:rsidP="003A034D">
            <w:pPr>
              <w:jc w:val="center"/>
              <w:rPr>
                <w:rFonts w:ascii="Times New Roman" w:eastAsiaTheme="minorHAnsi" w:hAnsi="Times New Roman"/>
              </w:rPr>
            </w:pPr>
            <w:r w:rsidRPr="007F4570">
              <w:rPr>
                <w:rFonts w:ascii="Times New Roman" w:eastAsiaTheme="minorHAnsi" w:hAnsi="Times New Roman"/>
              </w:rPr>
              <w:t>3.</w:t>
            </w:r>
            <w:r>
              <w:rPr>
                <w:rFonts w:ascii="Times New Roman" w:eastAsiaTheme="minorHAnsi" w:hAnsi="Times New Roman"/>
              </w:rPr>
              <w:t>5.</w:t>
            </w:r>
            <w:r w:rsidRPr="007F457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3828" w:type="dxa"/>
          </w:tcPr>
          <w:p w:rsidR="000D59D0" w:rsidRPr="007F4570" w:rsidRDefault="000D59D0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рекламных  компаний, содержащих мероприятия по формированию толерантного отношения к инвалидам</w:t>
            </w:r>
          </w:p>
        </w:tc>
        <w:tc>
          <w:tcPr>
            <w:tcW w:w="2551" w:type="dxa"/>
          </w:tcPr>
          <w:p w:rsidR="000D59D0" w:rsidRPr="007F4570" w:rsidRDefault="000D59D0" w:rsidP="003A034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0D59D0" w:rsidRPr="007F4570" w:rsidRDefault="000D59D0" w:rsidP="0002040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570">
              <w:rPr>
                <w:rFonts w:ascii="Times New Roman" w:eastAsiaTheme="minorHAnsi" w:hAnsi="Times New Roman"/>
              </w:rPr>
              <w:t xml:space="preserve">Администрация </w:t>
            </w:r>
            <w:r>
              <w:rPr>
                <w:rFonts w:ascii="Times New Roman" w:eastAsiaTheme="minorHAnsi" w:hAnsi="Times New Roman"/>
              </w:rPr>
              <w:t>городского округа Люберцы</w:t>
            </w:r>
          </w:p>
        </w:tc>
        <w:tc>
          <w:tcPr>
            <w:tcW w:w="1843" w:type="dxa"/>
          </w:tcPr>
          <w:p w:rsidR="000D59D0" w:rsidRDefault="000D59D0" w:rsidP="000D59D0">
            <w:pPr>
              <w:jc w:val="center"/>
            </w:pPr>
            <w:r w:rsidRPr="006240D6">
              <w:rPr>
                <w:rFonts w:ascii="Times New Roman" w:eastAsia="Times New Roman" w:hAnsi="Times New Roman"/>
                <w:noProof/>
                <w:lang w:eastAsia="ru-RU"/>
              </w:rPr>
              <w:t>2018-2030</w:t>
            </w:r>
          </w:p>
        </w:tc>
        <w:tc>
          <w:tcPr>
            <w:tcW w:w="3294" w:type="dxa"/>
            <w:gridSpan w:val="2"/>
          </w:tcPr>
          <w:p w:rsidR="000D59D0" w:rsidRPr="007F4570" w:rsidRDefault="000D59D0" w:rsidP="003A03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457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числа рекламных  компаний, содержащих мероприятия по формированию толерантного отношения к инвалидам</w:t>
            </w:r>
          </w:p>
        </w:tc>
      </w:tr>
    </w:tbl>
    <w:p w:rsidR="0094370D" w:rsidRPr="007F4570" w:rsidRDefault="0094370D" w:rsidP="0094370D">
      <w:pPr>
        <w:spacing w:after="0" w:line="240" w:lineRule="auto"/>
        <w:jc w:val="center"/>
        <w:rPr>
          <w:rFonts w:ascii="Times New Roman" w:eastAsiaTheme="minorHAnsi" w:hAnsi="Times New Roman"/>
        </w:rPr>
      </w:pPr>
    </w:p>
    <w:p w:rsidR="0094370D" w:rsidRPr="007F4570" w:rsidRDefault="0094370D" w:rsidP="0094370D">
      <w:pPr>
        <w:rPr>
          <w:rFonts w:ascii="Times New Roman" w:eastAsiaTheme="minorHAnsi" w:hAnsi="Times New Roman"/>
        </w:rPr>
      </w:pPr>
    </w:p>
    <w:p w:rsidR="0094370D" w:rsidRPr="007F4570" w:rsidRDefault="0094370D" w:rsidP="0094370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94370D" w:rsidRPr="007F4570" w:rsidRDefault="0094370D" w:rsidP="0094370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94370D" w:rsidRPr="007F4570" w:rsidRDefault="0094370D" w:rsidP="0094370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94370D" w:rsidRPr="007F4570" w:rsidRDefault="0094370D" w:rsidP="0094370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94370D" w:rsidRPr="007F4570" w:rsidRDefault="0094370D" w:rsidP="0094370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94370D" w:rsidRPr="007F4570" w:rsidRDefault="0094370D" w:rsidP="0094370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94370D" w:rsidRPr="007F4570" w:rsidRDefault="0094370D" w:rsidP="0094370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94370D" w:rsidRPr="007F4570" w:rsidRDefault="0094370D" w:rsidP="0094370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94370D" w:rsidRPr="007F4570" w:rsidRDefault="0094370D" w:rsidP="0094370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94370D" w:rsidRPr="007F4570" w:rsidRDefault="0094370D" w:rsidP="0094370D">
      <w:pPr>
        <w:rPr>
          <w:rFonts w:ascii="Times New Roman" w:hAnsi="Times New Roman"/>
        </w:rPr>
      </w:pPr>
    </w:p>
    <w:p w:rsidR="002643B8" w:rsidRPr="0094390A" w:rsidRDefault="002643B8" w:rsidP="00396F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2643B8" w:rsidRPr="0094390A" w:rsidSect="00374A3F">
      <w:pgSz w:w="16838" w:h="11905" w:orient="landscape"/>
      <w:pgMar w:top="567" w:right="1134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B18" w:rsidRDefault="00022B18" w:rsidP="00C94FC3">
      <w:pPr>
        <w:spacing w:after="0" w:line="240" w:lineRule="auto"/>
      </w:pPr>
      <w:r>
        <w:separator/>
      </w:r>
    </w:p>
  </w:endnote>
  <w:endnote w:type="continuationSeparator" w:id="0">
    <w:p w:rsidR="00022B18" w:rsidRDefault="00022B18" w:rsidP="00C9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B18" w:rsidRDefault="00022B18" w:rsidP="00C94FC3">
      <w:pPr>
        <w:spacing w:after="0" w:line="240" w:lineRule="auto"/>
      </w:pPr>
      <w:r>
        <w:separator/>
      </w:r>
    </w:p>
  </w:footnote>
  <w:footnote w:type="continuationSeparator" w:id="0">
    <w:p w:rsidR="00022B18" w:rsidRDefault="00022B18" w:rsidP="00C94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CE4"/>
    <w:multiLevelType w:val="multilevel"/>
    <w:tmpl w:val="3C166F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E2010A"/>
    <w:multiLevelType w:val="multilevel"/>
    <w:tmpl w:val="923EFCF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CB1642"/>
    <w:multiLevelType w:val="hybridMultilevel"/>
    <w:tmpl w:val="F656C76E"/>
    <w:lvl w:ilvl="0" w:tplc="B830A1C8">
      <w:start w:val="1"/>
      <w:numFmt w:val="decimal"/>
      <w:lvlText w:val="%1."/>
      <w:lvlJc w:val="left"/>
      <w:pPr>
        <w:ind w:left="9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CF46983"/>
    <w:multiLevelType w:val="hybridMultilevel"/>
    <w:tmpl w:val="2EE802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B131E"/>
    <w:multiLevelType w:val="multilevel"/>
    <w:tmpl w:val="59AA65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EA954B7"/>
    <w:multiLevelType w:val="hybridMultilevel"/>
    <w:tmpl w:val="32A2D9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D71BC"/>
    <w:multiLevelType w:val="hybridMultilevel"/>
    <w:tmpl w:val="FAF40B46"/>
    <w:lvl w:ilvl="0" w:tplc="D6A03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7772C8A"/>
    <w:multiLevelType w:val="hybridMultilevel"/>
    <w:tmpl w:val="6D96A8F2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A5629"/>
    <w:rsid w:val="00014358"/>
    <w:rsid w:val="0002040A"/>
    <w:rsid w:val="00022B18"/>
    <w:rsid w:val="00030FF3"/>
    <w:rsid w:val="00032FA5"/>
    <w:rsid w:val="00040B29"/>
    <w:rsid w:val="00072CD7"/>
    <w:rsid w:val="00073F1E"/>
    <w:rsid w:val="000849F9"/>
    <w:rsid w:val="0009718B"/>
    <w:rsid w:val="000C33F9"/>
    <w:rsid w:val="000C6A36"/>
    <w:rsid w:val="000D067A"/>
    <w:rsid w:val="000D59D0"/>
    <w:rsid w:val="000E047B"/>
    <w:rsid w:val="000E6A9B"/>
    <w:rsid w:val="00111825"/>
    <w:rsid w:val="001300E5"/>
    <w:rsid w:val="00131304"/>
    <w:rsid w:val="00146BD1"/>
    <w:rsid w:val="00154101"/>
    <w:rsid w:val="00160BAC"/>
    <w:rsid w:val="001671F6"/>
    <w:rsid w:val="00167442"/>
    <w:rsid w:val="00190F68"/>
    <w:rsid w:val="00196A1A"/>
    <w:rsid w:val="001B5FC2"/>
    <w:rsid w:val="001C1CE9"/>
    <w:rsid w:val="001C238F"/>
    <w:rsid w:val="001C2656"/>
    <w:rsid w:val="001C32B1"/>
    <w:rsid w:val="001D0220"/>
    <w:rsid w:val="001E0567"/>
    <w:rsid w:val="001F7553"/>
    <w:rsid w:val="00200147"/>
    <w:rsid w:val="00216EA3"/>
    <w:rsid w:val="00232036"/>
    <w:rsid w:val="00233F49"/>
    <w:rsid w:val="0026132B"/>
    <w:rsid w:val="002643B8"/>
    <w:rsid w:val="002675B9"/>
    <w:rsid w:val="00271396"/>
    <w:rsid w:val="0028482E"/>
    <w:rsid w:val="0029259B"/>
    <w:rsid w:val="002B5EA1"/>
    <w:rsid w:val="002B7D70"/>
    <w:rsid w:val="002D7A4E"/>
    <w:rsid w:val="00315BD0"/>
    <w:rsid w:val="00317E9C"/>
    <w:rsid w:val="003312FD"/>
    <w:rsid w:val="003448B9"/>
    <w:rsid w:val="00347BFD"/>
    <w:rsid w:val="00374A3F"/>
    <w:rsid w:val="00383849"/>
    <w:rsid w:val="003855FA"/>
    <w:rsid w:val="0039302D"/>
    <w:rsid w:val="00393402"/>
    <w:rsid w:val="0039679D"/>
    <w:rsid w:val="00396FF2"/>
    <w:rsid w:val="003A034D"/>
    <w:rsid w:val="003A0396"/>
    <w:rsid w:val="003B4EEA"/>
    <w:rsid w:val="003B7612"/>
    <w:rsid w:val="003C09B1"/>
    <w:rsid w:val="003C3E24"/>
    <w:rsid w:val="003D2208"/>
    <w:rsid w:val="003E0C26"/>
    <w:rsid w:val="00402499"/>
    <w:rsid w:val="00417EA3"/>
    <w:rsid w:val="004322E7"/>
    <w:rsid w:val="00442BCE"/>
    <w:rsid w:val="00443642"/>
    <w:rsid w:val="00445538"/>
    <w:rsid w:val="00466B33"/>
    <w:rsid w:val="00490F5F"/>
    <w:rsid w:val="004A0C7D"/>
    <w:rsid w:val="004B18A4"/>
    <w:rsid w:val="004B1E09"/>
    <w:rsid w:val="004B7E35"/>
    <w:rsid w:val="004C2DEB"/>
    <w:rsid w:val="004C564A"/>
    <w:rsid w:val="004D0F25"/>
    <w:rsid w:val="004D118C"/>
    <w:rsid w:val="004D60D0"/>
    <w:rsid w:val="004F6E0D"/>
    <w:rsid w:val="00517F7F"/>
    <w:rsid w:val="00534888"/>
    <w:rsid w:val="00536AB8"/>
    <w:rsid w:val="00552B91"/>
    <w:rsid w:val="00561926"/>
    <w:rsid w:val="0056425F"/>
    <w:rsid w:val="00565162"/>
    <w:rsid w:val="005A0DF0"/>
    <w:rsid w:val="005C29E6"/>
    <w:rsid w:val="005C7592"/>
    <w:rsid w:val="005E388F"/>
    <w:rsid w:val="005E63E4"/>
    <w:rsid w:val="005E6824"/>
    <w:rsid w:val="005F027B"/>
    <w:rsid w:val="005F0EBB"/>
    <w:rsid w:val="005F74C7"/>
    <w:rsid w:val="0060590A"/>
    <w:rsid w:val="00607F6E"/>
    <w:rsid w:val="00637708"/>
    <w:rsid w:val="0067726D"/>
    <w:rsid w:val="006810DD"/>
    <w:rsid w:val="00682E8B"/>
    <w:rsid w:val="0068654B"/>
    <w:rsid w:val="006A10EE"/>
    <w:rsid w:val="006A660C"/>
    <w:rsid w:val="006C428D"/>
    <w:rsid w:val="006D406D"/>
    <w:rsid w:val="00742A8F"/>
    <w:rsid w:val="00773930"/>
    <w:rsid w:val="00784862"/>
    <w:rsid w:val="007914D6"/>
    <w:rsid w:val="00793D3C"/>
    <w:rsid w:val="007A1F0F"/>
    <w:rsid w:val="007A67D6"/>
    <w:rsid w:val="007B2895"/>
    <w:rsid w:val="007C4DAC"/>
    <w:rsid w:val="007C6B53"/>
    <w:rsid w:val="007E1B6A"/>
    <w:rsid w:val="007F72E0"/>
    <w:rsid w:val="00827C66"/>
    <w:rsid w:val="00831810"/>
    <w:rsid w:val="00860BA7"/>
    <w:rsid w:val="00875188"/>
    <w:rsid w:val="00892343"/>
    <w:rsid w:val="008C2A11"/>
    <w:rsid w:val="008C4ED4"/>
    <w:rsid w:val="008E2B51"/>
    <w:rsid w:val="00902CA3"/>
    <w:rsid w:val="009319CC"/>
    <w:rsid w:val="00941EF5"/>
    <w:rsid w:val="0094370D"/>
    <w:rsid w:val="0094390A"/>
    <w:rsid w:val="00960043"/>
    <w:rsid w:val="00971755"/>
    <w:rsid w:val="00984A58"/>
    <w:rsid w:val="009C59FA"/>
    <w:rsid w:val="009D14F7"/>
    <w:rsid w:val="009E7639"/>
    <w:rsid w:val="00A00376"/>
    <w:rsid w:val="00A0572F"/>
    <w:rsid w:val="00A104B1"/>
    <w:rsid w:val="00A13A8D"/>
    <w:rsid w:val="00A22565"/>
    <w:rsid w:val="00A3342F"/>
    <w:rsid w:val="00A37732"/>
    <w:rsid w:val="00A47FC5"/>
    <w:rsid w:val="00A673A4"/>
    <w:rsid w:val="00A71505"/>
    <w:rsid w:val="00A7503F"/>
    <w:rsid w:val="00A75129"/>
    <w:rsid w:val="00A81EF0"/>
    <w:rsid w:val="00AA2D8A"/>
    <w:rsid w:val="00AB122E"/>
    <w:rsid w:val="00AC2445"/>
    <w:rsid w:val="00AC6F4C"/>
    <w:rsid w:val="00B03017"/>
    <w:rsid w:val="00B33D46"/>
    <w:rsid w:val="00B357D8"/>
    <w:rsid w:val="00B35C43"/>
    <w:rsid w:val="00B44509"/>
    <w:rsid w:val="00B50148"/>
    <w:rsid w:val="00B629B4"/>
    <w:rsid w:val="00B747BC"/>
    <w:rsid w:val="00B95C83"/>
    <w:rsid w:val="00BD10B7"/>
    <w:rsid w:val="00BD3965"/>
    <w:rsid w:val="00BD401A"/>
    <w:rsid w:val="00BD6BF8"/>
    <w:rsid w:val="00BE362E"/>
    <w:rsid w:val="00BF3E1F"/>
    <w:rsid w:val="00C1725F"/>
    <w:rsid w:val="00C2057B"/>
    <w:rsid w:val="00C30111"/>
    <w:rsid w:val="00C32619"/>
    <w:rsid w:val="00C54408"/>
    <w:rsid w:val="00C657C9"/>
    <w:rsid w:val="00C66DF0"/>
    <w:rsid w:val="00C66FB6"/>
    <w:rsid w:val="00C73607"/>
    <w:rsid w:val="00C94FC3"/>
    <w:rsid w:val="00C956C2"/>
    <w:rsid w:val="00C9765F"/>
    <w:rsid w:val="00CB108E"/>
    <w:rsid w:val="00CB393B"/>
    <w:rsid w:val="00CB7583"/>
    <w:rsid w:val="00CD0FBE"/>
    <w:rsid w:val="00CD283E"/>
    <w:rsid w:val="00CD7967"/>
    <w:rsid w:val="00D00193"/>
    <w:rsid w:val="00D07EBB"/>
    <w:rsid w:val="00D27C21"/>
    <w:rsid w:val="00D34090"/>
    <w:rsid w:val="00D4251A"/>
    <w:rsid w:val="00D575C1"/>
    <w:rsid w:val="00D84DBA"/>
    <w:rsid w:val="00D85CCE"/>
    <w:rsid w:val="00DA5629"/>
    <w:rsid w:val="00DB5643"/>
    <w:rsid w:val="00DC6600"/>
    <w:rsid w:val="00DE2FE4"/>
    <w:rsid w:val="00DE414D"/>
    <w:rsid w:val="00DE4FE8"/>
    <w:rsid w:val="00DE57D5"/>
    <w:rsid w:val="00DF14B5"/>
    <w:rsid w:val="00E20517"/>
    <w:rsid w:val="00E31B36"/>
    <w:rsid w:val="00E52E31"/>
    <w:rsid w:val="00E5787F"/>
    <w:rsid w:val="00E61288"/>
    <w:rsid w:val="00E62D4E"/>
    <w:rsid w:val="00E65272"/>
    <w:rsid w:val="00EA48A9"/>
    <w:rsid w:val="00EA7E4C"/>
    <w:rsid w:val="00EB63FE"/>
    <w:rsid w:val="00EC07A5"/>
    <w:rsid w:val="00ED270A"/>
    <w:rsid w:val="00ED3B99"/>
    <w:rsid w:val="00EE4E92"/>
    <w:rsid w:val="00EF4E01"/>
    <w:rsid w:val="00F11290"/>
    <w:rsid w:val="00F3009F"/>
    <w:rsid w:val="00F55C89"/>
    <w:rsid w:val="00F57061"/>
    <w:rsid w:val="00F75573"/>
    <w:rsid w:val="00F875AF"/>
    <w:rsid w:val="00FA584E"/>
    <w:rsid w:val="00FC1F3B"/>
    <w:rsid w:val="00FD3B0A"/>
    <w:rsid w:val="00FD6643"/>
    <w:rsid w:val="00FD6EA5"/>
    <w:rsid w:val="00FE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DA5629"/>
    <w:pPr>
      <w:suppressAutoHyphens/>
      <w:ind w:left="720"/>
    </w:pPr>
    <w:rPr>
      <w:rFonts w:eastAsia="Times New Roman" w:cs="Calibri"/>
      <w:lang w:eastAsia="ar-SA"/>
    </w:rPr>
  </w:style>
  <w:style w:type="character" w:customStyle="1" w:styleId="a3">
    <w:name w:val="Текст сноски Знак"/>
    <w:basedOn w:val="a0"/>
    <w:link w:val="a4"/>
    <w:uiPriority w:val="99"/>
    <w:semiHidden/>
    <w:rsid w:val="00442BCE"/>
    <w:rPr>
      <w:rFonts w:ascii="Calibri" w:eastAsia="Calibri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442BCE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442BCE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5"/>
    <w:uiPriority w:val="99"/>
    <w:unhideWhenUsed/>
    <w:rsid w:val="00442B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8"/>
    <w:rsid w:val="00442BCE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7"/>
    <w:unhideWhenUsed/>
    <w:rsid w:val="00442B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Текст выноски Знак"/>
    <w:basedOn w:val="a0"/>
    <w:link w:val="aa"/>
    <w:rsid w:val="00442BCE"/>
    <w:rPr>
      <w:rFonts w:ascii="Tahoma" w:eastAsia="Calibri" w:hAnsi="Tahoma" w:cs="Times New Roman"/>
      <w:sz w:val="16"/>
      <w:szCs w:val="16"/>
    </w:rPr>
  </w:style>
  <w:style w:type="paragraph" w:styleId="aa">
    <w:name w:val="Balloon Text"/>
    <w:basedOn w:val="a"/>
    <w:link w:val="a9"/>
    <w:unhideWhenUsed/>
    <w:rsid w:val="00442BCE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onsPlusNormal">
    <w:name w:val="ConsPlusNormal"/>
    <w:rsid w:val="00442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442BC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16EA3"/>
    <w:pPr>
      <w:ind w:left="720"/>
      <w:contextualSpacing/>
    </w:pPr>
  </w:style>
  <w:style w:type="paragraph" w:customStyle="1" w:styleId="Default">
    <w:name w:val="Default"/>
    <w:rsid w:val="00C66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E362E"/>
  </w:style>
  <w:style w:type="numbering" w:customStyle="1" w:styleId="11">
    <w:name w:val="Нет списка11"/>
    <w:next w:val="a2"/>
    <w:uiPriority w:val="99"/>
    <w:semiHidden/>
    <w:unhideWhenUsed/>
    <w:rsid w:val="00BE362E"/>
  </w:style>
  <w:style w:type="paragraph" w:customStyle="1" w:styleId="ConsPlusTitle">
    <w:name w:val="ConsPlusTitle"/>
    <w:uiPriority w:val="99"/>
    <w:rsid w:val="00BE36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d">
    <w:name w:val="page number"/>
    <w:basedOn w:val="a0"/>
    <w:rsid w:val="00BE362E"/>
  </w:style>
  <w:style w:type="table" w:styleId="ae">
    <w:name w:val="Table Grid"/>
    <w:basedOn w:val="a1"/>
    <w:uiPriority w:val="59"/>
    <w:rsid w:val="00BE36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e"/>
    <w:uiPriority w:val="59"/>
    <w:rsid w:val="00BE3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A22565"/>
    <w:rPr>
      <w:color w:val="800080"/>
      <w:u w:val="single"/>
    </w:rPr>
  </w:style>
  <w:style w:type="paragraph" w:customStyle="1" w:styleId="font5">
    <w:name w:val="font5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7">
    <w:name w:val="font7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8">
    <w:name w:val="font8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xl66">
    <w:name w:val="xl66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A225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A225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225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A225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A225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A225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A2256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225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22565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A2256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A225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A225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22565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5">
    <w:name w:val="xl115"/>
    <w:basedOn w:val="a"/>
    <w:rsid w:val="00A225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A225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A225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A225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225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A225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A2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225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2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225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2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225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A2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A225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A2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0">
    <w:name w:val="Body Text"/>
    <w:basedOn w:val="a"/>
    <w:link w:val="af1"/>
    <w:rsid w:val="001C2656"/>
    <w:pPr>
      <w:spacing w:after="0" w:line="240" w:lineRule="auto"/>
      <w:jc w:val="both"/>
    </w:pPr>
    <w:rPr>
      <w:rFonts w:ascii="Times New Roman" w:eastAsia="Times New Roman" w:hAnsi="Times New Roman"/>
      <w:color w:val="000000"/>
      <w:w w:val="93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rsid w:val="001C2656"/>
    <w:rPr>
      <w:rFonts w:ascii="Times New Roman" w:eastAsia="Times New Roman" w:hAnsi="Times New Roman" w:cs="Times New Roman"/>
      <w:color w:val="000000"/>
      <w:w w:val="93"/>
      <w:sz w:val="28"/>
      <w:szCs w:val="28"/>
      <w:lang w:eastAsia="ru-RU"/>
    </w:rPr>
  </w:style>
  <w:style w:type="paragraph" w:customStyle="1" w:styleId="font9">
    <w:name w:val="font9"/>
    <w:basedOn w:val="a"/>
    <w:rsid w:val="00AC6F4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10">
    <w:name w:val="font10"/>
    <w:basedOn w:val="a"/>
    <w:rsid w:val="00AC6F4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7F7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7F72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DA5629"/>
    <w:pPr>
      <w:suppressAutoHyphens/>
      <w:ind w:left="720"/>
    </w:pPr>
    <w:rPr>
      <w:rFonts w:eastAsia="Times New Roman" w:cs="Calibri"/>
      <w:lang w:eastAsia="ar-SA"/>
    </w:rPr>
  </w:style>
  <w:style w:type="character" w:customStyle="1" w:styleId="a3">
    <w:name w:val="Текст сноски Знак"/>
    <w:basedOn w:val="a0"/>
    <w:link w:val="a4"/>
    <w:uiPriority w:val="99"/>
    <w:semiHidden/>
    <w:rsid w:val="00442BCE"/>
    <w:rPr>
      <w:rFonts w:ascii="Calibri" w:eastAsia="Calibri" w:hAnsi="Calibri" w:cs="Times New Roman"/>
      <w:sz w:val="20"/>
      <w:szCs w:val="20"/>
      <w:lang w:val="x-none"/>
    </w:rPr>
  </w:style>
  <w:style w:type="paragraph" w:styleId="a4">
    <w:name w:val="footnote text"/>
    <w:basedOn w:val="a"/>
    <w:link w:val="a3"/>
    <w:uiPriority w:val="99"/>
    <w:semiHidden/>
    <w:unhideWhenUsed/>
    <w:rsid w:val="00442BCE"/>
    <w:rPr>
      <w:sz w:val="20"/>
      <w:szCs w:val="20"/>
      <w:lang w:val="x-none"/>
    </w:rPr>
  </w:style>
  <w:style w:type="character" w:customStyle="1" w:styleId="a5">
    <w:name w:val="Верхний колонтитул Знак"/>
    <w:basedOn w:val="a0"/>
    <w:link w:val="a6"/>
    <w:uiPriority w:val="99"/>
    <w:rsid w:val="00442BC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header"/>
    <w:basedOn w:val="a"/>
    <w:link w:val="a5"/>
    <w:uiPriority w:val="99"/>
    <w:unhideWhenUsed/>
    <w:rsid w:val="00442BC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8"/>
    <w:rsid w:val="00442BC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footer"/>
    <w:basedOn w:val="a"/>
    <w:link w:val="a7"/>
    <w:unhideWhenUsed/>
    <w:rsid w:val="00442BC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rsid w:val="00442BCE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9"/>
    <w:unhideWhenUsed/>
    <w:rsid w:val="00442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442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442BC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16EA3"/>
    <w:pPr>
      <w:ind w:left="720"/>
      <w:contextualSpacing/>
    </w:pPr>
  </w:style>
  <w:style w:type="paragraph" w:customStyle="1" w:styleId="Default">
    <w:name w:val="Default"/>
    <w:rsid w:val="00C66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E362E"/>
  </w:style>
  <w:style w:type="numbering" w:customStyle="1" w:styleId="11">
    <w:name w:val="Нет списка11"/>
    <w:next w:val="a2"/>
    <w:uiPriority w:val="99"/>
    <w:semiHidden/>
    <w:unhideWhenUsed/>
    <w:rsid w:val="00BE362E"/>
  </w:style>
  <w:style w:type="paragraph" w:customStyle="1" w:styleId="ConsPlusTitle">
    <w:name w:val="ConsPlusTitle"/>
    <w:uiPriority w:val="99"/>
    <w:rsid w:val="00BE36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d">
    <w:name w:val="page number"/>
    <w:basedOn w:val="a0"/>
    <w:rsid w:val="00BE362E"/>
  </w:style>
  <w:style w:type="table" w:styleId="ae">
    <w:name w:val="Table Grid"/>
    <w:basedOn w:val="a1"/>
    <w:uiPriority w:val="59"/>
    <w:rsid w:val="00BE36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e"/>
    <w:uiPriority w:val="59"/>
    <w:rsid w:val="00BE3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A22565"/>
    <w:rPr>
      <w:color w:val="800080"/>
      <w:u w:val="single"/>
    </w:rPr>
  </w:style>
  <w:style w:type="paragraph" w:customStyle="1" w:styleId="font5">
    <w:name w:val="font5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7">
    <w:name w:val="font7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8">
    <w:name w:val="font8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xl66">
    <w:name w:val="xl66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A225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A225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225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A225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A225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A225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A2256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A2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225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22565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A2256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A225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A225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22565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5">
    <w:name w:val="xl115"/>
    <w:basedOn w:val="a"/>
    <w:rsid w:val="00A225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A225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A225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A225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225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A225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A2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225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2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225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2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225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A2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A225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A2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A225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0">
    <w:name w:val="Body Text"/>
    <w:basedOn w:val="a"/>
    <w:link w:val="af1"/>
    <w:rsid w:val="001C2656"/>
    <w:pPr>
      <w:spacing w:after="0" w:line="240" w:lineRule="auto"/>
      <w:jc w:val="both"/>
    </w:pPr>
    <w:rPr>
      <w:rFonts w:ascii="Times New Roman" w:eastAsia="Times New Roman" w:hAnsi="Times New Roman"/>
      <w:color w:val="000000"/>
      <w:w w:val="93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rsid w:val="001C2656"/>
    <w:rPr>
      <w:rFonts w:ascii="Times New Roman" w:eastAsia="Times New Roman" w:hAnsi="Times New Roman" w:cs="Times New Roman"/>
      <w:color w:val="000000"/>
      <w:w w:val="93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C3542-7FC1-4E76-AD03-742AE3BB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48</Pages>
  <Words>8914</Words>
  <Characters>50814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123</cp:lastModifiedBy>
  <cp:revision>78</cp:revision>
  <cp:lastPrinted>2018-02-01T11:16:00Z</cp:lastPrinted>
  <dcterms:created xsi:type="dcterms:W3CDTF">2017-07-20T10:48:00Z</dcterms:created>
  <dcterms:modified xsi:type="dcterms:W3CDTF">2018-02-06T07:45:00Z</dcterms:modified>
</cp:coreProperties>
</file>