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C1" w:rsidRPr="00CB5AB6" w:rsidRDefault="00233AC1" w:rsidP="00D23A89">
      <w:pPr>
        <w:jc w:val="center"/>
        <w:rPr>
          <w:sz w:val="28"/>
          <w:szCs w:val="28"/>
        </w:rPr>
      </w:pPr>
    </w:p>
    <w:p w:rsidR="00872678" w:rsidRPr="00D23A89" w:rsidRDefault="00872678" w:rsidP="00D23A89">
      <w:pPr>
        <w:jc w:val="center"/>
        <w:rPr>
          <w:b/>
          <w:bCs/>
          <w:noProof/>
          <w:spacing w:val="10"/>
          <w:w w:val="115"/>
        </w:rPr>
      </w:pPr>
    </w:p>
    <w:p w:rsidR="00872678" w:rsidRPr="00D24ED0" w:rsidRDefault="00872678" w:rsidP="00D24ED0">
      <w:pPr>
        <w:ind w:left="-1134" w:right="-1133"/>
        <w:jc w:val="center"/>
        <w:rPr>
          <w:rFonts w:ascii="Arial" w:hAnsi="Arial" w:cs="Arial"/>
          <w:b/>
          <w:bCs/>
          <w:noProof/>
          <w:w w:val="115"/>
        </w:rPr>
      </w:pPr>
      <w:r w:rsidRPr="00D24ED0">
        <w:rPr>
          <w:rFonts w:ascii="Arial" w:hAnsi="Arial" w:cs="Arial"/>
          <w:b/>
          <w:bCs/>
          <w:noProof/>
          <w:w w:val="115"/>
        </w:rPr>
        <w:t>АДМИНИСТРАЦИЯ</w:t>
      </w:r>
    </w:p>
    <w:p w:rsidR="00872678" w:rsidRPr="00D24ED0" w:rsidRDefault="00872678" w:rsidP="00052F27">
      <w:pPr>
        <w:ind w:left="-1134" w:right="-1133"/>
        <w:jc w:val="center"/>
        <w:rPr>
          <w:rFonts w:ascii="Arial" w:hAnsi="Arial" w:cs="Arial"/>
          <w:b/>
          <w:bCs/>
          <w:spacing w:val="10"/>
          <w:w w:val="115"/>
        </w:rPr>
      </w:pPr>
      <w:r w:rsidRPr="00D24ED0">
        <w:rPr>
          <w:rFonts w:ascii="Arial" w:hAnsi="Arial" w:cs="Arial"/>
          <w:b/>
          <w:bCs/>
          <w:noProof/>
          <w:spacing w:val="10"/>
          <w:w w:val="115"/>
        </w:rPr>
        <w:t>МУНИЦИПАЛЬНОГО ОБРАЗОВАНИЯ</w:t>
      </w:r>
    </w:p>
    <w:p w:rsidR="00872678" w:rsidRPr="00D24ED0" w:rsidRDefault="00233AC1" w:rsidP="00052F27">
      <w:pPr>
        <w:ind w:left="-1134" w:right="-1133"/>
        <w:jc w:val="center"/>
        <w:rPr>
          <w:rFonts w:ascii="Arial" w:hAnsi="Arial" w:cs="Arial"/>
          <w:b/>
          <w:bCs/>
          <w:spacing w:val="10"/>
          <w:w w:val="115"/>
        </w:rPr>
      </w:pPr>
      <w:r w:rsidRPr="00D24ED0">
        <w:rPr>
          <w:rFonts w:ascii="Arial" w:hAnsi="Arial" w:cs="Arial"/>
          <w:b/>
          <w:bCs/>
          <w:noProof/>
          <w:spacing w:val="10"/>
          <w:w w:val="115"/>
        </w:rPr>
        <w:t>ГОРОДСКОЙ ОКРУГ ЛЮБЕРЦЫ</w:t>
      </w:r>
      <w:r w:rsidR="00872678" w:rsidRPr="00D24ED0">
        <w:rPr>
          <w:rFonts w:ascii="Arial" w:hAnsi="Arial" w:cs="Arial"/>
          <w:b/>
          <w:bCs/>
          <w:spacing w:val="10"/>
          <w:w w:val="115"/>
        </w:rPr>
        <w:br/>
      </w:r>
      <w:r w:rsidR="00872678" w:rsidRPr="00D24ED0">
        <w:rPr>
          <w:rFonts w:ascii="Arial" w:hAnsi="Arial" w:cs="Arial"/>
          <w:b/>
          <w:bCs/>
          <w:noProof/>
          <w:spacing w:val="10"/>
          <w:w w:val="115"/>
        </w:rPr>
        <w:t>МОСКОВСКОЙ ОБЛАСТИ</w:t>
      </w:r>
    </w:p>
    <w:p w:rsidR="00916193" w:rsidRPr="00D24ED0" w:rsidRDefault="00916193" w:rsidP="00052F27">
      <w:pPr>
        <w:spacing w:line="100" w:lineRule="atLeast"/>
        <w:ind w:left="-1134" w:right="-1133"/>
        <w:jc w:val="center"/>
        <w:rPr>
          <w:rFonts w:ascii="Arial" w:hAnsi="Arial" w:cs="Arial"/>
          <w:b/>
          <w:bCs/>
          <w:w w:val="115"/>
        </w:rPr>
      </w:pPr>
    </w:p>
    <w:p w:rsidR="00872678" w:rsidRPr="00D24ED0" w:rsidRDefault="004718CF" w:rsidP="00052F27">
      <w:pPr>
        <w:spacing w:line="100" w:lineRule="atLeast"/>
        <w:ind w:left="-1134" w:right="-1133"/>
        <w:jc w:val="center"/>
        <w:rPr>
          <w:rFonts w:ascii="Arial" w:hAnsi="Arial" w:cs="Arial"/>
          <w:bCs/>
          <w:w w:val="115"/>
        </w:rPr>
      </w:pPr>
      <w:r w:rsidRPr="00D24ED0">
        <w:rPr>
          <w:rFonts w:ascii="Arial" w:hAnsi="Arial" w:cs="Arial"/>
          <w:b/>
          <w:bCs/>
          <w:w w:val="115"/>
        </w:rPr>
        <w:t>ПОСТАНОВЛЕНИЕ</w:t>
      </w:r>
    </w:p>
    <w:p w:rsidR="001779FA" w:rsidRPr="00D24ED0" w:rsidRDefault="00366D7D" w:rsidP="00D23A89">
      <w:pPr>
        <w:ind w:left="-567"/>
        <w:rPr>
          <w:rFonts w:ascii="Arial" w:hAnsi="Arial" w:cs="Arial"/>
        </w:rPr>
      </w:pPr>
    </w:p>
    <w:p w:rsidR="007041ED" w:rsidRPr="00D24ED0" w:rsidRDefault="00D24ED0" w:rsidP="00052F27">
      <w:pPr>
        <w:tabs>
          <w:tab w:val="left" w:pos="9072"/>
        </w:tabs>
        <w:ind w:right="-1133"/>
        <w:rPr>
          <w:rFonts w:ascii="Arial" w:hAnsi="Arial" w:cs="Arial"/>
          <w:u w:val="single"/>
        </w:rPr>
      </w:pPr>
      <w:r>
        <w:rPr>
          <w:rFonts w:ascii="Arial" w:hAnsi="Arial" w:cs="Arial"/>
          <w:u w:val="single"/>
        </w:rPr>
        <w:t xml:space="preserve">  </w:t>
      </w:r>
      <w:r w:rsidR="00F13824" w:rsidRPr="00D24ED0">
        <w:rPr>
          <w:rFonts w:ascii="Arial" w:hAnsi="Arial" w:cs="Arial"/>
          <w:u w:val="single"/>
        </w:rPr>
        <w:t>1</w:t>
      </w:r>
      <w:r w:rsidR="000A68B6" w:rsidRPr="00D24ED0">
        <w:rPr>
          <w:rFonts w:ascii="Arial" w:hAnsi="Arial" w:cs="Arial"/>
          <w:u w:val="single"/>
        </w:rPr>
        <w:t>9</w:t>
      </w:r>
      <w:r w:rsidR="00F13824" w:rsidRPr="00D24ED0">
        <w:rPr>
          <w:rFonts w:ascii="Arial" w:hAnsi="Arial" w:cs="Arial"/>
          <w:u w:val="single"/>
        </w:rPr>
        <w:t>.0</w:t>
      </w:r>
      <w:r w:rsidR="000A68B6" w:rsidRPr="00D24ED0">
        <w:rPr>
          <w:rFonts w:ascii="Arial" w:hAnsi="Arial" w:cs="Arial"/>
          <w:u w:val="single"/>
        </w:rPr>
        <w:t>7</w:t>
      </w:r>
      <w:r w:rsidR="00F13824" w:rsidRPr="00D24ED0">
        <w:rPr>
          <w:rFonts w:ascii="Arial" w:hAnsi="Arial" w:cs="Arial"/>
          <w:u w:val="single"/>
        </w:rPr>
        <w:t xml:space="preserve">.2024 </w:t>
      </w:r>
      <w:r w:rsidR="007041ED" w:rsidRPr="00D24ED0">
        <w:rPr>
          <w:rFonts w:ascii="Arial" w:hAnsi="Arial" w:cs="Arial"/>
        </w:rPr>
        <w:t xml:space="preserve">                                                                              </w:t>
      </w:r>
      <w:r w:rsidR="00052F27" w:rsidRPr="00D24ED0">
        <w:rPr>
          <w:rFonts w:ascii="Arial" w:hAnsi="Arial" w:cs="Arial"/>
        </w:rPr>
        <w:t xml:space="preserve">   </w:t>
      </w:r>
      <w:r w:rsidR="00F13824" w:rsidRPr="00D24ED0">
        <w:rPr>
          <w:rFonts w:ascii="Arial" w:hAnsi="Arial" w:cs="Arial"/>
        </w:rPr>
        <w:t xml:space="preserve">                  </w:t>
      </w:r>
      <w:r w:rsidR="00052F27" w:rsidRPr="00D24ED0">
        <w:rPr>
          <w:rFonts w:ascii="Arial" w:hAnsi="Arial" w:cs="Arial"/>
        </w:rPr>
        <w:t xml:space="preserve">     </w:t>
      </w:r>
      <w:r w:rsidR="007041ED" w:rsidRPr="00D24ED0">
        <w:rPr>
          <w:rFonts w:ascii="Arial" w:hAnsi="Arial" w:cs="Arial"/>
        </w:rPr>
        <w:t xml:space="preserve">   №</w:t>
      </w:r>
      <w:r w:rsidR="00052F27" w:rsidRPr="00D24ED0">
        <w:rPr>
          <w:rFonts w:ascii="Arial" w:hAnsi="Arial" w:cs="Arial"/>
        </w:rPr>
        <w:t xml:space="preserve"> </w:t>
      </w:r>
      <w:r w:rsidR="00F13824" w:rsidRPr="00D24ED0">
        <w:rPr>
          <w:rFonts w:ascii="Arial" w:hAnsi="Arial" w:cs="Arial"/>
          <w:u w:val="single"/>
        </w:rPr>
        <w:t xml:space="preserve"> 2</w:t>
      </w:r>
      <w:r w:rsidR="000A68B6" w:rsidRPr="00D24ED0">
        <w:rPr>
          <w:rFonts w:ascii="Arial" w:hAnsi="Arial" w:cs="Arial"/>
          <w:u w:val="single"/>
        </w:rPr>
        <w:t>983</w:t>
      </w:r>
      <w:r w:rsidR="00F13824" w:rsidRPr="00D24ED0">
        <w:rPr>
          <w:rFonts w:ascii="Arial" w:hAnsi="Arial" w:cs="Arial"/>
          <w:u w:val="single"/>
        </w:rPr>
        <w:t>-ПА</w:t>
      </w:r>
    </w:p>
    <w:p w:rsidR="00B36B6B" w:rsidRDefault="00B36B6B" w:rsidP="00D23A89">
      <w:pPr>
        <w:jc w:val="center"/>
        <w:rPr>
          <w:b/>
        </w:rPr>
      </w:pPr>
    </w:p>
    <w:p w:rsidR="007F5C02" w:rsidRPr="00D24ED0" w:rsidRDefault="007F5C02" w:rsidP="00052F27">
      <w:pPr>
        <w:ind w:left="-1134" w:right="-1133"/>
        <w:jc w:val="center"/>
        <w:rPr>
          <w:rFonts w:ascii="Arial" w:hAnsi="Arial" w:cs="Arial"/>
          <w:b/>
          <w:sz w:val="22"/>
          <w:szCs w:val="22"/>
        </w:rPr>
      </w:pPr>
      <w:r w:rsidRPr="00D24ED0">
        <w:rPr>
          <w:rFonts w:ascii="Arial" w:hAnsi="Arial" w:cs="Arial"/>
          <w:b/>
          <w:sz w:val="22"/>
          <w:szCs w:val="22"/>
        </w:rPr>
        <w:t>г. Люберцы</w:t>
      </w:r>
    </w:p>
    <w:p w:rsidR="004F0214" w:rsidRDefault="004F0214" w:rsidP="00052F27">
      <w:pPr>
        <w:ind w:left="-1134" w:right="-1133"/>
        <w:jc w:val="center"/>
        <w:rPr>
          <w:b/>
          <w:sz w:val="22"/>
          <w:szCs w:val="22"/>
        </w:rPr>
      </w:pPr>
    </w:p>
    <w:p w:rsidR="004F0214" w:rsidRPr="00495C3B" w:rsidRDefault="004F0214" w:rsidP="004F0214">
      <w:pPr>
        <w:shd w:val="clear" w:color="auto" w:fill="FFFFFF"/>
        <w:jc w:val="center"/>
        <w:rPr>
          <w:b/>
          <w:sz w:val="28"/>
          <w:szCs w:val="28"/>
        </w:rPr>
      </w:pPr>
    </w:p>
    <w:p w:rsidR="000A68B6" w:rsidRPr="000A68B6" w:rsidRDefault="000A68B6" w:rsidP="000A68B6">
      <w:pPr>
        <w:jc w:val="center"/>
        <w:rPr>
          <w:rFonts w:ascii="Arial" w:hAnsi="Arial" w:cs="Arial"/>
          <w:b/>
        </w:rPr>
      </w:pPr>
      <w:r w:rsidRPr="000A68B6">
        <w:rPr>
          <w:rFonts w:ascii="Arial" w:hAnsi="Arial" w:cs="Arial"/>
          <w:b/>
        </w:rPr>
        <w:t xml:space="preserve">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городского округа Люберцы Московской области, а также земельном участке, государственная собственность на который не разграничена, находящемся  на территории городского округа Люберцы </w:t>
      </w:r>
      <w:r w:rsidRPr="000A68B6">
        <w:rPr>
          <w:rFonts w:ascii="Arial" w:hAnsi="Arial" w:cs="Arial"/>
          <w:b/>
        </w:rPr>
        <w:br/>
        <w:t>Московской области</w:t>
      </w:r>
    </w:p>
    <w:p w:rsidR="000A68B6" w:rsidRPr="000A68B6" w:rsidRDefault="000A68B6" w:rsidP="000A68B6">
      <w:pPr>
        <w:jc w:val="center"/>
        <w:rPr>
          <w:rFonts w:ascii="Arial" w:hAnsi="Arial" w:cs="Arial"/>
        </w:rPr>
      </w:pPr>
    </w:p>
    <w:p w:rsidR="000A68B6" w:rsidRPr="000A68B6" w:rsidRDefault="000A68B6" w:rsidP="000A68B6">
      <w:pPr>
        <w:ind w:firstLine="709"/>
        <w:contextualSpacing/>
        <w:jc w:val="both"/>
        <w:rPr>
          <w:rFonts w:ascii="Arial" w:hAnsi="Arial" w:cs="Arial"/>
        </w:rPr>
      </w:pPr>
    </w:p>
    <w:p w:rsidR="000A68B6" w:rsidRPr="000A68B6" w:rsidRDefault="000A68B6" w:rsidP="000A68B6">
      <w:pPr>
        <w:ind w:firstLine="709"/>
        <w:contextualSpacing/>
        <w:jc w:val="both"/>
        <w:rPr>
          <w:rFonts w:ascii="Arial" w:hAnsi="Arial" w:cs="Arial"/>
        </w:rPr>
      </w:pPr>
      <w:r w:rsidRPr="000A68B6">
        <w:rPr>
          <w:rFonts w:ascii="Arial" w:hAnsi="Arial" w:cs="Arial"/>
        </w:rPr>
        <w:t xml:space="preserve">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13.03.2006 № 38-ФЗ «О рекламе», Федеральным законом от 26.07.2006 № 135-ФЗ «О защите конкуренции»,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18.09.2018  № 239/26 </w:t>
      </w:r>
      <w:r w:rsidRPr="000A68B6">
        <w:rPr>
          <w:rFonts w:ascii="Arial" w:hAnsi="Arial" w:cs="Arial"/>
        </w:rPr>
        <w:br/>
        <w:t>«О совершенствовании деятельности в сфере распространения наружной рекламы на территории городского округа Люберцы  Московской области», Постановлением администрации муниципального образования городской округ Люберцы Московской области от  09.08.2022 № 3155-ПА «Об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 области», Методическими рекомендациями для органов местного самоуправления Московской области по разработке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утвержденными Распоряжением Министерства информационных и социальных коммуникаций Московской области от 13.09.2023 № 27Р-48, в целях совершенствования деятельности по размещению наружной рекламы на территории муниципального образования городской округ Люберцы Московской области, постановляю:</w:t>
      </w:r>
    </w:p>
    <w:p w:rsidR="000A68B6" w:rsidRPr="000A68B6" w:rsidRDefault="000A68B6" w:rsidP="000A68B6">
      <w:pPr>
        <w:ind w:firstLine="709"/>
        <w:contextualSpacing/>
        <w:jc w:val="both"/>
        <w:rPr>
          <w:rFonts w:ascii="Arial" w:hAnsi="Arial" w:cs="Arial"/>
        </w:rPr>
      </w:pPr>
      <w:r w:rsidRPr="000A68B6">
        <w:rPr>
          <w:rFonts w:ascii="Arial" w:hAnsi="Arial" w:cs="Arial"/>
        </w:rPr>
        <w:t>1. Утвердить Положение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городского округа Люберцы Московской области, а также земельном участке, государственная собственность на который не разграничена, находящихся на территории городского округа Люберцы Московской области (прилагается).</w:t>
      </w:r>
    </w:p>
    <w:p w:rsidR="000A68B6" w:rsidRPr="000A68B6" w:rsidRDefault="000A68B6" w:rsidP="000A68B6">
      <w:pPr>
        <w:tabs>
          <w:tab w:val="left" w:pos="993"/>
        </w:tabs>
        <w:ind w:firstLine="709"/>
        <w:contextualSpacing/>
        <w:jc w:val="both"/>
        <w:rPr>
          <w:rFonts w:ascii="Arial" w:hAnsi="Arial" w:cs="Arial"/>
        </w:rPr>
      </w:pPr>
      <w:r w:rsidRPr="000A68B6">
        <w:rPr>
          <w:rFonts w:ascii="Arial" w:hAnsi="Arial" w:cs="Arial"/>
        </w:rPr>
        <w:lastRenderedPageBreak/>
        <w:t>2.</w:t>
      </w:r>
      <w:r w:rsidRPr="000A68B6">
        <w:rPr>
          <w:rFonts w:ascii="Arial" w:hAnsi="Arial" w:cs="Arial"/>
          <w:lang w:val="en-US"/>
        </w:rPr>
        <w:t> </w:t>
      </w:r>
      <w:r w:rsidRPr="000A68B6">
        <w:rPr>
          <w:rFonts w:ascii="Arial" w:hAnsi="Arial" w:cs="Arial"/>
        </w:rPr>
        <w:t>Признать утратившими силу Постановления администрации муниципального образования городской округ Люберцы Московской области:</w:t>
      </w:r>
    </w:p>
    <w:p w:rsidR="000A68B6" w:rsidRPr="000A68B6" w:rsidRDefault="000A68B6" w:rsidP="000A68B6">
      <w:pPr>
        <w:tabs>
          <w:tab w:val="left" w:pos="993"/>
        </w:tabs>
        <w:ind w:firstLine="709"/>
        <w:contextualSpacing/>
        <w:jc w:val="both"/>
        <w:rPr>
          <w:rFonts w:ascii="Arial" w:hAnsi="Arial" w:cs="Arial"/>
        </w:rPr>
      </w:pPr>
      <w:r w:rsidRPr="000A68B6">
        <w:rPr>
          <w:rFonts w:ascii="Arial" w:hAnsi="Arial" w:cs="Arial"/>
        </w:rPr>
        <w:t>- от 27.02.2018 № 588-ПА «Об утверждении Порядка проведения открытого аукциона в электронной форме на право заключения договора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находящихся на территории городского округа Люберцы Московской области»;</w:t>
      </w:r>
    </w:p>
    <w:p w:rsidR="000A68B6" w:rsidRPr="000A68B6" w:rsidRDefault="000A68B6" w:rsidP="000A68B6">
      <w:pPr>
        <w:tabs>
          <w:tab w:val="left" w:pos="993"/>
        </w:tabs>
        <w:ind w:firstLine="709"/>
        <w:contextualSpacing/>
        <w:jc w:val="both"/>
        <w:rPr>
          <w:rFonts w:ascii="Arial" w:hAnsi="Arial" w:cs="Arial"/>
        </w:rPr>
      </w:pPr>
      <w:r w:rsidRPr="000A68B6">
        <w:rPr>
          <w:rFonts w:ascii="Arial" w:hAnsi="Arial" w:cs="Arial"/>
        </w:rPr>
        <w:t>- от 14.06.2019 № 2245-ПА «О внесении изменений в Порядок проведения открытого аукциона в электронной форме на право заключения договора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находящихся на территории городского округа Люберцы Московской области, утвержденный  Постановлением администрации городского округа Люберцы Московской области от 27.02.2018 № 588-ПА»;</w:t>
      </w:r>
    </w:p>
    <w:p w:rsidR="000A68B6" w:rsidRPr="000A68B6" w:rsidRDefault="000A68B6" w:rsidP="000A68B6">
      <w:pPr>
        <w:tabs>
          <w:tab w:val="left" w:pos="993"/>
        </w:tabs>
        <w:ind w:firstLine="709"/>
        <w:contextualSpacing/>
        <w:jc w:val="both"/>
        <w:rPr>
          <w:rFonts w:ascii="Arial" w:hAnsi="Arial" w:cs="Arial"/>
        </w:rPr>
      </w:pPr>
      <w:r w:rsidRPr="000A68B6">
        <w:rPr>
          <w:rFonts w:ascii="Arial" w:hAnsi="Arial" w:cs="Arial"/>
        </w:rPr>
        <w:t>- от 23.08.2019 № 3156-ПА «О внесении изменений в Порядок проведения открытого аукциона в электронной форме на право заключения договора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находящихся на территории городского округа Люберцы Московской области, утвержденный  Постановлением администрации городского округа Люберцы Московской области от 27.02.2018 № 588-ПА»;</w:t>
      </w:r>
    </w:p>
    <w:p w:rsidR="000A68B6" w:rsidRPr="000A68B6" w:rsidRDefault="000A68B6" w:rsidP="000A68B6">
      <w:pPr>
        <w:tabs>
          <w:tab w:val="left" w:pos="993"/>
        </w:tabs>
        <w:ind w:firstLine="709"/>
        <w:contextualSpacing/>
        <w:jc w:val="both"/>
        <w:rPr>
          <w:rFonts w:ascii="Arial" w:hAnsi="Arial" w:cs="Arial"/>
        </w:rPr>
      </w:pPr>
      <w:r w:rsidRPr="000A68B6">
        <w:rPr>
          <w:rFonts w:ascii="Arial" w:hAnsi="Arial" w:cs="Arial"/>
        </w:rPr>
        <w:t>- от 06.12.2019 № 4778-ПА «О внесении изменений в Порядок проведения открытого аукциона в электронной форме на право заключения договора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находящихся на территории городского округа Люберцы Московской области, утвержденный  Постановлением администрации городского округа Люберцы Московской области от 27.02.2018 № 588-ПА»;</w:t>
      </w:r>
    </w:p>
    <w:p w:rsidR="000A68B6" w:rsidRPr="000A68B6" w:rsidRDefault="000A68B6" w:rsidP="000A68B6">
      <w:pPr>
        <w:tabs>
          <w:tab w:val="left" w:pos="993"/>
        </w:tabs>
        <w:ind w:firstLine="709"/>
        <w:contextualSpacing/>
        <w:jc w:val="both"/>
        <w:rPr>
          <w:rFonts w:ascii="Arial" w:hAnsi="Arial" w:cs="Arial"/>
        </w:rPr>
      </w:pPr>
      <w:r w:rsidRPr="000A68B6">
        <w:rPr>
          <w:rFonts w:ascii="Arial" w:hAnsi="Arial" w:cs="Arial"/>
        </w:rPr>
        <w:t>- от 10.12.2019 № 4823-ПА «О внесении изменений в Порядок проведения открытого аукциона в электронной форме на право заключения договора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находящихся на территории городского округа Люберцы Московской области, утвержденный  Постановлением администрации городского округа Люберцы Московской области от 27.02.2018 № 588-ПА»;</w:t>
      </w:r>
    </w:p>
    <w:p w:rsidR="000A68B6" w:rsidRPr="000A68B6" w:rsidRDefault="000A68B6" w:rsidP="000A68B6">
      <w:pPr>
        <w:tabs>
          <w:tab w:val="left" w:pos="993"/>
        </w:tabs>
        <w:ind w:firstLine="709"/>
        <w:contextualSpacing/>
        <w:jc w:val="both"/>
        <w:rPr>
          <w:rFonts w:ascii="Arial" w:hAnsi="Arial" w:cs="Arial"/>
        </w:rPr>
      </w:pPr>
      <w:r w:rsidRPr="000A68B6">
        <w:rPr>
          <w:rFonts w:ascii="Arial" w:hAnsi="Arial" w:cs="Arial"/>
        </w:rPr>
        <w:t>- от 26.07.2023 № 3379-ПА «О внесении изменений в Порядок проведения открытого аукциона в электронной форме на право заключения договора на установку и эксплуатацию рекламных конструкций, размещаемых на земельных участках, зданиях или ином недвижимом имуществе, находящемся в собственности городского округа Люберцы Московской области, а также земельных участках, государственная собственность на которые не разграничена, находящихся на территории городского округа Люберцы Московской области, утвержденный  Постановлением администрации городского округа Люберцы Московской области от 27.02.2018 № 588-ПА».</w:t>
      </w:r>
    </w:p>
    <w:p w:rsidR="000A68B6" w:rsidRPr="000A68B6" w:rsidRDefault="000A68B6" w:rsidP="000A68B6">
      <w:pPr>
        <w:tabs>
          <w:tab w:val="left" w:pos="993"/>
        </w:tabs>
        <w:ind w:firstLine="709"/>
        <w:contextualSpacing/>
        <w:jc w:val="both"/>
        <w:rPr>
          <w:rFonts w:ascii="Arial" w:hAnsi="Arial" w:cs="Arial"/>
        </w:rPr>
      </w:pPr>
      <w:r w:rsidRPr="000A68B6">
        <w:rPr>
          <w:rFonts w:ascii="Arial" w:hAnsi="Arial" w:cs="Arial"/>
        </w:rPr>
        <w:t>3. Разместить настоящее Постановление на официальном сайте администрации в сети «Интернет».</w:t>
      </w:r>
    </w:p>
    <w:p w:rsidR="000A68B6" w:rsidRPr="000A68B6" w:rsidRDefault="000A68B6" w:rsidP="000A68B6">
      <w:pPr>
        <w:tabs>
          <w:tab w:val="left" w:pos="993"/>
        </w:tabs>
        <w:ind w:firstLine="709"/>
        <w:contextualSpacing/>
        <w:jc w:val="both"/>
        <w:rPr>
          <w:rFonts w:ascii="Arial" w:eastAsia="Calibri" w:hAnsi="Arial" w:cs="Arial"/>
          <w:lang w:eastAsia="en-US"/>
        </w:rPr>
      </w:pPr>
      <w:r w:rsidRPr="000A68B6">
        <w:rPr>
          <w:rFonts w:ascii="Arial" w:eastAsia="Calibri" w:hAnsi="Arial" w:cs="Arial"/>
          <w:lang w:eastAsia="en-US"/>
        </w:rPr>
        <w:t xml:space="preserve">4. </w:t>
      </w:r>
      <w:r w:rsidRPr="000A68B6">
        <w:rPr>
          <w:rFonts w:ascii="Arial" w:hAnsi="Arial" w:cs="Arial"/>
        </w:rPr>
        <w:t>Контроль за исполнением настоящего Постановления возложить на заместителя Главы Криворучко М.В.</w:t>
      </w:r>
    </w:p>
    <w:p w:rsidR="000A68B6" w:rsidRPr="000A68B6" w:rsidRDefault="000A68B6" w:rsidP="000A68B6">
      <w:pPr>
        <w:tabs>
          <w:tab w:val="left" w:pos="993"/>
        </w:tabs>
        <w:ind w:firstLine="709"/>
        <w:jc w:val="both"/>
        <w:rPr>
          <w:rFonts w:ascii="Arial" w:eastAsia="Calibri" w:hAnsi="Arial" w:cs="Arial"/>
          <w:lang w:eastAsia="en-US"/>
        </w:rPr>
      </w:pPr>
    </w:p>
    <w:p w:rsidR="000A68B6" w:rsidRPr="000A68B6" w:rsidRDefault="000A68B6" w:rsidP="000A68B6">
      <w:pPr>
        <w:tabs>
          <w:tab w:val="left" w:pos="993"/>
        </w:tabs>
        <w:ind w:firstLine="709"/>
        <w:jc w:val="both"/>
        <w:rPr>
          <w:rFonts w:ascii="Arial" w:eastAsia="Calibri" w:hAnsi="Arial" w:cs="Arial"/>
          <w:lang w:eastAsia="en-US"/>
        </w:rPr>
      </w:pPr>
    </w:p>
    <w:p w:rsidR="000A68B6" w:rsidRPr="000A68B6" w:rsidRDefault="000A68B6" w:rsidP="000A68B6">
      <w:pPr>
        <w:tabs>
          <w:tab w:val="left" w:pos="993"/>
        </w:tabs>
        <w:ind w:firstLine="709"/>
        <w:jc w:val="both"/>
        <w:rPr>
          <w:rFonts w:ascii="Arial" w:eastAsia="Calibri" w:hAnsi="Arial" w:cs="Arial"/>
          <w:lang w:eastAsia="en-US"/>
        </w:rPr>
      </w:pPr>
    </w:p>
    <w:p w:rsidR="000A68B6" w:rsidRPr="000A68B6" w:rsidRDefault="000A68B6" w:rsidP="000A68B6">
      <w:pPr>
        <w:jc w:val="both"/>
        <w:rPr>
          <w:rFonts w:ascii="Arial" w:eastAsia="Calibri" w:hAnsi="Arial" w:cs="Arial"/>
          <w:lang w:eastAsia="en-US"/>
        </w:rPr>
      </w:pPr>
      <w:r w:rsidRPr="000A68B6">
        <w:rPr>
          <w:rFonts w:ascii="Arial" w:eastAsia="Calibri" w:hAnsi="Arial" w:cs="Arial"/>
          <w:lang w:eastAsia="en-US"/>
        </w:rPr>
        <w:t xml:space="preserve"> Глава городского округа                                                                    </w:t>
      </w:r>
      <w:r>
        <w:rPr>
          <w:rFonts w:ascii="Arial" w:eastAsia="Calibri" w:hAnsi="Arial" w:cs="Arial"/>
          <w:lang w:eastAsia="en-US"/>
        </w:rPr>
        <w:tab/>
      </w:r>
      <w:r>
        <w:rPr>
          <w:rFonts w:ascii="Arial" w:eastAsia="Calibri" w:hAnsi="Arial" w:cs="Arial"/>
          <w:lang w:eastAsia="en-US"/>
        </w:rPr>
        <w:tab/>
        <w:t xml:space="preserve">    </w:t>
      </w:r>
      <w:r w:rsidRPr="000A68B6">
        <w:rPr>
          <w:rFonts w:ascii="Arial" w:eastAsia="Calibri" w:hAnsi="Arial" w:cs="Arial"/>
          <w:lang w:eastAsia="en-US"/>
        </w:rPr>
        <w:t>В.М. Волков</w:t>
      </w:r>
    </w:p>
    <w:p w:rsidR="004F0214" w:rsidRPr="000A68B6" w:rsidRDefault="004F0214" w:rsidP="004F0214">
      <w:pPr>
        <w:ind w:firstLine="709"/>
        <w:jc w:val="both"/>
        <w:rPr>
          <w:rFonts w:ascii="Arial" w:hAnsi="Arial" w:cs="Arial"/>
        </w:rPr>
      </w:pPr>
    </w:p>
    <w:p w:rsidR="000A68B6" w:rsidRPr="000A68B6" w:rsidRDefault="000A68B6" w:rsidP="004F0214">
      <w:pPr>
        <w:ind w:firstLine="709"/>
        <w:jc w:val="both"/>
        <w:rPr>
          <w:rFonts w:ascii="Arial" w:hAnsi="Arial" w:cs="Arial"/>
        </w:rPr>
      </w:pPr>
    </w:p>
    <w:p w:rsidR="000A68B6" w:rsidRPr="000A68B6" w:rsidRDefault="000A68B6" w:rsidP="004F0214">
      <w:pPr>
        <w:ind w:firstLine="709"/>
        <w:jc w:val="both"/>
        <w:rPr>
          <w:rFonts w:ascii="Arial" w:hAnsi="Arial" w:cs="Arial"/>
        </w:rPr>
      </w:pPr>
    </w:p>
    <w:p w:rsidR="000A68B6" w:rsidRPr="000A68B6" w:rsidRDefault="000A68B6" w:rsidP="004F0214">
      <w:pPr>
        <w:ind w:firstLine="709"/>
        <w:jc w:val="both"/>
        <w:rPr>
          <w:rFonts w:ascii="Arial" w:hAnsi="Arial" w:cs="Arial"/>
        </w:rPr>
      </w:pPr>
    </w:p>
    <w:p w:rsidR="000A68B6" w:rsidRP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0A68B6" w:rsidRPr="000A68B6" w:rsidRDefault="000A68B6" w:rsidP="004F0214">
      <w:pPr>
        <w:ind w:firstLine="709"/>
        <w:jc w:val="both"/>
        <w:rPr>
          <w:rFonts w:ascii="Arial" w:hAnsi="Arial" w:cs="Arial"/>
        </w:rPr>
      </w:pPr>
    </w:p>
    <w:p w:rsidR="000A68B6" w:rsidRPr="000A68B6" w:rsidRDefault="000A68B6" w:rsidP="004F0214">
      <w:pPr>
        <w:ind w:firstLine="709"/>
        <w:jc w:val="both"/>
        <w:rPr>
          <w:rFonts w:ascii="Arial" w:hAnsi="Arial" w:cs="Arial"/>
        </w:rPr>
      </w:pPr>
    </w:p>
    <w:p w:rsidR="000A68B6" w:rsidRPr="000A68B6" w:rsidRDefault="000A68B6" w:rsidP="004F0214">
      <w:pPr>
        <w:ind w:firstLine="709"/>
        <w:jc w:val="both"/>
        <w:rPr>
          <w:rFonts w:ascii="Arial" w:hAnsi="Arial" w:cs="Arial"/>
        </w:rPr>
      </w:pPr>
    </w:p>
    <w:p w:rsidR="000A68B6" w:rsidRDefault="000A68B6" w:rsidP="004F0214">
      <w:pPr>
        <w:ind w:firstLine="709"/>
        <w:jc w:val="both"/>
        <w:rPr>
          <w:rFonts w:ascii="Arial" w:hAnsi="Arial" w:cs="Arial"/>
        </w:rPr>
      </w:pPr>
    </w:p>
    <w:p w:rsidR="00D24ED0" w:rsidRDefault="00D24ED0" w:rsidP="004F0214">
      <w:pPr>
        <w:ind w:firstLine="709"/>
        <w:jc w:val="both"/>
        <w:rPr>
          <w:rFonts w:ascii="Arial" w:hAnsi="Arial" w:cs="Arial"/>
        </w:rPr>
      </w:pPr>
    </w:p>
    <w:p w:rsidR="00D24ED0" w:rsidRDefault="00D24ED0" w:rsidP="004F0214">
      <w:pPr>
        <w:ind w:firstLine="709"/>
        <w:jc w:val="both"/>
        <w:rPr>
          <w:rFonts w:ascii="Arial" w:hAnsi="Arial" w:cs="Arial"/>
        </w:rPr>
      </w:pPr>
    </w:p>
    <w:p w:rsidR="00D24ED0" w:rsidRDefault="00D24ED0" w:rsidP="004F0214">
      <w:pPr>
        <w:ind w:firstLine="709"/>
        <w:jc w:val="both"/>
        <w:rPr>
          <w:rFonts w:ascii="Arial" w:hAnsi="Arial" w:cs="Arial"/>
        </w:rPr>
      </w:pPr>
    </w:p>
    <w:p w:rsidR="00D24ED0" w:rsidRDefault="00D24ED0" w:rsidP="004F0214">
      <w:pPr>
        <w:ind w:firstLine="709"/>
        <w:jc w:val="both"/>
        <w:rPr>
          <w:rFonts w:ascii="Arial" w:hAnsi="Arial" w:cs="Arial"/>
        </w:rPr>
      </w:pPr>
    </w:p>
    <w:p w:rsidR="00D24ED0" w:rsidRDefault="00D24ED0" w:rsidP="004F0214">
      <w:pPr>
        <w:ind w:firstLine="709"/>
        <w:jc w:val="both"/>
        <w:rPr>
          <w:rFonts w:ascii="Arial" w:hAnsi="Arial" w:cs="Arial"/>
        </w:rPr>
      </w:pPr>
    </w:p>
    <w:p w:rsidR="00D24ED0" w:rsidRDefault="00D24ED0" w:rsidP="004F0214">
      <w:pPr>
        <w:ind w:firstLine="709"/>
        <w:jc w:val="both"/>
        <w:rPr>
          <w:rFonts w:ascii="Arial" w:hAnsi="Arial" w:cs="Arial"/>
        </w:rPr>
      </w:pPr>
    </w:p>
    <w:p w:rsidR="00D24ED0" w:rsidRPr="000A68B6" w:rsidRDefault="00D24ED0" w:rsidP="004F0214">
      <w:pPr>
        <w:ind w:firstLine="709"/>
        <w:jc w:val="both"/>
        <w:rPr>
          <w:rFonts w:ascii="Arial" w:hAnsi="Arial" w:cs="Arial"/>
        </w:rPr>
      </w:pPr>
      <w:bookmarkStart w:id="0" w:name="_GoBack"/>
      <w:bookmarkEnd w:id="0"/>
    </w:p>
    <w:p w:rsidR="000A68B6" w:rsidRPr="000A68B6" w:rsidRDefault="000A68B6" w:rsidP="004F0214">
      <w:pPr>
        <w:ind w:firstLine="709"/>
        <w:jc w:val="both"/>
        <w:rPr>
          <w:rFonts w:ascii="Arial" w:hAnsi="Arial" w:cs="Arial"/>
        </w:rPr>
      </w:pPr>
    </w:p>
    <w:p w:rsidR="000A68B6" w:rsidRPr="000A68B6" w:rsidRDefault="000A68B6" w:rsidP="004F0214">
      <w:pPr>
        <w:ind w:firstLine="709"/>
        <w:jc w:val="both"/>
        <w:rPr>
          <w:rFonts w:ascii="Arial" w:hAnsi="Arial" w:cs="Arial"/>
        </w:rPr>
      </w:pPr>
    </w:p>
    <w:p w:rsidR="000A68B6" w:rsidRPr="000A68B6" w:rsidRDefault="000A68B6" w:rsidP="004F0214">
      <w:pPr>
        <w:ind w:firstLine="709"/>
        <w:jc w:val="both"/>
        <w:rPr>
          <w:rFonts w:ascii="Arial" w:hAnsi="Arial" w:cs="Arial"/>
        </w:rPr>
      </w:pPr>
    </w:p>
    <w:p w:rsidR="000A68B6" w:rsidRPr="000A68B6" w:rsidRDefault="000A68B6" w:rsidP="004F0214">
      <w:pPr>
        <w:ind w:firstLine="709"/>
        <w:jc w:val="both"/>
        <w:rPr>
          <w:rFonts w:ascii="Arial" w:hAnsi="Arial" w:cs="Arial"/>
        </w:rPr>
      </w:pPr>
    </w:p>
    <w:tbl>
      <w:tblPr>
        <w:tblW w:w="4394" w:type="dxa"/>
        <w:tblInd w:w="5353" w:type="dxa"/>
        <w:tblLook w:val="04A0" w:firstRow="1" w:lastRow="0" w:firstColumn="1" w:lastColumn="0" w:noHBand="0" w:noVBand="1"/>
      </w:tblPr>
      <w:tblGrid>
        <w:gridCol w:w="4394"/>
      </w:tblGrid>
      <w:tr w:rsidR="000A68B6" w:rsidRPr="000A68B6" w:rsidTr="00A40AE0">
        <w:tc>
          <w:tcPr>
            <w:tcW w:w="4394" w:type="dxa"/>
            <w:shd w:val="clear" w:color="auto" w:fill="auto"/>
          </w:tcPr>
          <w:p w:rsidR="000A68B6" w:rsidRPr="000A68B6" w:rsidRDefault="000A68B6" w:rsidP="00A40AE0">
            <w:pPr>
              <w:pStyle w:val="af"/>
              <w:tabs>
                <w:tab w:val="left" w:pos="0"/>
              </w:tabs>
              <w:jc w:val="left"/>
              <w:rPr>
                <w:rFonts w:ascii="Arial" w:hAnsi="Arial" w:cs="Arial"/>
                <w:szCs w:val="24"/>
              </w:rPr>
            </w:pPr>
            <w:r w:rsidRPr="000A68B6">
              <w:rPr>
                <w:rFonts w:ascii="Arial" w:hAnsi="Arial" w:cs="Arial"/>
                <w:szCs w:val="24"/>
              </w:rPr>
              <w:lastRenderedPageBreak/>
              <w:t>УТВЕРЖДЕНО</w:t>
            </w:r>
          </w:p>
          <w:p w:rsidR="000A68B6" w:rsidRPr="000A68B6" w:rsidRDefault="000A68B6" w:rsidP="00A40AE0">
            <w:pPr>
              <w:autoSpaceDE w:val="0"/>
              <w:autoSpaceDN w:val="0"/>
              <w:adjustRightInd w:val="0"/>
              <w:rPr>
                <w:rFonts w:ascii="Arial" w:hAnsi="Arial" w:cs="Arial"/>
              </w:rPr>
            </w:pPr>
            <w:r w:rsidRPr="000A68B6">
              <w:rPr>
                <w:rFonts w:ascii="Arial" w:hAnsi="Arial" w:cs="Arial"/>
              </w:rPr>
              <w:t>Постановлением администрации</w:t>
            </w:r>
          </w:p>
          <w:p w:rsidR="000A68B6" w:rsidRPr="000A68B6" w:rsidRDefault="000A68B6" w:rsidP="00A40AE0">
            <w:pPr>
              <w:autoSpaceDE w:val="0"/>
              <w:autoSpaceDN w:val="0"/>
              <w:adjustRightInd w:val="0"/>
              <w:rPr>
                <w:rFonts w:ascii="Arial" w:hAnsi="Arial" w:cs="Arial"/>
              </w:rPr>
            </w:pPr>
            <w:r w:rsidRPr="000A68B6">
              <w:rPr>
                <w:rFonts w:ascii="Arial" w:hAnsi="Arial" w:cs="Arial"/>
              </w:rPr>
              <w:t>городского округа Люберцы</w:t>
            </w:r>
          </w:p>
          <w:p w:rsidR="000A68B6" w:rsidRPr="000A68B6" w:rsidRDefault="000A68B6" w:rsidP="00A40AE0">
            <w:pPr>
              <w:autoSpaceDE w:val="0"/>
              <w:autoSpaceDN w:val="0"/>
              <w:adjustRightInd w:val="0"/>
              <w:rPr>
                <w:rFonts w:ascii="Arial" w:hAnsi="Arial" w:cs="Arial"/>
              </w:rPr>
            </w:pPr>
            <w:r w:rsidRPr="000A68B6">
              <w:rPr>
                <w:rFonts w:ascii="Arial" w:hAnsi="Arial" w:cs="Arial"/>
              </w:rPr>
              <w:t>Московской области</w:t>
            </w:r>
          </w:p>
          <w:p w:rsidR="000A68B6" w:rsidRPr="000A68B6" w:rsidRDefault="000A68B6" w:rsidP="00A40AE0">
            <w:pPr>
              <w:autoSpaceDE w:val="0"/>
              <w:autoSpaceDN w:val="0"/>
              <w:adjustRightInd w:val="0"/>
              <w:rPr>
                <w:rFonts w:ascii="Arial" w:hAnsi="Arial" w:cs="Arial"/>
              </w:rPr>
            </w:pPr>
            <w:r w:rsidRPr="000A68B6">
              <w:rPr>
                <w:rFonts w:ascii="Arial" w:hAnsi="Arial" w:cs="Arial"/>
              </w:rPr>
              <w:t>от 19.07.2024 № 2983 -ПА</w:t>
            </w:r>
          </w:p>
          <w:p w:rsidR="000A68B6" w:rsidRPr="000A68B6" w:rsidRDefault="000A68B6" w:rsidP="00A40AE0">
            <w:pPr>
              <w:pStyle w:val="af"/>
              <w:tabs>
                <w:tab w:val="left" w:pos="0"/>
              </w:tabs>
              <w:jc w:val="center"/>
              <w:rPr>
                <w:rFonts w:ascii="Arial" w:hAnsi="Arial" w:cs="Arial"/>
                <w:szCs w:val="24"/>
              </w:rPr>
            </w:pPr>
          </w:p>
        </w:tc>
      </w:tr>
    </w:tbl>
    <w:p w:rsidR="000A68B6" w:rsidRPr="000A68B6" w:rsidRDefault="000A68B6" w:rsidP="000A68B6">
      <w:pPr>
        <w:jc w:val="both"/>
        <w:rPr>
          <w:rFonts w:ascii="Arial" w:hAnsi="Arial" w:cs="Arial"/>
        </w:rPr>
      </w:pPr>
    </w:p>
    <w:p w:rsidR="000A68B6" w:rsidRPr="000A68B6" w:rsidRDefault="000A68B6" w:rsidP="000A68B6">
      <w:pPr>
        <w:jc w:val="center"/>
        <w:rPr>
          <w:rFonts w:ascii="Arial" w:hAnsi="Arial" w:cs="Arial"/>
          <w:b/>
        </w:rPr>
      </w:pPr>
      <w:r w:rsidRPr="000A68B6">
        <w:rPr>
          <w:rFonts w:ascii="Arial" w:hAnsi="Arial" w:cs="Arial"/>
          <w:b/>
        </w:rPr>
        <w:t xml:space="preserve">Положение </w:t>
      </w:r>
    </w:p>
    <w:p w:rsidR="000A68B6" w:rsidRPr="000A68B6" w:rsidRDefault="000A68B6" w:rsidP="000A68B6">
      <w:pPr>
        <w:jc w:val="center"/>
        <w:rPr>
          <w:rFonts w:ascii="Arial" w:hAnsi="Arial" w:cs="Arial"/>
          <w:b/>
          <w:bCs/>
        </w:rPr>
      </w:pPr>
      <w:r w:rsidRPr="000A68B6">
        <w:rPr>
          <w:rFonts w:ascii="Arial" w:hAnsi="Arial" w:cs="Arial"/>
          <w:b/>
        </w:rPr>
        <w:t xml:space="preserve">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городского округа Люберцы Московской области, а также земельном участке, государственная собственность на который не разграничена, находящемся на территории городского округа Люберцы </w:t>
      </w:r>
      <w:r w:rsidRPr="000A68B6">
        <w:rPr>
          <w:rFonts w:ascii="Arial" w:hAnsi="Arial" w:cs="Arial"/>
          <w:b/>
          <w:bCs/>
        </w:rPr>
        <w:t>Московской области</w:t>
      </w:r>
    </w:p>
    <w:p w:rsidR="000A68B6" w:rsidRPr="000A68B6" w:rsidRDefault="000A68B6" w:rsidP="000A68B6">
      <w:pPr>
        <w:jc w:val="center"/>
        <w:rPr>
          <w:rFonts w:ascii="Arial" w:hAnsi="Arial" w:cs="Arial"/>
          <w:b/>
          <w:bCs/>
        </w:rPr>
      </w:pPr>
    </w:p>
    <w:p w:rsidR="000A68B6" w:rsidRPr="000A68B6" w:rsidRDefault="000A68B6" w:rsidP="000A68B6">
      <w:pPr>
        <w:pStyle w:val="7"/>
        <w:numPr>
          <w:ilvl w:val="0"/>
          <w:numId w:val="17"/>
        </w:numPr>
        <w:shd w:val="clear" w:color="auto" w:fill="auto"/>
        <w:tabs>
          <w:tab w:val="left" w:pos="3960"/>
        </w:tabs>
        <w:spacing w:before="0" w:after="0" w:line="250" w:lineRule="exact"/>
        <w:ind w:left="3720"/>
        <w:jc w:val="both"/>
        <w:rPr>
          <w:rFonts w:ascii="Arial" w:hAnsi="Arial" w:cs="Arial"/>
          <w:sz w:val="24"/>
          <w:szCs w:val="24"/>
        </w:rPr>
      </w:pPr>
      <w:r w:rsidRPr="000A68B6">
        <w:rPr>
          <w:rFonts w:ascii="Arial" w:hAnsi="Arial" w:cs="Arial"/>
          <w:sz w:val="24"/>
          <w:szCs w:val="24"/>
        </w:rPr>
        <w:t>Общие положения</w:t>
      </w:r>
    </w:p>
    <w:p w:rsidR="000A68B6" w:rsidRPr="000A68B6" w:rsidRDefault="000A68B6" w:rsidP="000A68B6">
      <w:pPr>
        <w:pStyle w:val="7"/>
        <w:shd w:val="clear" w:color="auto" w:fill="auto"/>
        <w:tabs>
          <w:tab w:val="left" w:pos="3960"/>
        </w:tabs>
        <w:spacing w:before="0" w:after="0" w:line="250" w:lineRule="exact"/>
        <w:ind w:left="3720" w:firstLine="0"/>
        <w:jc w:val="both"/>
        <w:rPr>
          <w:rFonts w:ascii="Arial" w:hAnsi="Arial" w:cs="Arial"/>
          <w:sz w:val="24"/>
          <w:szCs w:val="24"/>
        </w:rPr>
      </w:pPr>
    </w:p>
    <w:p w:rsidR="000A68B6" w:rsidRPr="000A68B6" w:rsidRDefault="000A68B6" w:rsidP="000A68B6">
      <w:pPr>
        <w:jc w:val="center"/>
        <w:rPr>
          <w:rFonts w:ascii="Arial" w:hAnsi="Arial" w:cs="Arial"/>
          <w:b/>
          <w:bCs/>
        </w:rPr>
      </w:pPr>
    </w:p>
    <w:p w:rsidR="000A68B6" w:rsidRPr="000A68B6" w:rsidRDefault="000A68B6" w:rsidP="000A68B6">
      <w:pPr>
        <w:pStyle w:val="7"/>
        <w:numPr>
          <w:ilvl w:val="1"/>
          <w:numId w:val="17"/>
        </w:numPr>
        <w:shd w:val="clear" w:color="auto" w:fill="auto"/>
        <w:tabs>
          <w:tab w:val="left" w:pos="1228"/>
        </w:tabs>
        <w:spacing w:before="0" w:after="0" w:line="302" w:lineRule="exact"/>
        <w:ind w:left="20" w:firstLine="680"/>
        <w:jc w:val="both"/>
        <w:rPr>
          <w:rFonts w:ascii="Arial" w:hAnsi="Arial" w:cs="Arial"/>
          <w:sz w:val="24"/>
          <w:szCs w:val="24"/>
        </w:rPr>
      </w:pPr>
      <w:r w:rsidRPr="000A68B6">
        <w:rPr>
          <w:rFonts w:ascii="Arial" w:hAnsi="Arial" w:cs="Arial"/>
          <w:sz w:val="24"/>
          <w:szCs w:val="24"/>
        </w:rPr>
        <w:t xml:space="preserve">Настоящее Положение определяет порядок организации и проведения открытого аукциона в электронной форме (далее - Электронный аукциона)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городского округа Люберцы Московской области, а также земельном участке, государственная собственность на который не разграничена, находящемся на территории городского округа Люберцы </w:t>
      </w:r>
      <w:r w:rsidRPr="000A68B6">
        <w:rPr>
          <w:rFonts w:ascii="Arial" w:hAnsi="Arial" w:cs="Arial"/>
          <w:bCs/>
          <w:sz w:val="24"/>
          <w:szCs w:val="24"/>
        </w:rPr>
        <w:t>Московской области.</w:t>
      </w:r>
    </w:p>
    <w:p w:rsidR="000A68B6" w:rsidRPr="000A68B6" w:rsidRDefault="000A68B6" w:rsidP="000A68B6">
      <w:pPr>
        <w:pStyle w:val="ConsPlusNormal"/>
        <w:ind w:firstLine="700"/>
        <w:jc w:val="both"/>
        <w:rPr>
          <w:rFonts w:ascii="Arial" w:hAnsi="Arial" w:cs="Arial"/>
          <w:sz w:val="24"/>
          <w:szCs w:val="24"/>
        </w:rPr>
      </w:pPr>
      <w:r w:rsidRPr="000A68B6">
        <w:rPr>
          <w:rFonts w:ascii="Arial" w:hAnsi="Arial" w:cs="Arial"/>
          <w:sz w:val="24"/>
          <w:szCs w:val="24"/>
        </w:rPr>
        <w:t xml:space="preserve">1.2. Положение разработано в соответствии с Гражданским Кодексом Российской Федерации, Федеральным </w:t>
      </w:r>
      <w:r>
        <w:rPr>
          <w:rFonts w:ascii="Arial" w:hAnsi="Arial" w:cs="Arial"/>
          <w:sz w:val="24"/>
          <w:szCs w:val="24"/>
        </w:rPr>
        <w:t xml:space="preserve">законом от 06.10.2003 № 131-ФЗ </w:t>
      </w:r>
      <w:r w:rsidRPr="000A68B6">
        <w:rPr>
          <w:rFonts w:ascii="Arial" w:hAnsi="Arial" w:cs="Arial"/>
          <w:sz w:val="24"/>
          <w:szCs w:val="24"/>
        </w:rPr>
        <w:t>«Об общих принципах организации местного самоуправления в Российской Федерации», Федеральным законом от 13.03.2006 № 38-ФЗ «О рекламе», Федеральным законом от 26.07.2006 № 135-ФЗ «О защите конкуренции», Постановлением Правительства Московской области от 16.08.2023 № 641-ПП «Об утверждении предельных сроков,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демонстраций рекламы»,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w:t>
      </w:r>
      <w:r>
        <w:rPr>
          <w:rFonts w:ascii="Arial" w:hAnsi="Arial" w:cs="Arial"/>
          <w:sz w:val="24"/>
          <w:szCs w:val="24"/>
        </w:rPr>
        <w:t xml:space="preserve">сковской области от 18.09.2018 № </w:t>
      </w:r>
      <w:r w:rsidRPr="000A68B6">
        <w:rPr>
          <w:rFonts w:ascii="Arial" w:hAnsi="Arial" w:cs="Arial"/>
          <w:sz w:val="24"/>
          <w:szCs w:val="24"/>
        </w:rPr>
        <w:t xml:space="preserve">239/26 «О совершенствовании деятельности в сфере распространения наружной рекламы на территории городского округа Люберцы  Московской области», Постановлением администрации муниципального образования городской округ Люберцы Московской области от 09.08.2022 № 3155-ПА </w:t>
      </w:r>
      <w:r w:rsidRPr="000A68B6">
        <w:rPr>
          <w:rFonts w:ascii="Arial" w:hAnsi="Arial" w:cs="Arial"/>
          <w:sz w:val="24"/>
          <w:szCs w:val="24"/>
        </w:rPr>
        <w:br/>
        <w:t>«Об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 области».</w:t>
      </w:r>
    </w:p>
    <w:p w:rsidR="000A68B6" w:rsidRPr="000A68B6" w:rsidRDefault="000A68B6" w:rsidP="000A68B6">
      <w:pPr>
        <w:pStyle w:val="7"/>
        <w:shd w:val="clear" w:color="auto" w:fill="auto"/>
        <w:tabs>
          <w:tab w:val="left" w:pos="1228"/>
        </w:tabs>
        <w:spacing w:before="0" w:after="0" w:line="302" w:lineRule="exact"/>
        <w:ind w:firstLine="709"/>
        <w:jc w:val="both"/>
        <w:rPr>
          <w:rFonts w:ascii="Arial" w:hAnsi="Arial" w:cs="Arial"/>
          <w:sz w:val="24"/>
          <w:szCs w:val="24"/>
        </w:rPr>
      </w:pPr>
      <w:r w:rsidRPr="000A68B6">
        <w:rPr>
          <w:rFonts w:ascii="Arial" w:hAnsi="Arial" w:cs="Arial"/>
          <w:sz w:val="24"/>
          <w:szCs w:val="24"/>
        </w:rPr>
        <w:t>1.3. Предметом Электронного аукциона является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(далее - Договор).</w:t>
      </w:r>
    </w:p>
    <w:p w:rsidR="000A68B6" w:rsidRPr="000A68B6" w:rsidRDefault="000A68B6" w:rsidP="000A68B6">
      <w:pPr>
        <w:pStyle w:val="7"/>
        <w:shd w:val="clear" w:color="auto" w:fill="auto"/>
        <w:tabs>
          <w:tab w:val="left" w:pos="1228"/>
        </w:tabs>
        <w:spacing w:before="0" w:after="0" w:line="302" w:lineRule="exact"/>
        <w:ind w:firstLine="709"/>
        <w:jc w:val="both"/>
        <w:rPr>
          <w:rFonts w:ascii="Arial" w:hAnsi="Arial" w:cs="Arial"/>
          <w:sz w:val="24"/>
          <w:szCs w:val="24"/>
        </w:rPr>
      </w:pPr>
      <w:r w:rsidRPr="000A68B6">
        <w:rPr>
          <w:rFonts w:ascii="Arial" w:hAnsi="Arial" w:cs="Arial"/>
          <w:sz w:val="24"/>
          <w:szCs w:val="24"/>
        </w:rPr>
        <w:t>1.4. Основные понятия и определения, используемые в настоящем Положении:</w:t>
      </w:r>
    </w:p>
    <w:p w:rsidR="000A68B6" w:rsidRPr="000A68B6" w:rsidRDefault="000A68B6" w:rsidP="000A68B6">
      <w:pPr>
        <w:pStyle w:val="7"/>
        <w:shd w:val="clear" w:color="auto" w:fill="auto"/>
        <w:tabs>
          <w:tab w:val="left" w:pos="1228"/>
        </w:tabs>
        <w:spacing w:before="0" w:after="0" w:line="302" w:lineRule="exact"/>
        <w:ind w:firstLine="709"/>
        <w:jc w:val="both"/>
        <w:rPr>
          <w:rFonts w:ascii="Arial" w:hAnsi="Arial" w:cs="Arial"/>
          <w:sz w:val="24"/>
          <w:szCs w:val="24"/>
        </w:rPr>
      </w:pPr>
      <w:r w:rsidRPr="000A68B6">
        <w:rPr>
          <w:rFonts w:ascii="Arial" w:hAnsi="Arial" w:cs="Arial"/>
          <w:sz w:val="24"/>
          <w:szCs w:val="24"/>
        </w:rPr>
        <w:t>Организатор  Электронного аукциона – орган местного самоуправления муниципального образования городской округ Люберцы Московской области, осуществляющий организацию и проведение электронного аукциона;</w:t>
      </w:r>
    </w:p>
    <w:p w:rsidR="000A68B6" w:rsidRPr="000A68B6" w:rsidRDefault="000A68B6" w:rsidP="000A68B6">
      <w:pPr>
        <w:pStyle w:val="7"/>
        <w:shd w:val="clear" w:color="auto" w:fill="auto"/>
        <w:tabs>
          <w:tab w:val="left" w:pos="1228"/>
        </w:tabs>
        <w:spacing w:before="0" w:after="0" w:line="302" w:lineRule="exact"/>
        <w:ind w:firstLine="709"/>
        <w:jc w:val="both"/>
        <w:rPr>
          <w:rFonts w:ascii="Arial" w:hAnsi="Arial" w:cs="Arial"/>
          <w:sz w:val="24"/>
          <w:szCs w:val="24"/>
        </w:rPr>
      </w:pPr>
      <w:r w:rsidRPr="000A68B6">
        <w:rPr>
          <w:rFonts w:ascii="Arial" w:hAnsi="Arial" w:cs="Arial"/>
          <w:sz w:val="24"/>
          <w:szCs w:val="24"/>
        </w:rPr>
        <w:t xml:space="preserve">Электронная площадка – сайт в информационно-телекоммуникационной сети </w:t>
      </w:r>
      <w:r w:rsidRPr="000A68B6">
        <w:rPr>
          <w:rFonts w:ascii="Arial" w:hAnsi="Arial" w:cs="Arial"/>
          <w:sz w:val="24"/>
          <w:szCs w:val="24"/>
        </w:rPr>
        <w:lastRenderedPageBreak/>
        <w:t xml:space="preserve">Интернет, определенный для проведения Электронного аукциона, </w:t>
      </w:r>
      <w:r w:rsidRPr="000A68B6">
        <w:rPr>
          <w:rFonts w:ascii="Arial" w:hAnsi="Arial" w:cs="Arial"/>
          <w:sz w:val="24"/>
          <w:szCs w:val="24"/>
        </w:rPr>
        <w:br/>
        <w:t>на котором могут проводиться аукционы в электронной форме, и для размещения информации об Электронном аукционе;</w:t>
      </w:r>
    </w:p>
    <w:p w:rsidR="000A68B6" w:rsidRPr="000A68B6" w:rsidRDefault="000A68B6" w:rsidP="000A68B6">
      <w:pPr>
        <w:pStyle w:val="7"/>
        <w:shd w:val="clear" w:color="auto" w:fill="auto"/>
        <w:tabs>
          <w:tab w:val="left" w:pos="1228"/>
        </w:tabs>
        <w:spacing w:before="0" w:after="0" w:line="302" w:lineRule="exact"/>
        <w:ind w:firstLine="709"/>
        <w:jc w:val="both"/>
        <w:rPr>
          <w:rFonts w:ascii="Arial" w:hAnsi="Arial" w:cs="Arial"/>
          <w:sz w:val="24"/>
          <w:szCs w:val="24"/>
        </w:rPr>
      </w:pPr>
      <w:r w:rsidRPr="000A68B6">
        <w:rPr>
          <w:rFonts w:ascii="Arial" w:hAnsi="Arial" w:cs="Arial"/>
          <w:sz w:val="24"/>
          <w:szCs w:val="24"/>
        </w:rPr>
        <w:t xml:space="preserve">Аукционная комиссия - комиссия, создаваемая Организатором электронного аукциона в целях обеспечения организации и проведения Электронного аукциона; </w:t>
      </w:r>
    </w:p>
    <w:p w:rsidR="000A68B6" w:rsidRPr="000A68B6" w:rsidRDefault="000A68B6" w:rsidP="000A68B6">
      <w:pPr>
        <w:pStyle w:val="7"/>
        <w:shd w:val="clear" w:color="auto" w:fill="auto"/>
        <w:tabs>
          <w:tab w:val="left" w:pos="1228"/>
        </w:tabs>
        <w:spacing w:before="0" w:after="0" w:line="302" w:lineRule="exact"/>
        <w:ind w:firstLine="709"/>
        <w:jc w:val="both"/>
        <w:rPr>
          <w:rFonts w:ascii="Arial" w:hAnsi="Arial" w:cs="Arial"/>
          <w:sz w:val="24"/>
          <w:szCs w:val="24"/>
        </w:rPr>
      </w:pPr>
      <w:r w:rsidRPr="000A68B6">
        <w:rPr>
          <w:rFonts w:ascii="Arial" w:hAnsi="Arial" w:cs="Arial"/>
          <w:sz w:val="24"/>
          <w:szCs w:val="24"/>
        </w:rPr>
        <w:t>Заявитель - любое юридическое лицо независимо от организационно - 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rsidR="000A68B6" w:rsidRPr="000A68B6" w:rsidRDefault="000A68B6" w:rsidP="000A68B6">
      <w:pPr>
        <w:pStyle w:val="7"/>
        <w:shd w:val="clear" w:color="auto" w:fill="auto"/>
        <w:tabs>
          <w:tab w:val="left" w:pos="1228"/>
        </w:tabs>
        <w:spacing w:before="0" w:after="0" w:line="302" w:lineRule="exact"/>
        <w:ind w:firstLine="709"/>
        <w:jc w:val="both"/>
        <w:rPr>
          <w:rFonts w:ascii="Arial" w:hAnsi="Arial" w:cs="Arial"/>
          <w:sz w:val="24"/>
          <w:szCs w:val="24"/>
        </w:rPr>
      </w:pPr>
      <w:r w:rsidRPr="000A68B6">
        <w:rPr>
          <w:rFonts w:ascii="Arial" w:hAnsi="Arial" w:cs="Arial"/>
          <w:sz w:val="24"/>
          <w:szCs w:val="24"/>
        </w:rPr>
        <w:t xml:space="preserve">Заявка на участие в Электронном аукционе (далее - Заявка) - сведения </w:t>
      </w:r>
      <w:r w:rsidRPr="000A68B6">
        <w:rPr>
          <w:rFonts w:ascii="Arial" w:hAnsi="Arial" w:cs="Arial"/>
          <w:sz w:val="24"/>
          <w:szCs w:val="24"/>
        </w:rPr>
        <w:br/>
        <w:t>и документы, представленные Заявителем для участия в Электронном аукционе;</w:t>
      </w:r>
    </w:p>
    <w:p w:rsidR="000A68B6" w:rsidRPr="000A68B6" w:rsidRDefault="000A68B6" w:rsidP="000A68B6">
      <w:pPr>
        <w:pStyle w:val="7"/>
        <w:shd w:val="clear" w:color="auto" w:fill="auto"/>
        <w:tabs>
          <w:tab w:val="left" w:pos="1228"/>
        </w:tabs>
        <w:spacing w:before="0" w:after="0" w:line="302" w:lineRule="exact"/>
        <w:ind w:firstLine="709"/>
        <w:jc w:val="both"/>
        <w:rPr>
          <w:rFonts w:ascii="Arial" w:hAnsi="Arial" w:cs="Arial"/>
          <w:sz w:val="24"/>
          <w:szCs w:val="24"/>
        </w:rPr>
      </w:pPr>
      <w:r w:rsidRPr="000A68B6">
        <w:rPr>
          <w:rFonts w:ascii="Arial" w:hAnsi="Arial" w:cs="Arial"/>
          <w:sz w:val="24"/>
          <w:szCs w:val="24"/>
        </w:rPr>
        <w:t>Лот (предмет Электронного аукциона) - право заключения Договора, реализуемое в ходе проведения одной процедуры Электронного аукциона.</w:t>
      </w:r>
    </w:p>
    <w:p w:rsidR="000A68B6" w:rsidRPr="000A68B6" w:rsidRDefault="000A68B6" w:rsidP="000A68B6">
      <w:pPr>
        <w:pStyle w:val="7"/>
        <w:shd w:val="clear" w:color="auto" w:fill="auto"/>
        <w:tabs>
          <w:tab w:val="left" w:pos="1228"/>
        </w:tabs>
        <w:spacing w:before="0" w:after="0" w:line="302" w:lineRule="exact"/>
        <w:ind w:firstLine="709"/>
        <w:jc w:val="both"/>
        <w:rPr>
          <w:rFonts w:ascii="Arial" w:hAnsi="Arial" w:cs="Arial"/>
          <w:sz w:val="24"/>
          <w:szCs w:val="24"/>
        </w:rPr>
      </w:pPr>
      <w:r w:rsidRPr="000A68B6">
        <w:rPr>
          <w:rFonts w:ascii="Arial" w:hAnsi="Arial" w:cs="Arial"/>
          <w:sz w:val="24"/>
          <w:szCs w:val="24"/>
        </w:rPr>
        <w:t>Начальная (минимальная) цена лота (НМЦ) - определенный Организатором Электронного аукциона минимальный размер платы по договору на установку и эксплуатацию рекламной конструкции;</w:t>
      </w:r>
    </w:p>
    <w:p w:rsidR="000A68B6" w:rsidRPr="000A68B6" w:rsidRDefault="000A68B6" w:rsidP="000A68B6">
      <w:pPr>
        <w:pStyle w:val="7"/>
        <w:shd w:val="clear" w:color="auto" w:fill="auto"/>
        <w:tabs>
          <w:tab w:val="left" w:pos="1228"/>
        </w:tabs>
        <w:spacing w:before="0" w:after="0" w:line="302" w:lineRule="exact"/>
        <w:ind w:firstLine="709"/>
        <w:jc w:val="both"/>
        <w:rPr>
          <w:rFonts w:ascii="Arial" w:hAnsi="Arial" w:cs="Arial"/>
          <w:sz w:val="24"/>
          <w:szCs w:val="24"/>
        </w:rPr>
      </w:pPr>
      <w:r w:rsidRPr="000A68B6">
        <w:rPr>
          <w:rFonts w:ascii="Arial" w:hAnsi="Arial" w:cs="Arial"/>
          <w:sz w:val="24"/>
          <w:szCs w:val="24"/>
        </w:rPr>
        <w:t>Обеспечение Заявки (задаток) - денежные средства, предоставляемые Заявителем в качестве обеспечения участия в Электронном аукционе;</w:t>
      </w:r>
    </w:p>
    <w:p w:rsidR="000A68B6" w:rsidRPr="000A68B6" w:rsidRDefault="000A68B6" w:rsidP="000A68B6">
      <w:pPr>
        <w:pStyle w:val="7"/>
        <w:shd w:val="clear" w:color="auto" w:fill="auto"/>
        <w:spacing w:before="0" w:after="0" w:line="302" w:lineRule="exact"/>
        <w:ind w:left="20" w:firstLine="680"/>
        <w:jc w:val="both"/>
        <w:rPr>
          <w:rFonts w:ascii="Arial" w:hAnsi="Arial" w:cs="Arial"/>
          <w:sz w:val="24"/>
          <w:szCs w:val="24"/>
        </w:rPr>
      </w:pPr>
      <w:r w:rsidRPr="000A68B6">
        <w:rPr>
          <w:rFonts w:ascii="Arial" w:hAnsi="Arial" w:cs="Arial"/>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w:t>
      </w:r>
      <w:r w:rsidRPr="000A68B6">
        <w:rPr>
          <w:rFonts w:ascii="Arial" w:hAnsi="Arial" w:cs="Arial"/>
          <w:sz w:val="24"/>
          <w:szCs w:val="24"/>
        </w:rPr>
        <w:br/>
        <w:t>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rsidR="000A68B6" w:rsidRPr="000A68B6" w:rsidRDefault="000A68B6" w:rsidP="000A68B6">
      <w:pPr>
        <w:pStyle w:val="afb"/>
        <w:ind w:firstLine="709"/>
        <w:jc w:val="both"/>
        <w:rPr>
          <w:rFonts w:ascii="Arial" w:hAnsi="Arial" w:cs="Arial"/>
          <w:color w:val="auto"/>
        </w:rPr>
      </w:pPr>
      <w:r w:rsidRPr="000A68B6">
        <w:rPr>
          <w:rFonts w:ascii="Arial" w:hAnsi="Arial" w:cs="Arial"/>
          <w:color w:val="auto"/>
        </w:rPr>
        <w:t xml:space="preserve">Официальный сайт торгов </w:t>
      </w:r>
      <w:r w:rsidRPr="000A68B6">
        <w:rPr>
          <w:rStyle w:val="22"/>
          <w:rFonts w:ascii="Arial" w:hAnsi="Arial" w:cs="Arial"/>
          <w:color w:val="auto"/>
          <w:sz w:val="24"/>
          <w:szCs w:val="24"/>
        </w:rPr>
        <w:t xml:space="preserve">- </w:t>
      </w:r>
      <w:r w:rsidRPr="000A68B6">
        <w:rPr>
          <w:rFonts w:ascii="Arial" w:hAnsi="Arial" w:cs="Arial"/>
          <w:color w:val="auto"/>
        </w:rPr>
        <w:t xml:space="preserve">официальный сайт Российской Федерации </w:t>
      </w:r>
      <w:r w:rsidRPr="000A68B6">
        <w:rPr>
          <w:rFonts w:ascii="Arial" w:hAnsi="Arial" w:cs="Arial"/>
          <w:color w:val="auto"/>
        </w:rPr>
        <w:br/>
        <w:t xml:space="preserve">в информационно-телекоммуникационной сети Интернет для размещения информации о проведении торгов по адресу </w:t>
      </w:r>
      <w:hyperlink r:id="rId8" w:history="1">
        <w:r w:rsidRPr="000A68B6">
          <w:rPr>
            <w:rStyle w:val="a9"/>
            <w:rFonts w:ascii="Arial" w:hAnsi="Arial" w:cs="Arial"/>
            <w:color w:val="auto"/>
            <w:lang w:val="en-US"/>
          </w:rPr>
          <w:t>www</w:t>
        </w:r>
        <w:r w:rsidRPr="000A68B6">
          <w:rPr>
            <w:rStyle w:val="a9"/>
            <w:rFonts w:ascii="Arial" w:hAnsi="Arial" w:cs="Arial"/>
            <w:color w:val="auto"/>
          </w:rPr>
          <w:t>.</w:t>
        </w:r>
        <w:r w:rsidRPr="000A68B6">
          <w:rPr>
            <w:rStyle w:val="a9"/>
            <w:rFonts w:ascii="Arial" w:hAnsi="Arial" w:cs="Arial"/>
            <w:color w:val="auto"/>
            <w:lang w:val="en-US"/>
          </w:rPr>
          <w:t>torgi</w:t>
        </w:r>
        <w:r w:rsidRPr="000A68B6">
          <w:rPr>
            <w:rStyle w:val="a9"/>
            <w:rFonts w:ascii="Arial" w:hAnsi="Arial" w:cs="Arial"/>
            <w:color w:val="auto"/>
          </w:rPr>
          <w:t>.</w:t>
        </w:r>
        <w:r w:rsidRPr="000A68B6">
          <w:rPr>
            <w:rStyle w:val="a9"/>
            <w:rFonts w:ascii="Arial" w:hAnsi="Arial" w:cs="Arial"/>
            <w:color w:val="auto"/>
            <w:lang w:val="en-US"/>
          </w:rPr>
          <w:t>gov</w:t>
        </w:r>
        <w:r w:rsidRPr="000A68B6">
          <w:rPr>
            <w:rStyle w:val="a9"/>
            <w:rFonts w:ascii="Arial" w:hAnsi="Arial" w:cs="Arial"/>
            <w:color w:val="auto"/>
          </w:rPr>
          <w:t>.</w:t>
        </w:r>
        <w:r w:rsidRPr="000A68B6">
          <w:rPr>
            <w:rStyle w:val="a9"/>
            <w:rFonts w:ascii="Arial" w:hAnsi="Arial" w:cs="Arial"/>
            <w:color w:val="auto"/>
            <w:lang w:val="en-US"/>
          </w:rPr>
          <w:t>ru</w:t>
        </w:r>
      </w:hyperlink>
      <w:r w:rsidRPr="000A68B6">
        <w:rPr>
          <w:rFonts w:ascii="Arial" w:hAnsi="Arial" w:cs="Arial"/>
          <w:color w:val="auto"/>
        </w:rPr>
        <w:t>;</w:t>
      </w:r>
    </w:p>
    <w:p w:rsidR="000A68B6" w:rsidRPr="000A68B6" w:rsidRDefault="000A68B6" w:rsidP="000A68B6">
      <w:pPr>
        <w:pStyle w:val="afb"/>
        <w:ind w:firstLine="709"/>
        <w:jc w:val="both"/>
        <w:rPr>
          <w:rFonts w:ascii="Arial" w:hAnsi="Arial" w:cs="Arial"/>
        </w:rPr>
      </w:pPr>
      <w:r w:rsidRPr="000A68B6">
        <w:rPr>
          <w:rFonts w:ascii="Arial" w:hAnsi="Arial" w:cs="Arial"/>
        </w:rPr>
        <w:t xml:space="preserve">Победитель Электронного аукциона - участник Электронного аукциона, предложивший наиболее высокую плату за право заключения договора </w:t>
      </w:r>
      <w:r w:rsidRPr="000A68B6">
        <w:rPr>
          <w:rFonts w:ascii="Arial" w:hAnsi="Arial" w:cs="Arial"/>
        </w:rPr>
        <w:br/>
        <w:t>на установку и эксплуатацию рекламной конструкции, соответствующий предъявляемым к Участникам требованиям, а также Заявка которого соответствует требованиям, предъявляемым к Заявке;</w:t>
      </w:r>
    </w:p>
    <w:p w:rsidR="000A68B6" w:rsidRPr="000A68B6" w:rsidRDefault="000A68B6" w:rsidP="000A68B6">
      <w:pPr>
        <w:pStyle w:val="afb"/>
        <w:ind w:firstLine="709"/>
        <w:jc w:val="both"/>
        <w:rPr>
          <w:rFonts w:ascii="Arial" w:hAnsi="Arial" w:cs="Arial"/>
        </w:rPr>
      </w:pPr>
      <w:r w:rsidRPr="000A68B6">
        <w:rPr>
          <w:rFonts w:ascii="Arial" w:hAnsi="Arial" w:cs="Arial"/>
        </w:rPr>
        <w:t xml:space="preserve">Портал – 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Pr="000A68B6">
        <w:rPr>
          <w:rFonts w:ascii="Arial" w:hAnsi="Arial" w:cs="Arial"/>
        </w:rPr>
        <w:br/>
        <w:t xml:space="preserve">по адресу </w:t>
      </w:r>
      <w:r w:rsidRPr="000A68B6">
        <w:rPr>
          <w:rFonts w:ascii="Arial" w:hAnsi="Arial" w:cs="Arial"/>
          <w:lang w:val="en-US"/>
        </w:rPr>
        <w:t>https</w:t>
      </w:r>
      <w:r w:rsidRPr="000A68B6">
        <w:rPr>
          <w:rFonts w:ascii="Arial" w:hAnsi="Arial" w:cs="Arial"/>
        </w:rPr>
        <w:t>://</w:t>
      </w:r>
      <w:r w:rsidRPr="000A68B6">
        <w:rPr>
          <w:rFonts w:ascii="Arial" w:hAnsi="Arial" w:cs="Arial"/>
          <w:lang w:val="en-US"/>
        </w:rPr>
        <w:t>easuz</w:t>
      </w:r>
      <w:r w:rsidRPr="000A68B6">
        <w:rPr>
          <w:rFonts w:ascii="Arial" w:hAnsi="Arial" w:cs="Arial"/>
        </w:rPr>
        <w:t>.</w:t>
      </w:r>
      <w:r w:rsidRPr="000A68B6">
        <w:rPr>
          <w:rFonts w:ascii="Arial" w:hAnsi="Arial" w:cs="Arial"/>
          <w:lang w:val="en-US"/>
        </w:rPr>
        <w:t>mosreg</w:t>
      </w:r>
      <w:r w:rsidRPr="000A68B6">
        <w:rPr>
          <w:rFonts w:ascii="Arial" w:hAnsi="Arial" w:cs="Arial"/>
        </w:rPr>
        <w:t>.</w:t>
      </w:r>
      <w:r w:rsidRPr="000A68B6">
        <w:rPr>
          <w:rFonts w:ascii="Arial" w:hAnsi="Arial" w:cs="Arial"/>
          <w:lang w:val="en-US"/>
        </w:rPr>
        <w:t>ru</w:t>
      </w:r>
      <w:r w:rsidRPr="000A68B6">
        <w:rPr>
          <w:rFonts w:ascii="Arial" w:hAnsi="Arial" w:cs="Arial"/>
        </w:rPr>
        <w:t>, предназначенная для размещения информации о проведении конкурентных процедур в Московской области»;</w:t>
      </w:r>
    </w:p>
    <w:p w:rsidR="000A68B6" w:rsidRPr="000A68B6" w:rsidRDefault="000A68B6" w:rsidP="000A68B6">
      <w:pPr>
        <w:pStyle w:val="afb"/>
        <w:ind w:firstLine="709"/>
        <w:jc w:val="both"/>
        <w:rPr>
          <w:rFonts w:ascii="Arial" w:hAnsi="Arial" w:cs="Arial"/>
        </w:rPr>
      </w:pPr>
      <w:r w:rsidRPr="000A68B6">
        <w:rPr>
          <w:rFonts w:ascii="Arial" w:hAnsi="Arial" w:cs="Arial"/>
        </w:rPr>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rsidR="000A68B6" w:rsidRPr="000A68B6" w:rsidRDefault="000A68B6" w:rsidP="000A68B6">
      <w:pPr>
        <w:pStyle w:val="afb"/>
        <w:tabs>
          <w:tab w:val="left" w:pos="9639"/>
        </w:tabs>
        <w:ind w:firstLine="700"/>
        <w:jc w:val="both"/>
        <w:rPr>
          <w:rFonts w:ascii="Arial" w:hAnsi="Arial" w:cs="Arial"/>
        </w:rPr>
      </w:pPr>
      <w:r w:rsidRPr="000A68B6">
        <w:rPr>
          <w:rFonts w:ascii="Arial" w:hAnsi="Arial" w:cs="Arial"/>
        </w:rPr>
        <w:t>Участник - Заявитель, допущенный к участию в Электронном аукционе;</w:t>
      </w:r>
    </w:p>
    <w:p w:rsidR="000A68B6" w:rsidRPr="000A68B6" w:rsidRDefault="000A68B6" w:rsidP="000A68B6">
      <w:pPr>
        <w:pStyle w:val="7"/>
        <w:shd w:val="clear" w:color="auto" w:fill="auto"/>
        <w:tabs>
          <w:tab w:val="left" w:pos="9639"/>
        </w:tabs>
        <w:spacing w:before="0" w:after="0" w:line="302" w:lineRule="exact"/>
        <w:ind w:left="20" w:firstLine="680"/>
        <w:jc w:val="both"/>
        <w:rPr>
          <w:rFonts w:ascii="Arial" w:hAnsi="Arial" w:cs="Arial"/>
          <w:sz w:val="24"/>
          <w:szCs w:val="24"/>
        </w:rPr>
      </w:pPr>
      <w:r w:rsidRPr="000A68B6">
        <w:rPr>
          <w:rFonts w:ascii="Arial" w:hAnsi="Arial" w:cs="Arial"/>
          <w:sz w:val="24"/>
          <w:szCs w:val="24"/>
        </w:rPr>
        <w:t xml:space="preserve">Цена Лота - итоговый размер платы за право заключения договора </w:t>
      </w:r>
      <w:r w:rsidRPr="000A68B6">
        <w:rPr>
          <w:rFonts w:ascii="Arial" w:hAnsi="Arial" w:cs="Arial"/>
          <w:sz w:val="24"/>
          <w:szCs w:val="24"/>
        </w:rPr>
        <w:br/>
        <w:t xml:space="preserve">на установку и эксплуатацию рекламной конструкции, определенный </w:t>
      </w:r>
      <w:r w:rsidRPr="000A68B6">
        <w:rPr>
          <w:rFonts w:ascii="Arial" w:hAnsi="Arial" w:cs="Arial"/>
          <w:sz w:val="24"/>
          <w:szCs w:val="24"/>
        </w:rPr>
        <w:br/>
        <w:t>по результатам Электронного аукциона;</w:t>
      </w:r>
    </w:p>
    <w:p w:rsidR="000A68B6" w:rsidRPr="000A68B6" w:rsidRDefault="000A68B6" w:rsidP="000A68B6">
      <w:pPr>
        <w:pStyle w:val="7"/>
        <w:shd w:val="clear" w:color="auto" w:fill="auto"/>
        <w:tabs>
          <w:tab w:val="left" w:pos="9639"/>
        </w:tabs>
        <w:spacing w:before="0" w:after="0" w:line="302" w:lineRule="exact"/>
        <w:ind w:left="20" w:firstLine="680"/>
        <w:jc w:val="both"/>
        <w:rPr>
          <w:rFonts w:ascii="Arial" w:hAnsi="Arial" w:cs="Arial"/>
          <w:sz w:val="24"/>
          <w:szCs w:val="24"/>
        </w:rPr>
      </w:pPr>
      <w:r w:rsidRPr="000A68B6">
        <w:rPr>
          <w:rFonts w:ascii="Arial" w:hAnsi="Arial" w:cs="Arial"/>
          <w:sz w:val="24"/>
          <w:szCs w:val="24"/>
        </w:rPr>
        <w:t>Шаг Электронного аукциона - величина повышения НМЦ, предложенной участниками;</w:t>
      </w:r>
    </w:p>
    <w:p w:rsidR="000A68B6" w:rsidRPr="000A68B6" w:rsidRDefault="000A68B6" w:rsidP="000A68B6">
      <w:pPr>
        <w:pStyle w:val="7"/>
        <w:shd w:val="clear" w:color="auto" w:fill="auto"/>
        <w:tabs>
          <w:tab w:val="left" w:pos="9639"/>
        </w:tabs>
        <w:spacing w:before="0" w:after="0" w:line="302" w:lineRule="exact"/>
        <w:ind w:left="20" w:firstLine="680"/>
        <w:jc w:val="both"/>
        <w:rPr>
          <w:rFonts w:ascii="Arial" w:hAnsi="Arial" w:cs="Arial"/>
          <w:sz w:val="24"/>
          <w:szCs w:val="24"/>
        </w:rPr>
      </w:pPr>
      <w:r w:rsidRPr="000A68B6">
        <w:rPr>
          <w:rFonts w:ascii="Arial" w:hAnsi="Arial" w:cs="Arial"/>
          <w:sz w:val="24"/>
          <w:szCs w:val="24"/>
        </w:rPr>
        <w:t xml:space="preserve">Электронный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проводимых </w:t>
      </w:r>
      <w:r w:rsidRPr="000A68B6">
        <w:rPr>
          <w:rFonts w:ascii="Arial" w:hAnsi="Arial" w:cs="Arial"/>
          <w:sz w:val="24"/>
          <w:szCs w:val="24"/>
        </w:rPr>
        <w:lastRenderedPageBreak/>
        <w:t>Организатором аукциона  на Электронной площадке Оператора;</w:t>
      </w:r>
    </w:p>
    <w:p w:rsidR="000A68B6" w:rsidRPr="000A68B6" w:rsidRDefault="000A68B6" w:rsidP="000A68B6">
      <w:pPr>
        <w:pStyle w:val="7"/>
        <w:shd w:val="clear" w:color="auto" w:fill="auto"/>
        <w:tabs>
          <w:tab w:val="left" w:pos="9639"/>
        </w:tabs>
        <w:spacing w:before="0" w:after="0" w:line="302" w:lineRule="exact"/>
        <w:ind w:left="20" w:firstLine="680"/>
        <w:jc w:val="both"/>
        <w:rPr>
          <w:rFonts w:ascii="Arial" w:hAnsi="Arial" w:cs="Arial"/>
          <w:sz w:val="24"/>
          <w:szCs w:val="24"/>
        </w:rPr>
      </w:pPr>
      <w:r w:rsidRPr="000A68B6">
        <w:rPr>
          <w:rFonts w:ascii="Arial" w:hAnsi="Arial" w:cs="Arial"/>
          <w:sz w:val="24"/>
          <w:szCs w:val="24"/>
        </w:rPr>
        <w:t xml:space="preserve">Электронный журнал - совокупность автоматически сгенерированных </w:t>
      </w:r>
      <w:r w:rsidRPr="000A68B6">
        <w:rPr>
          <w:rFonts w:ascii="Arial" w:hAnsi="Arial" w:cs="Arial"/>
          <w:sz w:val="24"/>
          <w:szCs w:val="24"/>
        </w:rPr>
        <w:br/>
        <w:t>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rsidR="000A68B6" w:rsidRPr="000A68B6" w:rsidRDefault="000A68B6" w:rsidP="000A68B6">
      <w:pPr>
        <w:pStyle w:val="7"/>
        <w:shd w:val="clear" w:color="auto" w:fill="auto"/>
        <w:tabs>
          <w:tab w:val="left" w:pos="9639"/>
        </w:tabs>
        <w:spacing w:before="0" w:after="0" w:line="302" w:lineRule="exact"/>
        <w:ind w:left="20" w:firstLine="680"/>
        <w:jc w:val="both"/>
        <w:rPr>
          <w:rFonts w:ascii="Arial" w:hAnsi="Arial" w:cs="Arial"/>
          <w:sz w:val="24"/>
          <w:szCs w:val="24"/>
        </w:rPr>
      </w:pPr>
    </w:p>
    <w:p w:rsidR="000A68B6" w:rsidRPr="000A68B6" w:rsidRDefault="000A68B6" w:rsidP="000A68B6">
      <w:pPr>
        <w:pStyle w:val="7"/>
        <w:numPr>
          <w:ilvl w:val="0"/>
          <w:numId w:val="17"/>
        </w:numPr>
        <w:shd w:val="clear" w:color="auto" w:fill="auto"/>
        <w:tabs>
          <w:tab w:val="left" w:pos="2274"/>
        </w:tabs>
        <w:spacing w:before="0" w:after="0" w:line="250" w:lineRule="exact"/>
        <w:ind w:left="2000"/>
        <w:jc w:val="both"/>
        <w:rPr>
          <w:rFonts w:ascii="Arial" w:hAnsi="Arial" w:cs="Arial"/>
          <w:sz w:val="24"/>
          <w:szCs w:val="24"/>
        </w:rPr>
      </w:pPr>
      <w:r w:rsidRPr="000A68B6">
        <w:rPr>
          <w:rFonts w:ascii="Arial" w:hAnsi="Arial" w:cs="Arial"/>
          <w:sz w:val="24"/>
          <w:szCs w:val="24"/>
        </w:rPr>
        <w:t>Функции Организатора Электронного аукциона</w:t>
      </w:r>
    </w:p>
    <w:p w:rsidR="000A68B6" w:rsidRPr="000A68B6" w:rsidRDefault="000A68B6" w:rsidP="000A68B6">
      <w:pPr>
        <w:pStyle w:val="7"/>
        <w:shd w:val="clear" w:color="auto" w:fill="auto"/>
        <w:tabs>
          <w:tab w:val="left" w:pos="2274"/>
        </w:tabs>
        <w:spacing w:before="0" w:after="0" w:line="250" w:lineRule="exact"/>
        <w:ind w:left="2000" w:firstLine="0"/>
        <w:jc w:val="both"/>
        <w:rPr>
          <w:rFonts w:ascii="Arial" w:hAnsi="Arial" w:cs="Arial"/>
          <w:sz w:val="24"/>
          <w:szCs w:val="24"/>
        </w:rPr>
      </w:pPr>
    </w:p>
    <w:p w:rsidR="000A68B6" w:rsidRPr="000A68B6" w:rsidRDefault="000A68B6" w:rsidP="000A68B6">
      <w:pPr>
        <w:pStyle w:val="7"/>
        <w:numPr>
          <w:ilvl w:val="1"/>
          <w:numId w:val="17"/>
        </w:numPr>
        <w:shd w:val="clear" w:color="auto" w:fill="auto"/>
        <w:tabs>
          <w:tab w:val="left" w:pos="1170"/>
          <w:tab w:val="left" w:leader="underscore" w:pos="9489"/>
        </w:tabs>
        <w:spacing w:before="0" w:after="0" w:line="240" w:lineRule="auto"/>
        <w:ind w:left="20" w:firstLine="680"/>
        <w:contextualSpacing/>
        <w:jc w:val="both"/>
        <w:rPr>
          <w:rFonts w:ascii="Arial" w:hAnsi="Arial" w:cs="Arial"/>
          <w:sz w:val="24"/>
          <w:szCs w:val="24"/>
        </w:rPr>
      </w:pPr>
      <w:r w:rsidRPr="000A68B6">
        <w:rPr>
          <w:rFonts w:ascii="Arial" w:hAnsi="Arial" w:cs="Arial"/>
          <w:sz w:val="24"/>
          <w:szCs w:val="24"/>
        </w:rPr>
        <w:t>Организатором Электронного аукциона является администрация городского округа Люберцы Московской области.</w:t>
      </w:r>
    </w:p>
    <w:p w:rsidR="000A68B6" w:rsidRPr="000A68B6" w:rsidRDefault="000A68B6" w:rsidP="000A68B6">
      <w:pPr>
        <w:pStyle w:val="7"/>
        <w:shd w:val="clear" w:color="auto" w:fill="auto"/>
        <w:tabs>
          <w:tab w:val="left" w:pos="1134"/>
          <w:tab w:val="left" w:pos="1276"/>
          <w:tab w:val="left" w:leader="underscore" w:pos="9489"/>
        </w:tabs>
        <w:spacing w:before="0" w:after="0" w:line="240" w:lineRule="auto"/>
        <w:ind w:firstLine="709"/>
        <w:contextualSpacing/>
        <w:jc w:val="both"/>
        <w:rPr>
          <w:rFonts w:ascii="Arial" w:hAnsi="Arial" w:cs="Arial"/>
          <w:sz w:val="24"/>
          <w:szCs w:val="24"/>
        </w:rPr>
      </w:pPr>
      <w:r w:rsidRPr="000A68B6">
        <w:rPr>
          <w:rFonts w:ascii="Arial" w:hAnsi="Arial" w:cs="Arial"/>
          <w:sz w:val="24"/>
          <w:szCs w:val="24"/>
        </w:rPr>
        <w:t>2.2. Организатор электронного аукциона осуществляет следующие функции:</w:t>
      </w:r>
    </w:p>
    <w:p w:rsidR="000A68B6" w:rsidRPr="000A68B6" w:rsidRDefault="000A68B6" w:rsidP="000A68B6">
      <w:pPr>
        <w:pStyle w:val="7"/>
        <w:numPr>
          <w:ilvl w:val="2"/>
          <w:numId w:val="22"/>
        </w:numPr>
        <w:shd w:val="clear" w:color="auto" w:fill="auto"/>
        <w:spacing w:before="0" w:after="0" w:line="240" w:lineRule="auto"/>
        <w:ind w:left="0" w:firstLine="709"/>
        <w:contextualSpacing/>
        <w:jc w:val="both"/>
        <w:rPr>
          <w:rFonts w:ascii="Arial" w:hAnsi="Arial" w:cs="Arial"/>
          <w:sz w:val="24"/>
          <w:szCs w:val="24"/>
        </w:rPr>
      </w:pPr>
      <w:r w:rsidRPr="000A68B6">
        <w:rPr>
          <w:rFonts w:ascii="Arial" w:hAnsi="Arial" w:cs="Arial"/>
          <w:sz w:val="24"/>
          <w:szCs w:val="24"/>
        </w:rPr>
        <w:t>принимает решение о проведении Электронного аукциона;</w:t>
      </w:r>
    </w:p>
    <w:p w:rsidR="000A68B6" w:rsidRPr="000A68B6" w:rsidRDefault="000A68B6" w:rsidP="000A68B6">
      <w:pPr>
        <w:pStyle w:val="7"/>
        <w:numPr>
          <w:ilvl w:val="2"/>
          <w:numId w:val="22"/>
        </w:numPr>
        <w:shd w:val="clear" w:color="auto" w:fill="auto"/>
        <w:spacing w:before="0" w:after="0" w:line="240" w:lineRule="auto"/>
        <w:ind w:left="0" w:firstLine="709"/>
        <w:contextualSpacing/>
        <w:jc w:val="both"/>
        <w:rPr>
          <w:rFonts w:ascii="Arial" w:hAnsi="Arial" w:cs="Arial"/>
          <w:sz w:val="24"/>
          <w:szCs w:val="24"/>
        </w:rPr>
      </w:pPr>
      <w:r w:rsidRPr="000A68B6">
        <w:rPr>
          <w:rFonts w:ascii="Arial" w:hAnsi="Arial" w:cs="Arial"/>
          <w:sz w:val="24"/>
          <w:szCs w:val="24"/>
        </w:rPr>
        <w:t xml:space="preserve">разрабатывает и утверждает Извещение о проведении Электронного аукциона (далее - Извещение), принимает решение о внесении изменений </w:t>
      </w:r>
      <w:r w:rsidRPr="000A68B6">
        <w:rPr>
          <w:rFonts w:ascii="Arial" w:hAnsi="Arial" w:cs="Arial"/>
          <w:sz w:val="24"/>
          <w:szCs w:val="24"/>
        </w:rPr>
        <w:br/>
        <w:t>в него;</w:t>
      </w:r>
    </w:p>
    <w:p w:rsidR="000A68B6" w:rsidRPr="000A68B6" w:rsidRDefault="000A68B6" w:rsidP="000A68B6">
      <w:pPr>
        <w:pStyle w:val="7"/>
        <w:numPr>
          <w:ilvl w:val="2"/>
          <w:numId w:val="22"/>
        </w:numPr>
        <w:shd w:val="clear" w:color="auto" w:fill="auto"/>
        <w:spacing w:before="0" w:after="0" w:line="302" w:lineRule="exact"/>
        <w:ind w:left="0" w:firstLine="709"/>
        <w:jc w:val="both"/>
        <w:rPr>
          <w:rFonts w:ascii="Arial" w:hAnsi="Arial" w:cs="Arial"/>
          <w:sz w:val="24"/>
          <w:szCs w:val="24"/>
        </w:rPr>
      </w:pPr>
      <w:r w:rsidRPr="000A68B6">
        <w:rPr>
          <w:rFonts w:ascii="Arial" w:hAnsi="Arial" w:cs="Arial"/>
          <w:sz w:val="24"/>
          <w:szCs w:val="24"/>
        </w:rPr>
        <w:t>по запросу Заявителей разъясняет положения Извещения в порядке и сроки, предусмотренные Извещением и настоящим Положением;</w:t>
      </w:r>
    </w:p>
    <w:p w:rsidR="000A68B6" w:rsidRPr="000A68B6" w:rsidRDefault="000A68B6" w:rsidP="000A68B6">
      <w:pPr>
        <w:pStyle w:val="7"/>
        <w:numPr>
          <w:ilvl w:val="2"/>
          <w:numId w:val="22"/>
        </w:numPr>
        <w:shd w:val="clear" w:color="auto" w:fill="auto"/>
        <w:spacing w:before="0" w:after="0" w:line="302" w:lineRule="exact"/>
        <w:ind w:left="0" w:firstLine="709"/>
        <w:jc w:val="both"/>
        <w:rPr>
          <w:rFonts w:ascii="Arial" w:hAnsi="Arial" w:cs="Arial"/>
          <w:sz w:val="24"/>
          <w:szCs w:val="24"/>
        </w:rPr>
      </w:pPr>
      <w:r w:rsidRPr="000A68B6">
        <w:rPr>
          <w:rFonts w:ascii="Arial" w:hAnsi="Arial" w:cs="Arial"/>
          <w:sz w:val="24"/>
          <w:szCs w:val="24"/>
        </w:rPr>
        <w:t xml:space="preserve">формирует состав Аукционной комиссии, назначает </w:t>
      </w:r>
      <w:r w:rsidRPr="000A68B6">
        <w:rPr>
          <w:rFonts w:ascii="Arial" w:hAnsi="Arial" w:cs="Arial"/>
          <w:sz w:val="24"/>
          <w:szCs w:val="24"/>
        </w:rPr>
        <w:br/>
        <w:t>ее председателя, заместителя председателя и секретаря;</w:t>
      </w:r>
    </w:p>
    <w:p w:rsidR="000A68B6" w:rsidRPr="000A68B6" w:rsidRDefault="000A68B6" w:rsidP="000A68B6">
      <w:pPr>
        <w:pStyle w:val="7"/>
        <w:numPr>
          <w:ilvl w:val="2"/>
          <w:numId w:val="22"/>
        </w:numPr>
        <w:shd w:val="clear" w:color="auto" w:fill="auto"/>
        <w:spacing w:before="0" w:after="0" w:line="302" w:lineRule="exact"/>
        <w:ind w:left="0" w:firstLine="709"/>
        <w:jc w:val="both"/>
        <w:rPr>
          <w:rFonts w:ascii="Arial" w:hAnsi="Arial" w:cs="Arial"/>
          <w:sz w:val="24"/>
          <w:szCs w:val="24"/>
        </w:rPr>
      </w:pPr>
      <w:r w:rsidRPr="000A68B6">
        <w:rPr>
          <w:rFonts w:ascii="Arial" w:hAnsi="Arial" w:cs="Arial"/>
          <w:sz w:val="24"/>
          <w:szCs w:val="24"/>
        </w:rPr>
        <w:t>принимает решение об отказе от проведения Электронного аукциона;</w:t>
      </w:r>
    </w:p>
    <w:p w:rsidR="000A68B6" w:rsidRPr="000A68B6" w:rsidRDefault="000A68B6" w:rsidP="000A68B6">
      <w:pPr>
        <w:pStyle w:val="7"/>
        <w:numPr>
          <w:ilvl w:val="2"/>
          <w:numId w:val="22"/>
        </w:numPr>
        <w:shd w:val="clear" w:color="auto" w:fill="auto"/>
        <w:spacing w:before="0" w:after="0" w:line="302" w:lineRule="exact"/>
        <w:ind w:left="0" w:firstLine="709"/>
        <w:jc w:val="both"/>
        <w:rPr>
          <w:rFonts w:ascii="Arial" w:hAnsi="Arial" w:cs="Arial"/>
          <w:sz w:val="24"/>
          <w:szCs w:val="24"/>
        </w:rPr>
      </w:pPr>
      <w:r w:rsidRPr="000A68B6">
        <w:rPr>
          <w:rFonts w:ascii="Arial" w:hAnsi="Arial" w:cs="Arial"/>
          <w:sz w:val="24"/>
          <w:szCs w:val="24"/>
        </w:rPr>
        <w:t>определяет Электронную площадку, на которой будет проводиться Электронный аукцион;</w:t>
      </w:r>
    </w:p>
    <w:p w:rsidR="000A68B6" w:rsidRPr="000A68B6" w:rsidRDefault="000A68B6" w:rsidP="000A68B6">
      <w:pPr>
        <w:pStyle w:val="7"/>
        <w:numPr>
          <w:ilvl w:val="2"/>
          <w:numId w:val="22"/>
        </w:numPr>
        <w:shd w:val="clear" w:color="auto" w:fill="auto"/>
        <w:spacing w:before="0" w:after="0" w:line="302" w:lineRule="exact"/>
        <w:ind w:left="0" w:firstLine="709"/>
        <w:jc w:val="both"/>
        <w:rPr>
          <w:rFonts w:ascii="Arial" w:hAnsi="Arial" w:cs="Arial"/>
          <w:sz w:val="24"/>
          <w:szCs w:val="24"/>
        </w:rPr>
      </w:pPr>
      <w:r w:rsidRPr="000A68B6">
        <w:rPr>
          <w:rFonts w:ascii="Arial" w:hAnsi="Arial" w:cs="Arial"/>
          <w:sz w:val="24"/>
          <w:szCs w:val="24"/>
        </w:rPr>
        <w:t xml:space="preserve">размещает Извещение и иную необходимую информацию, связанную с проведением Электронного аукциона в информационно-телекоммуникационной сети Интернет на официальном сайте администрации городского округа Люберцы Московской области (далее - официальный сайт), на Официальном сайте торгов, обеспечивает их размещение на Портале, Электронной площадке; </w:t>
      </w:r>
    </w:p>
    <w:p w:rsidR="000A68B6" w:rsidRPr="000A68B6" w:rsidRDefault="000A68B6" w:rsidP="000A68B6">
      <w:pPr>
        <w:pStyle w:val="7"/>
        <w:numPr>
          <w:ilvl w:val="2"/>
          <w:numId w:val="22"/>
        </w:numPr>
        <w:shd w:val="clear" w:color="auto" w:fill="auto"/>
        <w:spacing w:before="0" w:after="0" w:line="302" w:lineRule="exact"/>
        <w:ind w:left="0" w:firstLine="709"/>
        <w:jc w:val="both"/>
        <w:rPr>
          <w:rFonts w:ascii="Arial" w:hAnsi="Arial" w:cs="Arial"/>
          <w:sz w:val="24"/>
          <w:szCs w:val="24"/>
        </w:rPr>
      </w:pPr>
      <w:r w:rsidRPr="000A68B6">
        <w:rPr>
          <w:rFonts w:ascii="Arial" w:hAnsi="Arial" w:cs="Arial"/>
          <w:sz w:val="24"/>
          <w:szCs w:val="24"/>
        </w:rPr>
        <w:t>выполняет иные функции, предусмотренные настоящим Положением и Извещением.</w:t>
      </w:r>
    </w:p>
    <w:p w:rsidR="000A68B6" w:rsidRPr="000A68B6" w:rsidRDefault="000A68B6" w:rsidP="000A68B6">
      <w:pPr>
        <w:pStyle w:val="7"/>
        <w:shd w:val="clear" w:color="auto" w:fill="auto"/>
        <w:spacing w:before="0" w:after="0" w:line="302" w:lineRule="exact"/>
        <w:ind w:left="709" w:firstLine="0"/>
        <w:jc w:val="both"/>
        <w:rPr>
          <w:rFonts w:ascii="Arial" w:hAnsi="Arial" w:cs="Arial"/>
          <w:sz w:val="24"/>
          <w:szCs w:val="24"/>
        </w:rPr>
      </w:pPr>
    </w:p>
    <w:p w:rsidR="000A68B6" w:rsidRPr="000A68B6" w:rsidRDefault="000A68B6" w:rsidP="000A68B6">
      <w:pPr>
        <w:pStyle w:val="7"/>
        <w:numPr>
          <w:ilvl w:val="0"/>
          <w:numId w:val="17"/>
        </w:numPr>
        <w:shd w:val="clear" w:color="auto" w:fill="auto"/>
        <w:tabs>
          <w:tab w:val="left" w:pos="2268"/>
        </w:tabs>
        <w:spacing w:before="0" w:after="0" w:line="250" w:lineRule="exact"/>
        <w:ind w:left="1985"/>
        <w:rPr>
          <w:rFonts w:ascii="Arial" w:hAnsi="Arial" w:cs="Arial"/>
          <w:sz w:val="24"/>
          <w:szCs w:val="24"/>
        </w:rPr>
      </w:pPr>
      <w:r w:rsidRPr="000A68B6">
        <w:rPr>
          <w:rFonts w:ascii="Arial" w:hAnsi="Arial" w:cs="Arial"/>
          <w:sz w:val="24"/>
          <w:szCs w:val="24"/>
        </w:rPr>
        <w:t>Создание Аукционной комиссии и её функции</w:t>
      </w:r>
    </w:p>
    <w:p w:rsidR="000A68B6" w:rsidRPr="000A68B6" w:rsidRDefault="000A68B6" w:rsidP="000A68B6">
      <w:pPr>
        <w:pStyle w:val="7"/>
        <w:shd w:val="clear" w:color="auto" w:fill="auto"/>
        <w:tabs>
          <w:tab w:val="left" w:pos="2268"/>
        </w:tabs>
        <w:spacing w:before="0" w:after="0" w:line="250" w:lineRule="exact"/>
        <w:ind w:left="1985" w:firstLine="0"/>
        <w:rPr>
          <w:rFonts w:ascii="Arial" w:hAnsi="Arial" w:cs="Arial"/>
          <w:sz w:val="24"/>
          <w:szCs w:val="24"/>
        </w:rPr>
      </w:pPr>
    </w:p>
    <w:p w:rsidR="000A68B6" w:rsidRPr="000A68B6" w:rsidRDefault="000A68B6" w:rsidP="000A68B6">
      <w:pPr>
        <w:pStyle w:val="7"/>
        <w:numPr>
          <w:ilvl w:val="1"/>
          <w:numId w:val="17"/>
        </w:numPr>
        <w:shd w:val="clear" w:color="auto" w:fill="auto"/>
        <w:tabs>
          <w:tab w:val="left" w:pos="1218"/>
        </w:tabs>
        <w:spacing w:before="0" w:after="0" w:line="302" w:lineRule="exact"/>
        <w:ind w:left="20" w:firstLine="680"/>
        <w:jc w:val="both"/>
        <w:rPr>
          <w:rFonts w:ascii="Arial" w:hAnsi="Arial" w:cs="Arial"/>
          <w:sz w:val="24"/>
          <w:szCs w:val="24"/>
        </w:rPr>
      </w:pPr>
      <w:r w:rsidRPr="000A68B6">
        <w:rPr>
          <w:rFonts w:ascii="Arial" w:hAnsi="Arial" w:cs="Arial"/>
          <w:sz w:val="24"/>
          <w:szCs w:val="24"/>
        </w:rPr>
        <w:t>Для обеспечения организации и проведения Электронного аукциона Организатором Электронного аукциона создается Аукционная комиссия.</w:t>
      </w:r>
    </w:p>
    <w:p w:rsidR="000A68B6" w:rsidRPr="000A68B6" w:rsidRDefault="000A68B6" w:rsidP="000A68B6">
      <w:pPr>
        <w:pStyle w:val="7"/>
        <w:numPr>
          <w:ilvl w:val="1"/>
          <w:numId w:val="17"/>
        </w:numPr>
        <w:shd w:val="clear" w:color="auto" w:fill="auto"/>
        <w:tabs>
          <w:tab w:val="left" w:pos="1218"/>
        </w:tabs>
        <w:spacing w:before="0" w:after="0" w:line="302" w:lineRule="exact"/>
        <w:ind w:left="20" w:firstLine="680"/>
        <w:jc w:val="both"/>
        <w:rPr>
          <w:rFonts w:ascii="Arial" w:hAnsi="Arial" w:cs="Arial"/>
          <w:sz w:val="24"/>
          <w:szCs w:val="24"/>
        </w:rPr>
      </w:pPr>
      <w:r w:rsidRPr="000A68B6">
        <w:rPr>
          <w:rFonts w:ascii="Arial" w:hAnsi="Arial" w:cs="Arial"/>
          <w:sz w:val="24"/>
          <w:szCs w:val="24"/>
        </w:rPr>
        <w:t>Число членов Аукционной комиссии должно составлять не менее 6 (шести) человек.</w:t>
      </w:r>
    </w:p>
    <w:p w:rsidR="000A68B6" w:rsidRPr="000A68B6" w:rsidRDefault="000A68B6" w:rsidP="000A68B6">
      <w:pPr>
        <w:pStyle w:val="7"/>
        <w:numPr>
          <w:ilvl w:val="1"/>
          <w:numId w:val="17"/>
        </w:numPr>
        <w:shd w:val="clear" w:color="auto" w:fill="auto"/>
        <w:tabs>
          <w:tab w:val="left" w:pos="1218"/>
        </w:tabs>
        <w:spacing w:before="0" w:after="0" w:line="302" w:lineRule="exact"/>
        <w:ind w:left="20" w:firstLine="680"/>
        <w:jc w:val="both"/>
        <w:rPr>
          <w:rFonts w:ascii="Arial" w:hAnsi="Arial" w:cs="Arial"/>
          <w:sz w:val="24"/>
          <w:szCs w:val="24"/>
        </w:rPr>
      </w:pPr>
      <w:r w:rsidRPr="000A68B6">
        <w:rPr>
          <w:rFonts w:ascii="Arial" w:hAnsi="Arial" w:cs="Arial"/>
          <w:sz w:val="24"/>
          <w:szCs w:val="24"/>
        </w:rPr>
        <w:t>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rsidR="000A68B6" w:rsidRPr="000A68B6" w:rsidRDefault="000A68B6" w:rsidP="000A68B6">
      <w:pPr>
        <w:pStyle w:val="7"/>
        <w:numPr>
          <w:ilvl w:val="1"/>
          <w:numId w:val="17"/>
        </w:numPr>
        <w:shd w:val="clear" w:color="auto" w:fill="auto"/>
        <w:tabs>
          <w:tab w:val="left" w:pos="1218"/>
        </w:tabs>
        <w:spacing w:before="0" w:after="0" w:line="302" w:lineRule="exact"/>
        <w:ind w:left="20" w:firstLine="680"/>
        <w:jc w:val="both"/>
        <w:rPr>
          <w:rFonts w:ascii="Arial" w:hAnsi="Arial" w:cs="Arial"/>
          <w:sz w:val="24"/>
          <w:szCs w:val="24"/>
        </w:rPr>
      </w:pPr>
      <w:r w:rsidRPr="000A68B6">
        <w:rPr>
          <w:rFonts w:ascii="Arial" w:hAnsi="Arial" w:cs="Arial"/>
          <w:sz w:val="24"/>
          <w:szCs w:val="24"/>
        </w:rPr>
        <w:t>Аукционная комиссия осуществляет следующие функции:</w:t>
      </w:r>
    </w:p>
    <w:p w:rsidR="000A68B6" w:rsidRPr="000A68B6" w:rsidRDefault="000A68B6" w:rsidP="000A68B6">
      <w:pPr>
        <w:pStyle w:val="7"/>
        <w:numPr>
          <w:ilvl w:val="2"/>
          <w:numId w:val="17"/>
        </w:numPr>
        <w:shd w:val="clear" w:color="auto" w:fill="auto"/>
        <w:tabs>
          <w:tab w:val="left" w:pos="1367"/>
        </w:tabs>
        <w:spacing w:before="0" w:after="0" w:line="302" w:lineRule="exact"/>
        <w:ind w:left="20" w:firstLine="680"/>
        <w:jc w:val="both"/>
        <w:rPr>
          <w:rFonts w:ascii="Arial" w:hAnsi="Arial" w:cs="Arial"/>
          <w:sz w:val="24"/>
          <w:szCs w:val="24"/>
        </w:rPr>
      </w:pPr>
      <w:r w:rsidRPr="000A68B6">
        <w:rPr>
          <w:rFonts w:ascii="Arial" w:hAnsi="Arial" w:cs="Arial"/>
          <w:sz w:val="24"/>
          <w:szCs w:val="24"/>
        </w:rPr>
        <w:t>рассматривает Заявки;</w:t>
      </w:r>
    </w:p>
    <w:p w:rsidR="000A68B6" w:rsidRPr="000A68B6" w:rsidRDefault="000A68B6" w:rsidP="000A68B6">
      <w:pPr>
        <w:pStyle w:val="7"/>
        <w:numPr>
          <w:ilvl w:val="2"/>
          <w:numId w:val="17"/>
        </w:numPr>
        <w:shd w:val="clear" w:color="auto" w:fill="auto"/>
        <w:tabs>
          <w:tab w:val="left" w:pos="1367"/>
        </w:tabs>
        <w:spacing w:before="0" w:after="0" w:line="302" w:lineRule="exact"/>
        <w:ind w:left="20" w:firstLine="680"/>
        <w:jc w:val="both"/>
        <w:rPr>
          <w:rFonts w:ascii="Arial" w:hAnsi="Arial" w:cs="Arial"/>
          <w:sz w:val="24"/>
          <w:szCs w:val="24"/>
        </w:rPr>
      </w:pPr>
      <w:r w:rsidRPr="000A68B6">
        <w:rPr>
          <w:rFonts w:ascii="Arial" w:hAnsi="Arial" w:cs="Arial"/>
          <w:sz w:val="24"/>
          <w:szCs w:val="24"/>
        </w:rPr>
        <w:t>принимает решение о допуске Заявителей к</w:t>
      </w:r>
      <w:r>
        <w:rPr>
          <w:rFonts w:ascii="Arial" w:hAnsi="Arial" w:cs="Arial"/>
          <w:sz w:val="24"/>
          <w:szCs w:val="24"/>
        </w:rPr>
        <w:t xml:space="preserve"> участию в Электронном аукционе </w:t>
      </w:r>
      <w:r w:rsidRPr="000A68B6">
        <w:rPr>
          <w:rFonts w:ascii="Arial" w:hAnsi="Arial" w:cs="Arial"/>
          <w:sz w:val="24"/>
          <w:szCs w:val="24"/>
        </w:rPr>
        <w:t xml:space="preserve">или об отказе в допуске к участию в Электронном аукционе по основаниям, </w:t>
      </w:r>
      <w:r w:rsidRPr="000A68B6">
        <w:rPr>
          <w:rFonts w:ascii="Arial" w:hAnsi="Arial" w:cs="Arial"/>
          <w:sz w:val="24"/>
          <w:szCs w:val="24"/>
        </w:rPr>
        <w:lastRenderedPageBreak/>
        <w:t>установленным настоящим Положением и Извещением;</w:t>
      </w:r>
    </w:p>
    <w:p w:rsidR="000A68B6" w:rsidRPr="000A68B6" w:rsidRDefault="000A68B6" w:rsidP="000A68B6">
      <w:pPr>
        <w:pStyle w:val="7"/>
        <w:numPr>
          <w:ilvl w:val="2"/>
          <w:numId w:val="17"/>
        </w:numPr>
        <w:shd w:val="clear" w:color="auto" w:fill="auto"/>
        <w:tabs>
          <w:tab w:val="left" w:pos="1367"/>
        </w:tabs>
        <w:spacing w:before="0" w:after="0" w:line="302" w:lineRule="exact"/>
        <w:ind w:left="20" w:firstLine="680"/>
        <w:jc w:val="both"/>
        <w:rPr>
          <w:rFonts w:ascii="Arial" w:hAnsi="Arial" w:cs="Arial"/>
          <w:sz w:val="24"/>
          <w:szCs w:val="24"/>
        </w:rPr>
      </w:pPr>
      <w:r w:rsidRPr="000A68B6">
        <w:rPr>
          <w:rFonts w:ascii="Arial" w:hAnsi="Arial" w:cs="Arial"/>
          <w:sz w:val="24"/>
          <w:szCs w:val="24"/>
        </w:rPr>
        <w:t>подводит итоги Электронного аукциона и определяет победителя Электронного аукциона;</w:t>
      </w:r>
    </w:p>
    <w:p w:rsidR="000A68B6" w:rsidRPr="000A68B6" w:rsidRDefault="000A68B6" w:rsidP="000A68B6">
      <w:pPr>
        <w:pStyle w:val="7"/>
        <w:numPr>
          <w:ilvl w:val="2"/>
          <w:numId w:val="17"/>
        </w:numPr>
        <w:shd w:val="clear" w:color="auto" w:fill="auto"/>
        <w:tabs>
          <w:tab w:val="left" w:pos="1367"/>
        </w:tabs>
        <w:spacing w:before="0" w:after="0" w:line="302" w:lineRule="exact"/>
        <w:ind w:left="20" w:firstLine="680"/>
        <w:jc w:val="both"/>
        <w:rPr>
          <w:rFonts w:ascii="Arial" w:hAnsi="Arial" w:cs="Arial"/>
          <w:sz w:val="24"/>
          <w:szCs w:val="24"/>
        </w:rPr>
      </w:pPr>
      <w:r w:rsidRPr="000A68B6">
        <w:rPr>
          <w:rFonts w:ascii="Arial" w:hAnsi="Arial" w:cs="Arial"/>
          <w:sz w:val="24"/>
          <w:szCs w:val="24"/>
        </w:rPr>
        <w:t>оформляет и подписывает протоколы, составляемые в ходе организации и проведения Электронного аукциона.</w:t>
      </w:r>
    </w:p>
    <w:p w:rsidR="000A68B6" w:rsidRPr="000A68B6" w:rsidRDefault="000A68B6" w:rsidP="000A68B6">
      <w:pPr>
        <w:pStyle w:val="7"/>
        <w:numPr>
          <w:ilvl w:val="1"/>
          <w:numId w:val="17"/>
        </w:numPr>
        <w:shd w:val="clear" w:color="auto" w:fill="auto"/>
        <w:tabs>
          <w:tab w:val="left" w:pos="1522"/>
        </w:tabs>
        <w:spacing w:before="0" w:after="0" w:line="302" w:lineRule="exact"/>
        <w:ind w:left="20" w:firstLine="680"/>
        <w:jc w:val="both"/>
        <w:rPr>
          <w:rFonts w:ascii="Arial" w:hAnsi="Arial" w:cs="Arial"/>
          <w:sz w:val="24"/>
          <w:szCs w:val="24"/>
        </w:rPr>
      </w:pPr>
      <w:r w:rsidRPr="000A68B6">
        <w:rPr>
          <w:rFonts w:ascii="Arial" w:hAnsi="Arial" w:cs="Arial"/>
          <w:sz w:val="24"/>
          <w:szCs w:val="24"/>
        </w:rPr>
        <w:t>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процентов от общего числа ее членов.</w:t>
      </w:r>
    </w:p>
    <w:p w:rsidR="000A68B6" w:rsidRPr="000A68B6" w:rsidRDefault="000A68B6" w:rsidP="000A68B6">
      <w:pPr>
        <w:pStyle w:val="7"/>
        <w:numPr>
          <w:ilvl w:val="1"/>
          <w:numId w:val="17"/>
        </w:numPr>
        <w:shd w:val="clear" w:color="auto" w:fill="auto"/>
        <w:tabs>
          <w:tab w:val="left" w:pos="1367"/>
        </w:tabs>
        <w:spacing w:before="0" w:after="0" w:line="302" w:lineRule="exact"/>
        <w:ind w:left="20" w:firstLine="680"/>
        <w:jc w:val="both"/>
        <w:rPr>
          <w:rFonts w:ascii="Arial" w:hAnsi="Arial" w:cs="Arial"/>
          <w:sz w:val="24"/>
          <w:szCs w:val="24"/>
        </w:rPr>
      </w:pPr>
      <w:r w:rsidRPr="000A68B6">
        <w:rPr>
          <w:rFonts w:ascii="Arial" w:hAnsi="Arial" w:cs="Arial"/>
          <w:sz w:val="24"/>
          <w:szCs w:val="24"/>
        </w:rPr>
        <w:t xml:space="preserve">Члены Аукционной комиссии лично участвуют в заседаниях </w:t>
      </w:r>
      <w:r w:rsidRPr="000A68B6">
        <w:rPr>
          <w:rFonts w:ascii="Arial" w:hAnsi="Arial" w:cs="Arial"/>
          <w:sz w:val="24"/>
          <w:szCs w:val="24"/>
        </w:rPr>
        <w:br/>
        <w:t>и подписывают протоколы.</w:t>
      </w:r>
    </w:p>
    <w:p w:rsidR="000A68B6" w:rsidRPr="000A68B6" w:rsidRDefault="000A68B6" w:rsidP="000A68B6">
      <w:pPr>
        <w:pStyle w:val="7"/>
        <w:numPr>
          <w:ilvl w:val="1"/>
          <w:numId w:val="17"/>
        </w:numPr>
        <w:shd w:val="clear" w:color="auto" w:fill="auto"/>
        <w:tabs>
          <w:tab w:val="left" w:pos="1218"/>
        </w:tabs>
        <w:spacing w:before="0" w:after="0" w:line="302" w:lineRule="exact"/>
        <w:ind w:left="20" w:firstLine="680"/>
        <w:jc w:val="both"/>
        <w:rPr>
          <w:rFonts w:ascii="Arial" w:hAnsi="Arial" w:cs="Arial"/>
          <w:sz w:val="24"/>
          <w:szCs w:val="24"/>
        </w:rPr>
      </w:pPr>
      <w:r w:rsidRPr="000A68B6">
        <w:rPr>
          <w:rFonts w:ascii="Arial" w:hAnsi="Arial" w:cs="Arial"/>
          <w:sz w:val="24"/>
          <w:szCs w:val="24"/>
        </w:rPr>
        <w:t>Решение Аукционной комиссии принимается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rsidR="000A68B6" w:rsidRPr="000A68B6" w:rsidRDefault="000A68B6" w:rsidP="000A68B6">
      <w:pPr>
        <w:pStyle w:val="7"/>
        <w:numPr>
          <w:ilvl w:val="1"/>
          <w:numId w:val="17"/>
        </w:numPr>
        <w:shd w:val="clear" w:color="auto" w:fill="auto"/>
        <w:tabs>
          <w:tab w:val="left" w:pos="1218"/>
        </w:tabs>
        <w:spacing w:before="0" w:after="0" w:line="302" w:lineRule="exact"/>
        <w:ind w:left="20" w:firstLine="680"/>
        <w:jc w:val="both"/>
        <w:rPr>
          <w:rFonts w:ascii="Arial" w:hAnsi="Arial" w:cs="Arial"/>
          <w:sz w:val="24"/>
          <w:szCs w:val="24"/>
        </w:rPr>
      </w:pPr>
      <w:r w:rsidRPr="000A68B6">
        <w:rPr>
          <w:rFonts w:ascii="Arial" w:hAnsi="Arial" w:cs="Arial"/>
          <w:sz w:val="24"/>
          <w:szCs w:val="24"/>
        </w:rPr>
        <w:t xml:space="preserve">Исключение и замена члена Аукционной комиссии допускаются только по решению Организатора аукциона. </w:t>
      </w:r>
    </w:p>
    <w:p w:rsidR="000A68B6" w:rsidRPr="000A68B6" w:rsidRDefault="000A68B6" w:rsidP="000A68B6">
      <w:pPr>
        <w:pStyle w:val="7"/>
        <w:numPr>
          <w:ilvl w:val="1"/>
          <w:numId w:val="17"/>
        </w:numPr>
        <w:shd w:val="clear" w:color="auto" w:fill="auto"/>
        <w:tabs>
          <w:tab w:val="left" w:pos="1218"/>
        </w:tabs>
        <w:spacing w:before="0" w:after="0" w:line="302" w:lineRule="exact"/>
        <w:ind w:left="20" w:firstLine="680"/>
        <w:jc w:val="both"/>
        <w:rPr>
          <w:rFonts w:ascii="Arial" w:hAnsi="Arial" w:cs="Arial"/>
          <w:sz w:val="24"/>
          <w:szCs w:val="24"/>
        </w:rPr>
      </w:pPr>
      <w:r w:rsidRPr="000A68B6">
        <w:rPr>
          <w:rFonts w:ascii="Arial" w:hAnsi="Arial" w:cs="Arial"/>
          <w:sz w:val="24"/>
          <w:szCs w:val="24"/>
        </w:rPr>
        <w:t>Решение Аукционной комиссии оформляется протоколом.</w:t>
      </w:r>
    </w:p>
    <w:p w:rsidR="000A68B6" w:rsidRPr="000A68B6" w:rsidRDefault="000A68B6" w:rsidP="000A68B6">
      <w:pPr>
        <w:pStyle w:val="7"/>
        <w:shd w:val="clear" w:color="auto" w:fill="auto"/>
        <w:tabs>
          <w:tab w:val="left" w:pos="1218"/>
        </w:tabs>
        <w:spacing w:before="0" w:after="0" w:line="240" w:lineRule="auto"/>
        <w:ind w:left="700" w:firstLine="0"/>
        <w:contextualSpacing/>
        <w:jc w:val="both"/>
        <w:rPr>
          <w:rFonts w:ascii="Arial" w:hAnsi="Arial" w:cs="Arial"/>
          <w:sz w:val="24"/>
          <w:szCs w:val="24"/>
        </w:rPr>
      </w:pPr>
    </w:p>
    <w:p w:rsidR="000A68B6" w:rsidRPr="000A68B6" w:rsidRDefault="000A68B6" w:rsidP="000A68B6">
      <w:pPr>
        <w:pStyle w:val="7"/>
        <w:numPr>
          <w:ilvl w:val="0"/>
          <w:numId w:val="17"/>
        </w:numPr>
        <w:shd w:val="clear" w:color="auto" w:fill="auto"/>
        <w:tabs>
          <w:tab w:val="left" w:pos="2469"/>
        </w:tabs>
        <w:spacing w:before="0" w:after="0" w:line="240" w:lineRule="auto"/>
        <w:ind w:left="2200"/>
        <w:contextualSpacing/>
        <w:jc w:val="both"/>
        <w:rPr>
          <w:rFonts w:ascii="Arial" w:hAnsi="Arial" w:cs="Arial"/>
          <w:sz w:val="24"/>
          <w:szCs w:val="24"/>
        </w:rPr>
      </w:pPr>
      <w:r w:rsidRPr="000A68B6">
        <w:rPr>
          <w:rFonts w:ascii="Arial" w:hAnsi="Arial" w:cs="Arial"/>
          <w:sz w:val="24"/>
          <w:szCs w:val="24"/>
        </w:rPr>
        <w:t>Функции Оператора Электронной площадки</w:t>
      </w:r>
    </w:p>
    <w:p w:rsidR="000A68B6" w:rsidRPr="000A68B6" w:rsidRDefault="000A68B6" w:rsidP="000A68B6">
      <w:pPr>
        <w:pStyle w:val="7"/>
        <w:shd w:val="clear" w:color="auto" w:fill="auto"/>
        <w:tabs>
          <w:tab w:val="left" w:pos="2469"/>
        </w:tabs>
        <w:spacing w:before="0" w:after="0" w:line="240" w:lineRule="auto"/>
        <w:ind w:left="2200" w:firstLine="0"/>
        <w:contextualSpacing/>
        <w:jc w:val="both"/>
        <w:rPr>
          <w:rFonts w:ascii="Arial" w:hAnsi="Arial" w:cs="Arial"/>
          <w:sz w:val="24"/>
          <w:szCs w:val="24"/>
        </w:rPr>
      </w:pPr>
    </w:p>
    <w:p w:rsidR="000A68B6" w:rsidRPr="000A68B6" w:rsidRDefault="000A68B6" w:rsidP="000A68B6">
      <w:pPr>
        <w:pStyle w:val="7"/>
        <w:numPr>
          <w:ilvl w:val="1"/>
          <w:numId w:val="17"/>
        </w:numPr>
        <w:shd w:val="clear" w:color="auto" w:fill="auto"/>
        <w:tabs>
          <w:tab w:val="left" w:pos="709"/>
          <w:tab w:val="left" w:pos="1153"/>
        </w:tabs>
        <w:spacing w:before="0" w:after="0" w:line="302" w:lineRule="exact"/>
        <w:ind w:firstLine="709"/>
        <w:jc w:val="both"/>
        <w:rPr>
          <w:rFonts w:ascii="Arial" w:hAnsi="Arial" w:cs="Arial"/>
          <w:sz w:val="24"/>
          <w:szCs w:val="24"/>
        </w:rPr>
      </w:pPr>
      <w:r w:rsidRPr="000A68B6">
        <w:rPr>
          <w:rFonts w:ascii="Arial" w:hAnsi="Arial" w:cs="Arial"/>
          <w:sz w:val="24"/>
          <w:szCs w:val="24"/>
        </w:rPr>
        <w:t>Оператор Электронной площадки осуществляет следующие функции:</w:t>
      </w:r>
    </w:p>
    <w:p w:rsidR="000A68B6" w:rsidRPr="000A68B6" w:rsidRDefault="000A68B6" w:rsidP="000A68B6">
      <w:pPr>
        <w:pStyle w:val="7"/>
        <w:numPr>
          <w:ilvl w:val="2"/>
          <w:numId w:val="17"/>
        </w:numPr>
        <w:shd w:val="clear" w:color="auto" w:fill="auto"/>
        <w:tabs>
          <w:tab w:val="left" w:pos="709"/>
          <w:tab w:val="left" w:pos="1153"/>
        </w:tabs>
        <w:spacing w:before="0" w:after="0" w:line="302" w:lineRule="exact"/>
        <w:ind w:left="0" w:firstLine="709"/>
        <w:jc w:val="both"/>
        <w:rPr>
          <w:rFonts w:ascii="Arial" w:hAnsi="Arial" w:cs="Arial"/>
          <w:sz w:val="24"/>
          <w:szCs w:val="24"/>
        </w:rPr>
      </w:pPr>
      <w:r w:rsidRPr="000A68B6">
        <w:rPr>
          <w:rFonts w:ascii="Arial" w:hAnsi="Arial" w:cs="Arial"/>
          <w:sz w:val="24"/>
          <w:szCs w:val="24"/>
        </w:rPr>
        <w:t>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0A68B6" w:rsidRPr="000A68B6" w:rsidRDefault="000A68B6" w:rsidP="000A68B6">
      <w:pPr>
        <w:pStyle w:val="7"/>
        <w:numPr>
          <w:ilvl w:val="2"/>
          <w:numId w:val="17"/>
        </w:numPr>
        <w:shd w:val="clear" w:color="auto" w:fill="auto"/>
        <w:tabs>
          <w:tab w:val="left" w:pos="1372"/>
        </w:tabs>
        <w:spacing w:before="0" w:after="0" w:line="302" w:lineRule="exact"/>
        <w:ind w:left="20" w:firstLine="600"/>
        <w:jc w:val="both"/>
        <w:rPr>
          <w:rFonts w:ascii="Arial" w:hAnsi="Arial" w:cs="Arial"/>
          <w:sz w:val="24"/>
          <w:szCs w:val="24"/>
        </w:rPr>
      </w:pPr>
      <w:r w:rsidRPr="000A68B6">
        <w:rPr>
          <w:rFonts w:ascii="Arial" w:hAnsi="Arial" w:cs="Arial"/>
          <w:sz w:val="24"/>
          <w:szCs w:val="24"/>
        </w:rPr>
        <w:t>обеспечивает проведение Электронного аукциона в порядке, установленном Регламентом Электронной площадки;</w:t>
      </w:r>
    </w:p>
    <w:p w:rsidR="000A68B6" w:rsidRPr="000A68B6" w:rsidRDefault="000A68B6" w:rsidP="000A68B6">
      <w:pPr>
        <w:pStyle w:val="7"/>
        <w:numPr>
          <w:ilvl w:val="2"/>
          <w:numId w:val="17"/>
        </w:numPr>
        <w:shd w:val="clear" w:color="auto" w:fill="auto"/>
        <w:tabs>
          <w:tab w:val="left" w:pos="1372"/>
        </w:tabs>
        <w:spacing w:before="0" w:after="0" w:line="302" w:lineRule="exact"/>
        <w:ind w:left="20" w:firstLine="600"/>
        <w:jc w:val="both"/>
        <w:rPr>
          <w:rFonts w:ascii="Arial" w:hAnsi="Arial" w:cs="Arial"/>
          <w:sz w:val="24"/>
          <w:szCs w:val="24"/>
        </w:rPr>
      </w:pPr>
      <w:r w:rsidRPr="000A68B6">
        <w:rPr>
          <w:rFonts w:ascii="Arial" w:hAnsi="Arial" w:cs="Arial"/>
          <w:sz w:val="24"/>
          <w:szCs w:val="24"/>
        </w:rPr>
        <w:t xml:space="preserve">обеспечивает непрерывность проведения Электронного аукциона </w:t>
      </w:r>
      <w:r w:rsidRPr="000A68B6">
        <w:rPr>
          <w:rFonts w:ascii="Arial" w:hAnsi="Arial" w:cs="Arial"/>
          <w:sz w:val="24"/>
          <w:szCs w:val="24"/>
        </w:rPr>
        <w:br/>
        <w:t>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rsidR="000A68B6" w:rsidRPr="000A68B6" w:rsidRDefault="000A68B6" w:rsidP="000A68B6">
      <w:pPr>
        <w:pStyle w:val="7"/>
        <w:numPr>
          <w:ilvl w:val="2"/>
          <w:numId w:val="17"/>
        </w:numPr>
        <w:shd w:val="clear" w:color="auto" w:fill="auto"/>
        <w:tabs>
          <w:tab w:val="left" w:pos="1372"/>
        </w:tabs>
        <w:spacing w:before="0" w:after="0" w:line="302" w:lineRule="exact"/>
        <w:ind w:left="20" w:firstLine="600"/>
        <w:jc w:val="both"/>
        <w:rPr>
          <w:rFonts w:ascii="Arial" w:hAnsi="Arial" w:cs="Arial"/>
          <w:sz w:val="24"/>
          <w:szCs w:val="24"/>
        </w:rPr>
      </w:pPr>
      <w:r w:rsidRPr="000A68B6">
        <w:rPr>
          <w:rFonts w:ascii="Arial" w:hAnsi="Arial" w:cs="Arial"/>
          <w:sz w:val="24"/>
          <w:szCs w:val="24"/>
        </w:rPr>
        <w:t>принимает от Заявителей Заявки и регистрирует их;</w:t>
      </w:r>
    </w:p>
    <w:p w:rsidR="000A68B6" w:rsidRPr="000A68B6" w:rsidRDefault="000A68B6" w:rsidP="000A68B6">
      <w:pPr>
        <w:pStyle w:val="7"/>
        <w:numPr>
          <w:ilvl w:val="2"/>
          <w:numId w:val="17"/>
        </w:numPr>
        <w:shd w:val="clear" w:color="auto" w:fill="auto"/>
        <w:tabs>
          <w:tab w:val="left" w:pos="1372"/>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w:t>
      </w:r>
    </w:p>
    <w:p w:rsidR="000A68B6" w:rsidRPr="000A68B6" w:rsidRDefault="000A68B6" w:rsidP="000A68B6">
      <w:pPr>
        <w:pStyle w:val="7"/>
        <w:numPr>
          <w:ilvl w:val="2"/>
          <w:numId w:val="17"/>
        </w:numPr>
        <w:shd w:val="clear" w:color="auto" w:fill="auto"/>
        <w:tabs>
          <w:tab w:val="left" w:pos="1372"/>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передает Заявки Организатору аукциона;</w:t>
      </w:r>
    </w:p>
    <w:p w:rsidR="000A68B6" w:rsidRPr="000A68B6" w:rsidRDefault="000A68B6" w:rsidP="000A68B6">
      <w:pPr>
        <w:pStyle w:val="7"/>
        <w:numPr>
          <w:ilvl w:val="2"/>
          <w:numId w:val="17"/>
        </w:numPr>
        <w:shd w:val="clear" w:color="auto" w:fill="auto"/>
        <w:tabs>
          <w:tab w:val="left" w:pos="1372"/>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уведомляет Заявителей о принятом в отношении их Заявок решении Аукционной комиссии;</w:t>
      </w:r>
    </w:p>
    <w:p w:rsidR="000A68B6" w:rsidRPr="000A68B6" w:rsidRDefault="000A68B6" w:rsidP="000A68B6">
      <w:pPr>
        <w:pStyle w:val="7"/>
        <w:numPr>
          <w:ilvl w:val="2"/>
          <w:numId w:val="17"/>
        </w:numPr>
        <w:shd w:val="clear" w:color="auto" w:fill="auto"/>
        <w:tabs>
          <w:tab w:val="left" w:pos="1372"/>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 xml:space="preserve">устанавливает время начала проведения Электронного аукциона </w:t>
      </w:r>
      <w:r w:rsidRPr="000A68B6">
        <w:rPr>
          <w:rFonts w:ascii="Arial" w:hAnsi="Arial" w:cs="Arial"/>
          <w:sz w:val="24"/>
          <w:szCs w:val="24"/>
        </w:rPr>
        <w:br/>
        <w:t>в порядке, установленном Регламентом Электронной площадки;</w:t>
      </w:r>
    </w:p>
    <w:p w:rsidR="000A68B6" w:rsidRPr="000A68B6" w:rsidRDefault="000A68B6" w:rsidP="000A68B6">
      <w:pPr>
        <w:pStyle w:val="7"/>
        <w:numPr>
          <w:ilvl w:val="2"/>
          <w:numId w:val="17"/>
        </w:numPr>
        <w:shd w:val="clear" w:color="auto" w:fill="auto"/>
        <w:tabs>
          <w:tab w:val="left" w:pos="1372"/>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ведет Электронный журнал;</w:t>
      </w:r>
    </w:p>
    <w:p w:rsidR="000A68B6" w:rsidRPr="000A68B6" w:rsidRDefault="000A68B6" w:rsidP="000A68B6">
      <w:pPr>
        <w:pStyle w:val="7"/>
        <w:numPr>
          <w:ilvl w:val="2"/>
          <w:numId w:val="17"/>
        </w:numPr>
        <w:shd w:val="clear" w:color="auto" w:fill="auto"/>
        <w:tabs>
          <w:tab w:val="left" w:pos="1372"/>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 xml:space="preserve"> выполняет иные функции, необходимые для проведения Электронного аукциона в соответствии с Регламентом Электронной площадки.</w:t>
      </w:r>
    </w:p>
    <w:p w:rsidR="000A68B6" w:rsidRPr="000A68B6" w:rsidRDefault="000A68B6" w:rsidP="000A68B6">
      <w:pPr>
        <w:pStyle w:val="7"/>
        <w:shd w:val="clear" w:color="auto" w:fill="auto"/>
        <w:tabs>
          <w:tab w:val="left" w:pos="1372"/>
        </w:tabs>
        <w:spacing w:before="0" w:after="0" w:line="240" w:lineRule="auto"/>
        <w:ind w:left="620" w:firstLine="0"/>
        <w:contextualSpacing/>
        <w:jc w:val="both"/>
        <w:rPr>
          <w:rFonts w:ascii="Arial" w:hAnsi="Arial" w:cs="Arial"/>
          <w:sz w:val="24"/>
          <w:szCs w:val="24"/>
        </w:rPr>
      </w:pPr>
    </w:p>
    <w:p w:rsidR="000A68B6" w:rsidRPr="000A68B6" w:rsidRDefault="000A68B6" w:rsidP="000A68B6">
      <w:pPr>
        <w:pStyle w:val="7"/>
        <w:numPr>
          <w:ilvl w:val="0"/>
          <w:numId w:val="17"/>
        </w:numPr>
        <w:shd w:val="clear" w:color="auto" w:fill="auto"/>
        <w:tabs>
          <w:tab w:val="left" w:pos="0"/>
        </w:tabs>
        <w:spacing w:before="0" w:after="0" w:line="240" w:lineRule="auto"/>
        <w:contextualSpacing/>
        <w:jc w:val="center"/>
        <w:rPr>
          <w:rFonts w:ascii="Arial" w:hAnsi="Arial" w:cs="Arial"/>
          <w:sz w:val="24"/>
          <w:szCs w:val="24"/>
        </w:rPr>
      </w:pPr>
      <w:r w:rsidRPr="000A68B6">
        <w:rPr>
          <w:rFonts w:ascii="Arial" w:hAnsi="Arial" w:cs="Arial"/>
          <w:sz w:val="24"/>
          <w:szCs w:val="24"/>
        </w:rPr>
        <w:t>Извещение о проведении Электронного аукциона</w:t>
      </w:r>
    </w:p>
    <w:p w:rsidR="000A68B6" w:rsidRPr="000A68B6" w:rsidRDefault="000A68B6" w:rsidP="000A68B6">
      <w:pPr>
        <w:pStyle w:val="7"/>
        <w:shd w:val="clear" w:color="auto" w:fill="auto"/>
        <w:tabs>
          <w:tab w:val="left" w:pos="2264"/>
        </w:tabs>
        <w:spacing w:before="0" w:after="0" w:line="240" w:lineRule="auto"/>
        <w:ind w:left="1920" w:firstLine="0"/>
        <w:contextualSpacing/>
        <w:jc w:val="both"/>
        <w:rPr>
          <w:rFonts w:ascii="Arial" w:hAnsi="Arial" w:cs="Arial"/>
          <w:sz w:val="24"/>
          <w:szCs w:val="24"/>
        </w:rPr>
      </w:pPr>
    </w:p>
    <w:p w:rsidR="000A68B6" w:rsidRPr="000A68B6" w:rsidRDefault="000A68B6" w:rsidP="000A68B6">
      <w:pPr>
        <w:pStyle w:val="7"/>
        <w:numPr>
          <w:ilvl w:val="1"/>
          <w:numId w:val="17"/>
        </w:numPr>
        <w:shd w:val="clear" w:color="auto" w:fill="auto"/>
        <w:tabs>
          <w:tab w:val="left" w:pos="1372"/>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 xml:space="preserve">Организатор Электронного аукциона размещает Извещение </w:t>
      </w:r>
      <w:r w:rsidRPr="000A68B6">
        <w:rPr>
          <w:rFonts w:ascii="Arial" w:hAnsi="Arial" w:cs="Arial"/>
          <w:sz w:val="24"/>
          <w:szCs w:val="24"/>
        </w:rPr>
        <w:br/>
        <w:t xml:space="preserve">не позднее, чем за 30 (тридцать) календарных дней до даты проведения Электронного аукциона на официальном сайте, Официальном сайте торгов, </w:t>
      </w:r>
      <w:r w:rsidRPr="000A68B6">
        <w:rPr>
          <w:rFonts w:ascii="Arial" w:hAnsi="Arial" w:cs="Arial"/>
          <w:sz w:val="24"/>
          <w:szCs w:val="24"/>
        </w:rPr>
        <w:br/>
        <w:t>а также обеспечивает его размещение на Портале, Электронной площадке. Примерная форма Извещения указана в Приложении 1 к настоящему Положению.</w:t>
      </w:r>
    </w:p>
    <w:p w:rsidR="000A68B6" w:rsidRPr="000A68B6" w:rsidRDefault="000A68B6" w:rsidP="000A68B6">
      <w:pPr>
        <w:pStyle w:val="7"/>
        <w:numPr>
          <w:ilvl w:val="1"/>
          <w:numId w:val="17"/>
        </w:numPr>
        <w:shd w:val="clear" w:color="auto" w:fill="auto"/>
        <w:tabs>
          <w:tab w:val="left" w:pos="1418"/>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Извещение</w:t>
      </w:r>
      <w:r w:rsidRPr="000A68B6">
        <w:rPr>
          <w:rFonts w:ascii="Arial" w:hAnsi="Arial" w:cs="Arial"/>
          <w:sz w:val="24"/>
          <w:szCs w:val="24"/>
        </w:rPr>
        <w:tab/>
        <w:t>должно содержать следующие обязательные сведения:</w:t>
      </w:r>
    </w:p>
    <w:p w:rsidR="000A68B6" w:rsidRPr="000A68B6" w:rsidRDefault="000A68B6" w:rsidP="000A68B6">
      <w:pPr>
        <w:pStyle w:val="7"/>
        <w:numPr>
          <w:ilvl w:val="2"/>
          <w:numId w:val="17"/>
        </w:numPr>
        <w:shd w:val="clear" w:color="auto" w:fill="auto"/>
        <w:tabs>
          <w:tab w:val="left" w:pos="1418"/>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 форме торгов;</w:t>
      </w:r>
    </w:p>
    <w:p w:rsidR="000A68B6" w:rsidRPr="000A68B6" w:rsidRDefault="000A68B6" w:rsidP="000A68B6">
      <w:pPr>
        <w:pStyle w:val="7"/>
        <w:numPr>
          <w:ilvl w:val="2"/>
          <w:numId w:val="17"/>
        </w:numPr>
        <w:shd w:val="clear" w:color="auto" w:fill="auto"/>
        <w:tabs>
          <w:tab w:val="left" w:pos="1418"/>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lastRenderedPageBreak/>
        <w:t>о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rsidR="000A68B6" w:rsidRPr="000A68B6" w:rsidRDefault="000A68B6" w:rsidP="000A68B6">
      <w:pPr>
        <w:pStyle w:val="7"/>
        <w:numPr>
          <w:ilvl w:val="2"/>
          <w:numId w:val="17"/>
        </w:numPr>
        <w:shd w:val="clear" w:color="auto" w:fill="auto"/>
        <w:tabs>
          <w:tab w:val="left" w:pos="1418"/>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 xml:space="preserve">Информацию о наличии обременения на разыгрываемых местах </w:t>
      </w:r>
      <w:r w:rsidRPr="000A68B6">
        <w:rPr>
          <w:rFonts w:ascii="Arial" w:hAnsi="Arial" w:cs="Arial"/>
          <w:sz w:val="24"/>
          <w:szCs w:val="24"/>
        </w:rPr>
        <w:br/>
        <w:t>(в случае если 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если проведение торгов назначено по истечении срока действия договора);</w:t>
      </w:r>
    </w:p>
    <w:p w:rsidR="000A68B6" w:rsidRPr="000A68B6" w:rsidRDefault="000A68B6" w:rsidP="000A68B6">
      <w:pPr>
        <w:pStyle w:val="7"/>
        <w:numPr>
          <w:ilvl w:val="2"/>
          <w:numId w:val="17"/>
        </w:numPr>
        <w:shd w:val="clear" w:color="auto" w:fill="auto"/>
        <w:tabs>
          <w:tab w:val="left" w:pos="1418"/>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 дате и времени проведения Электронного аукциона;</w:t>
      </w:r>
    </w:p>
    <w:p w:rsidR="000A68B6" w:rsidRPr="000A68B6" w:rsidRDefault="000A68B6" w:rsidP="000A68B6">
      <w:pPr>
        <w:pStyle w:val="7"/>
        <w:numPr>
          <w:ilvl w:val="2"/>
          <w:numId w:val="17"/>
        </w:numPr>
        <w:shd w:val="clear" w:color="auto" w:fill="auto"/>
        <w:tabs>
          <w:tab w:val="left" w:pos="1418"/>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 НМЦ;</w:t>
      </w:r>
    </w:p>
    <w:p w:rsidR="000A68B6" w:rsidRPr="000A68B6" w:rsidRDefault="000A68B6" w:rsidP="000A68B6">
      <w:pPr>
        <w:pStyle w:val="7"/>
        <w:numPr>
          <w:ilvl w:val="2"/>
          <w:numId w:val="17"/>
        </w:numPr>
        <w:shd w:val="clear" w:color="auto" w:fill="auto"/>
        <w:tabs>
          <w:tab w:val="left" w:pos="1418"/>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 Шаге Электронного аукциона;</w:t>
      </w:r>
    </w:p>
    <w:p w:rsidR="000A68B6" w:rsidRPr="000A68B6" w:rsidRDefault="000A68B6" w:rsidP="000A68B6">
      <w:pPr>
        <w:pStyle w:val="7"/>
        <w:numPr>
          <w:ilvl w:val="2"/>
          <w:numId w:val="17"/>
        </w:numPr>
        <w:shd w:val="clear" w:color="auto" w:fill="auto"/>
        <w:tabs>
          <w:tab w:val="left" w:pos="1418"/>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 размере обеспечения заявки;</w:t>
      </w:r>
    </w:p>
    <w:p w:rsidR="000A68B6" w:rsidRPr="000A68B6" w:rsidRDefault="000A68B6" w:rsidP="000A68B6">
      <w:pPr>
        <w:pStyle w:val="7"/>
        <w:numPr>
          <w:ilvl w:val="2"/>
          <w:numId w:val="17"/>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 наличии требования об обеспечении исполнения обязательств по Договору, его размере, сроке и порядке предоставления (если установлено);</w:t>
      </w:r>
    </w:p>
    <w:p w:rsidR="000A68B6" w:rsidRPr="000A68B6" w:rsidRDefault="000A68B6" w:rsidP="000A68B6">
      <w:pPr>
        <w:pStyle w:val="7"/>
        <w:numPr>
          <w:ilvl w:val="2"/>
          <w:numId w:val="17"/>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 дате и времени начала и окончания срока подачи Заявок;</w:t>
      </w:r>
    </w:p>
    <w:p w:rsidR="000A68B6" w:rsidRPr="000A68B6" w:rsidRDefault="000A68B6" w:rsidP="000A68B6">
      <w:pPr>
        <w:pStyle w:val="7"/>
        <w:numPr>
          <w:ilvl w:val="2"/>
          <w:numId w:val="17"/>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наименование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rsidR="000A68B6" w:rsidRPr="000A68B6" w:rsidRDefault="000A68B6" w:rsidP="000A68B6">
      <w:pPr>
        <w:pStyle w:val="7"/>
        <w:numPr>
          <w:ilvl w:val="2"/>
          <w:numId w:val="17"/>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об Электронной площадке;</w:t>
      </w:r>
    </w:p>
    <w:p w:rsidR="000A68B6" w:rsidRPr="000A68B6" w:rsidRDefault="000A68B6" w:rsidP="000A68B6">
      <w:pPr>
        <w:pStyle w:val="7"/>
        <w:numPr>
          <w:ilvl w:val="2"/>
          <w:numId w:val="17"/>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форма Заявки и перечень входящих в ее состав документов;</w:t>
      </w:r>
    </w:p>
    <w:p w:rsidR="000A68B6" w:rsidRPr="000A68B6" w:rsidRDefault="000A68B6" w:rsidP="000A68B6">
      <w:pPr>
        <w:pStyle w:val="7"/>
        <w:numPr>
          <w:ilvl w:val="2"/>
          <w:numId w:val="17"/>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 порядке и сроках отзыва Заявок и их изменения;</w:t>
      </w:r>
    </w:p>
    <w:p w:rsidR="000A68B6" w:rsidRPr="000A68B6" w:rsidRDefault="000A68B6" w:rsidP="000A68B6">
      <w:pPr>
        <w:pStyle w:val="7"/>
        <w:numPr>
          <w:ilvl w:val="2"/>
          <w:numId w:val="17"/>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 сроках рассмотрения Заявок;</w:t>
      </w:r>
    </w:p>
    <w:p w:rsidR="000A68B6" w:rsidRPr="000A68B6" w:rsidRDefault="000A68B6" w:rsidP="000A68B6">
      <w:pPr>
        <w:pStyle w:val="7"/>
        <w:numPr>
          <w:ilvl w:val="2"/>
          <w:numId w:val="17"/>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 сроке, в течение которого Организатор Электронного аукциона вправе отказаться от проведения Электронного аукциона;</w:t>
      </w:r>
    </w:p>
    <w:p w:rsidR="000A68B6" w:rsidRPr="000A68B6" w:rsidRDefault="000A68B6" w:rsidP="000A68B6">
      <w:pPr>
        <w:pStyle w:val="7"/>
        <w:numPr>
          <w:ilvl w:val="2"/>
          <w:numId w:val="17"/>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 порядке проведения Электронного аукциона и подведения его итогов;</w:t>
      </w:r>
    </w:p>
    <w:p w:rsidR="000A68B6" w:rsidRPr="000A68B6" w:rsidRDefault="000A68B6" w:rsidP="000A68B6">
      <w:pPr>
        <w:pStyle w:val="7"/>
        <w:numPr>
          <w:ilvl w:val="2"/>
          <w:numId w:val="17"/>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 порядке оформления участия в Электронном аукционе;</w:t>
      </w:r>
    </w:p>
    <w:p w:rsidR="000A68B6" w:rsidRPr="000A68B6" w:rsidRDefault="000A68B6" w:rsidP="000A68B6">
      <w:pPr>
        <w:pStyle w:val="7"/>
        <w:numPr>
          <w:ilvl w:val="2"/>
          <w:numId w:val="17"/>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 порядке определения Победителя Электронного аукциона;</w:t>
      </w:r>
    </w:p>
    <w:p w:rsidR="000A68B6" w:rsidRPr="000A68B6" w:rsidRDefault="000A68B6" w:rsidP="000A68B6">
      <w:pPr>
        <w:pStyle w:val="7"/>
        <w:numPr>
          <w:ilvl w:val="2"/>
          <w:numId w:val="17"/>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 xml:space="preserve">о сроке, в течение которого должен быть подписан договор </w:t>
      </w:r>
      <w:r w:rsidRPr="000A68B6">
        <w:rPr>
          <w:rFonts w:ascii="Arial" w:hAnsi="Arial" w:cs="Arial"/>
          <w:sz w:val="24"/>
          <w:szCs w:val="24"/>
        </w:rPr>
        <w:br/>
        <w:t>с Победителем Электронного аукциона, единственным участником Электронного аукциона;</w:t>
      </w:r>
    </w:p>
    <w:p w:rsidR="000A68B6" w:rsidRPr="000A68B6" w:rsidRDefault="000A68B6" w:rsidP="000A68B6">
      <w:pPr>
        <w:pStyle w:val="7"/>
        <w:numPr>
          <w:ilvl w:val="2"/>
          <w:numId w:val="17"/>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 сроке действия Договора;</w:t>
      </w:r>
    </w:p>
    <w:p w:rsidR="000A68B6" w:rsidRPr="000A68B6" w:rsidRDefault="000A68B6" w:rsidP="000A68B6">
      <w:pPr>
        <w:pStyle w:val="7"/>
        <w:numPr>
          <w:ilvl w:val="2"/>
          <w:numId w:val="17"/>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о странице сайта в информационно-телекоммуникационной сети Интернет, на которой размещена Схема размещения рекламных конструкций (прямая ссылка);</w:t>
      </w:r>
    </w:p>
    <w:p w:rsidR="000A68B6" w:rsidRPr="000A68B6" w:rsidRDefault="000A68B6" w:rsidP="000A68B6">
      <w:pPr>
        <w:pStyle w:val="7"/>
        <w:numPr>
          <w:ilvl w:val="2"/>
          <w:numId w:val="17"/>
        </w:numPr>
        <w:shd w:val="clear" w:color="auto" w:fill="auto"/>
        <w:tabs>
          <w:tab w:val="left" w:pos="1418"/>
        </w:tabs>
        <w:spacing w:before="0" w:after="0" w:line="240" w:lineRule="auto"/>
        <w:contextualSpacing/>
        <w:jc w:val="both"/>
        <w:rPr>
          <w:rFonts w:ascii="Arial" w:hAnsi="Arial" w:cs="Arial"/>
          <w:sz w:val="24"/>
          <w:szCs w:val="24"/>
        </w:rPr>
      </w:pPr>
      <w:r w:rsidRPr="000A68B6">
        <w:rPr>
          <w:rFonts w:ascii="Arial" w:hAnsi="Arial" w:cs="Arial"/>
          <w:sz w:val="24"/>
          <w:szCs w:val="24"/>
        </w:rPr>
        <w:t xml:space="preserve">проект Договора (в случае проведения Электронного аукциона по </w:t>
      </w:r>
    </w:p>
    <w:p w:rsidR="000A68B6" w:rsidRPr="000A68B6" w:rsidRDefault="000A68B6" w:rsidP="000A68B6">
      <w:pPr>
        <w:pStyle w:val="7"/>
        <w:shd w:val="clear" w:color="auto" w:fill="auto"/>
        <w:tabs>
          <w:tab w:val="left" w:pos="1418"/>
        </w:tabs>
        <w:spacing w:before="0" w:after="0" w:line="240" w:lineRule="auto"/>
        <w:ind w:firstLine="0"/>
        <w:contextualSpacing/>
        <w:jc w:val="both"/>
        <w:rPr>
          <w:rFonts w:ascii="Arial" w:hAnsi="Arial" w:cs="Arial"/>
          <w:sz w:val="24"/>
          <w:szCs w:val="24"/>
        </w:rPr>
      </w:pPr>
      <w:r w:rsidRPr="000A68B6">
        <w:rPr>
          <w:rFonts w:ascii="Arial" w:hAnsi="Arial" w:cs="Arial"/>
          <w:sz w:val="24"/>
          <w:szCs w:val="24"/>
        </w:rPr>
        <w:t>нескольким лотам - проект Договора в отношении каждого лота)</w:t>
      </w:r>
    </w:p>
    <w:p w:rsidR="000A68B6" w:rsidRPr="000A68B6" w:rsidRDefault="000A68B6" w:rsidP="000A68B6">
      <w:pPr>
        <w:pStyle w:val="7"/>
        <w:numPr>
          <w:ilvl w:val="1"/>
          <w:numId w:val="17"/>
        </w:numPr>
        <w:shd w:val="clear" w:color="auto" w:fill="auto"/>
        <w:tabs>
          <w:tab w:val="left" w:pos="1418"/>
        </w:tabs>
        <w:spacing w:before="0" w:after="0" w:line="240" w:lineRule="auto"/>
        <w:ind w:left="20" w:firstLine="600"/>
        <w:contextualSpacing/>
        <w:jc w:val="both"/>
        <w:rPr>
          <w:rFonts w:ascii="Arial" w:hAnsi="Arial" w:cs="Arial"/>
          <w:sz w:val="24"/>
          <w:szCs w:val="24"/>
        </w:rPr>
      </w:pPr>
      <w:r w:rsidRPr="000A68B6">
        <w:rPr>
          <w:rFonts w:ascii="Arial" w:hAnsi="Arial" w:cs="Arial"/>
          <w:sz w:val="24"/>
          <w:szCs w:val="24"/>
        </w:rPr>
        <w:t>Примерная форма Извещения о проведении электронного аукциона является приложением к настоящему Положению.</w:t>
      </w:r>
    </w:p>
    <w:p w:rsidR="000A68B6" w:rsidRPr="000A68B6" w:rsidRDefault="000A68B6" w:rsidP="000A68B6">
      <w:pPr>
        <w:pStyle w:val="7"/>
        <w:numPr>
          <w:ilvl w:val="0"/>
          <w:numId w:val="21"/>
        </w:numPr>
        <w:shd w:val="clear" w:color="auto" w:fill="auto"/>
        <w:tabs>
          <w:tab w:val="left" w:pos="1174"/>
          <w:tab w:val="left" w:pos="1276"/>
          <w:tab w:val="left" w:pos="1418"/>
        </w:tabs>
        <w:spacing w:before="0" w:after="0" w:line="302" w:lineRule="exact"/>
        <w:ind w:left="20" w:firstLine="680"/>
        <w:jc w:val="both"/>
        <w:rPr>
          <w:rFonts w:ascii="Arial" w:hAnsi="Arial" w:cs="Arial"/>
          <w:sz w:val="24"/>
          <w:szCs w:val="24"/>
        </w:rPr>
      </w:pPr>
      <w:r w:rsidRPr="000A68B6">
        <w:rPr>
          <w:rFonts w:ascii="Arial" w:hAnsi="Arial" w:cs="Arial"/>
          <w:sz w:val="24"/>
          <w:szCs w:val="24"/>
        </w:rPr>
        <w:t xml:space="preserve">Организатор Электронного аукциона вправе принять решение </w:t>
      </w:r>
      <w:r w:rsidRPr="000A68B6">
        <w:rPr>
          <w:rFonts w:ascii="Arial" w:hAnsi="Arial" w:cs="Arial"/>
          <w:sz w:val="24"/>
          <w:szCs w:val="24"/>
        </w:rPr>
        <w:br/>
        <w:t>о внесении изменений в Извещение не позднее, чем за 3 (три) календарных дня до даты окончания срока подачи Заявок.</w:t>
      </w:r>
    </w:p>
    <w:p w:rsidR="000A68B6" w:rsidRPr="000A68B6" w:rsidRDefault="000A68B6" w:rsidP="000A68B6">
      <w:pPr>
        <w:pStyle w:val="7"/>
        <w:shd w:val="clear" w:color="auto" w:fill="auto"/>
        <w:tabs>
          <w:tab w:val="left" w:pos="1276"/>
          <w:tab w:val="left" w:pos="1418"/>
        </w:tabs>
        <w:spacing w:before="0" w:after="0" w:line="302" w:lineRule="exact"/>
        <w:ind w:left="20" w:firstLine="680"/>
        <w:jc w:val="both"/>
        <w:rPr>
          <w:rFonts w:ascii="Arial" w:hAnsi="Arial" w:cs="Arial"/>
          <w:sz w:val="24"/>
          <w:szCs w:val="24"/>
        </w:rPr>
      </w:pPr>
      <w:r w:rsidRPr="000A68B6">
        <w:rPr>
          <w:rFonts w:ascii="Arial" w:hAnsi="Arial" w:cs="Arial"/>
          <w:sz w:val="24"/>
          <w:szCs w:val="24"/>
        </w:rPr>
        <w:t xml:space="preserve">В течение 1 (одного) рабочего дня с даты принятия указанного решения Организатор Электронного аукциона размещает такие изменения </w:t>
      </w:r>
      <w:r w:rsidRPr="000A68B6">
        <w:rPr>
          <w:rFonts w:ascii="Arial" w:hAnsi="Arial" w:cs="Arial"/>
          <w:sz w:val="24"/>
          <w:szCs w:val="24"/>
        </w:rPr>
        <w:br/>
        <w:t xml:space="preserve">на официальном сайте, на Официальном сайте </w:t>
      </w:r>
      <w:r>
        <w:rPr>
          <w:rFonts w:ascii="Arial" w:hAnsi="Arial" w:cs="Arial"/>
          <w:sz w:val="24"/>
          <w:szCs w:val="24"/>
        </w:rPr>
        <w:t xml:space="preserve">торгов, а также обеспечивает их </w:t>
      </w:r>
      <w:r w:rsidRPr="000A68B6">
        <w:rPr>
          <w:rFonts w:ascii="Arial" w:hAnsi="Arial" w:cs="Arial"/>
          <w:sz w:val="24"/>
          <w:szCs w:val="24"/>
        </w:rPr>
        <w:t>размещение на Портале, Электронной площадке.</w:t>
      </w:r>
    </w:p>
    <w:p w:rsidR="000A68B6" w:rsidRPr="000A68B6" w:rsidRDefault="000A68B6" w:rsidP="000A68B6">
      <w:pPr>
        <w:pStyle w:val="7"/>
        <w:shd w:val="clear" w:color="auto" w:fill="auto"/>
        <w:tabs>
          <w:tab w:val="left" w:pos="1276"/>
          <w:tab w:val="left" w:pos="1418"/>
        </w:tabs>
        <w:spacing w:before="0" w:after="0" w:line="302" w:lineRule="exact"/>
        <w:ind w:left="20" w:firstLine="680"/>
        <w:jc w:val="both"/>
        <w:rPr>
          <w:rFonts w:ascii="Arial" w:hAnsi="Arial" w:cs="Arial"/>
          <w:sz w:val="24"/>
          <w:szCs w:val="24"/>
        </w:rPr>
      </w:pPr>
      <w:r w:rsidRPr="000A68B6">
        <w:rPr>
          <w:rFonts w:ascii="Arial" w:hAnsi="Arial" w:cs="Arial"/>
          <w:sz w:val="24"/>
          <w:szCs w:val="24"/>
        </w:rPr>
        <w:t xml:space="preserve">При этом срок подачи Заявок на участие в Электронном аукционе должен быть продлен таким образом, чтобы с даты размещения внесенных изменений </w:t>
      </w:r>
      <w:r w:rsidRPr="000A68B6">
        <w:rPr>
          <w:rFonts w:ascii="Arial" w:hAnsi="Arial" w:cs="Arial"/>
          <w:sz w:val="24"/>
          <w:szCs w:val="24"/>
        </w:rPr>
        <w:br/>
        <w:t>в Извещение до даты окончания подачи Заявок на участие в Электронном аукционе этот срок составлял не менее 15 (пятнадцати) календарных дней.</w:t>
      </w:r>
    </w:p>
    <w:p w:rsidR="000A68B6" w:rsidRPr="000A68B6" w:rsidRDefault="000A68B6" w:rsidP="000A68B6">
      <w:pPr>
        <w:pStyle w:val="7"/>
        <w:numPr>
          <w:ilvl w:val="0"/>
          <w:numId w:val="21"/>
        </w:numPr>
        <w:shd w:val="clear" w:color="auto" w:fill="auto"/>
        <w:tabs>
          <w:tab w:val="left" w:pos="1174"/>
          <w:tab w:val="left" w:pos="1276"/>
          <w:tab w:val="left" w:pos="1418"/>
        </w:tabs>
        <w:spacing w:before="0" w:after="0" w:line="302" w:lineRule="exact"/>
        <w:ind w:left="20" w:firstLine="680"/>
        <w:jc w:val="both"/>
        <w:rPr>
          <w:rFonts w:ascii="Arial" w:hAnsi="Arial" w:cs="Arial"/>
          <w:sz w:val="24"/>
          <w:szCs w:val="24"/>
        </w:rPr>
      </w:pPr>
      <w:r w:rsidRPr="000A68B6">
        <w:rPr>
          <w:rFonts w:ascii="Arial" w:hAnsi="Arial" w:cs="Arial"/>
          <w:sz w:val="24"/>
          <w:szCs w:val="24"/>
        </w:rPr>
        <w:t xml:space="preserve">Организатор Электронного аукциона вправе принять решение </w:t>
      </w:r>
      <w:r w:rsidRPr="000A68B6">
        <w:rPr>
          <w:rFonts w:ascii="Arial" w:hAnsi="Arial" w:cs="Arial"/>
          <w:sz w:val="24"/>
          <w:szCs w:val="24"/>
        </w:rPr>
        <w:br/>
      </w:r>
      <w:r w:rsidRPr="000A68B6">
        <w:rPr>
          <w:rFonts w:ascii="Arial" w:hAnsi="Arial" w:cs="Arial"/>
          <w:sz w:val="24"/>
          <w:szCs w:val="24"/>
        </w:rPr>
        <w:lastRenderedPageBreak/>
        <w:t>об отказе от проведения Электронного аукциона в любое время, но не позднее, чем за 3 (три) календарных дня до даты окончания срока подачи Заявок.</w:t>
      </w:r>
    </w:p>
    <w:p w:rsidR="000A68B6" w:rsidRPr="000A68B6" w:rsidRDefault="000A68B6" w:rsidP="000A68B6">
      <w:pPr>
        <w:pStyle w:val="7"/>
        <w:numPr>
          <w:ilvl w:val="0"/>
          <w:numId w:val="21"/>
        </w:numPr>
        <w:shd w:val="clear" w:color="auto" w:fill="auto"/>
        <w:tabs>
          <w:tab w:val="left" w:pos="1174"/>
          <w:tab w:val="left" w:pos="1276"/>
          <w:tab w:val="left" w:pos="1418"/>
        </w:tabs>
        <w:spacing w:before="0" w:after="0" w:line="302" w:lineRule="exact"/>
        <w:ind w:left="20" w:firstLine="680"/>
        <w:jc w:val="both"/>
        <w:rPr>
          <w:rFonts w:ascii="Arial" w:hAnsi="Arial" w:cs="Arial"/>
          <w:sz w:val="24"/>
          <w:szCs w:val="24"/>
        </w:rPr>
      </w:pPr>
      <w:r w:rsidRPr="000A68B6">
        <w:rPr>
          <w:rFonts w:ascii="Arial" w:hAnsi="Arial" w:cs="Arial"/>
          <w:sz w:val="24"/>
          <w:szCs w:val="24"/>
        </w:rPr>
        <w:t xml:space="preserve">Организатор Электронного аукциона размещает решение об отказе </w:t>
      </w:r>
      <w:r w:rsidRPr="000A68B6">
        <w:rPr>
          <w:rFonts w:ascii="Arial" w:hAnsi="Arial" w:cs="Arial"/>
          <w:sz w:val="24"/>
          <w:szCs w:val="24"/>
        </w:rPr>
        <w:br/>
        <w:t>от проведения Электронного аукциона на официальном сайте, Официальном сайте торгов, а также обеспечивает его размещение на Портале, Электронной площадке в течение 1 (одного) рабочего дня с даты принятия указанного решения.</w:t>
      </w:r>
    </w:p>
    <w:p w:rsidR="000A68B6" w:rsidRPr="000A68B6" w:rsidRDefault="000A68B6" w:rsidP="000A68B6">
      <w:pPr>
        <w:pStyle w:val="7"/>
        <w:numPr>
          <w:ilvl w:val="0"/>
          <w:numId w:val="21"/>
        </w:numPr>
        <w:shd w:val="clear" w:color="auto" w:fill="auto"/>
        <w:tabs>
          <w:tab w:val="left" w:pos="1276"/>
          <w:tab w:val="left" w:pos="1418"/>
        </w:tabs>
        <w:spacing w:before="0" w:after="0" w:line="302" w:lineRule="exact"/>
        <w:ind w:left="20" w:firstLine="680"/>
        <w:jc w:val="both"/>
        <w:rPr>
          <w:rFonts w:ascii="Arial" w:hAnsi="Arial" w:cs="Arial"/>
          <w:sz w:val="24"/>
          <w:szCs w:val="24"/>
        </w:rPr>
      </w:pPr>
      <w:r w:rsidRPr="000A68B6">
        <w:rPr>
          <w:rFonts w:ascii="Arial" w:hAnsi="Arial" w:cs="Arial"/>
          <w:sz w:val="24"/>
          <w:szCs w:val="24"/>
        </w:rPr>
        <w:t>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в соответствии с законодательством.</w:t>
      </w:r>
    </w:p>
    <w:p w:rsidR="000A68B6" w:rsidRPr="000A68B6" w:rsidRDefault="000A68B6" w:rsidP="000A68B6">
      <w:pPr>
        <w:pStyle w:val="7"/>
        <w:numPr>
          <w:ilvl w:val="0"/>
          <w:numId w:val="21"/>
        </w:numPr>
        <w:shd w:val="clear" w:color="auto" w:fill="auto"/>
        <w:tabs>
          <w:tab w:val="left" w:pos="1276"/>
          <w:tab w:val="left" w:pos="1418"/>
        </w:tabs>
        <w:spacing w:before="0" w:after="0" w:line="302" w:lineRule="exact"/>
        <w:ind w:left="20" w:firstLine="680"/>
        <w:jc w:val="both"/>
        <w:rPr>
          <w:rFonts w:ascii="Arial" w:hAnsi="Arial" w:cs="Arial"/>
          <w:sz w:val="24"/>
          <w:szCs w:val="24"/>
        </w:rPr>
      </w:pPr>
      <w:r w:rsidRPr="000A68B6">
        <w:rPr>
          <w:rFonts w:ascii="Arial" w:hAnsi="Arial" w:cs="Arial"/>
          <w:sz w:val="24"/>
          <w:szCs w:val="24"/>
        </w:rPr>
        <w:t>Оператор Электронной площадки 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в соответствии с Регламентом Электронной площадки разблокирует денежные средства, в отношении которых осуществлено блокирование операций по Счету Заявителя (участника).</w:t>
      </w:r>
    </w:p>
    <w:p w:rsidR="000A68B6" w:rsidRPr="000A68B6" w:rsidRDefault="000A68B6" w:rsidP="000A68B6">
      <w:pPr>
        <w:pStyle w:val="7"/>
        <w:numPr>
          <w:ilvl w:val="0"/>
          <w:numId w:val="21"/>
        </w:numPr>
        <w:shd w:val="clear" w:color="auto" w:fill="auto"/>
        <w:spacing w:before="0" w:after="0" w:line="302" w:lineRule="exact"/>
        <w:ind w:left="20" w:firstLine="680"/>
        <w:jc w:val="both"/>
        <w:rPr>
          <w:rFonts w:ascii="Arial" w:hAnsi="Arial" w:cs="Arial"/>
          <w:sz w:val="24"/>
          <w:szCs w:val="24"/>
        </w:rPr>
      </w:pPr>
      <w:r w:rsidRPr="000A68B6">
        <w:rPr>
          <w:rFonts w:ascii="Arial" w:hAnsi="Arial" w:cs="Arial"/>
          <w:sz w:val="24"/>
          <w:szCs w:val="24"/>
        </w:rPr>
        <w:t xml:space="preserve">Любое заинтересованное лицо, получившее аккредитацию </w:t>
      </w:r>
      <w:r w:rsidRPr="000A68B6">
        <w:rPr>
          <w:rFonts w:ascii="Arial" w:hAnsi="Arial" w:cs="Arial"/>
          <w:sz w:val="24"/>
          <w:szCs w:val="24"/>
        </w:rPr>
        <w:br/>
        <w:t>на определенной для проведения Электронного аукциона Электронной площадке, вправе направить посредством функционала Электронной площадки запрос о разъяснении положений Извещения. В течение 1 (одного) часа с момента поступления указанного запроса Оператор Электронной площадки направляет запрос Организатору Электронного аукциона.</w:t>
      </w:r>
    </w:p>
    <w:p w:rsidR="000A68B6" w:rsidRPr="000A68B6" w:rsidRDefault="000A68B6" w:rsidP="000A68B6">
      <w:pPr>
        <w:pStyle w:val="7"/>
        <w:numPr>
          <w:ilvl w:val="0"/>
          <w:numId w:val="21"/>
        </w:numPr>
        <w:shd w:val="clear" w:color="auto" w:fill="auto"/>
        <w:tabs>
          <w:tab w:val="left" w:pos="1402"/>
        </w:tabs>
        <w:spacing w:before="0" w:after="0" w:line="302" w:lineRule="exact"/>
        <w:ind w:left="20" w:firstLine="680"/>
        <w:jc w:val="both"/>
        <w:rPr>
          <w:rFonts w:ascii="Arial" w:hAnsi="Arial" w:cs="Arial"/>
          <w:sz w:val="24"/>
          <w:szCs w:val="24"/>
        </w:rPr>
      </w:pPr>
      <w:r w:rsidRPr="000A68B6">
        <w:rPr>
          <w:rFonts w:ascii="Arial" w:hAnsi="Arial" w:cs="Arial"/>
          <w:sz w:val="24"/>
          <w:szCs w:val="24"/>
        </w:rPr>
        <w:t>В течение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Портале и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rsidR="000A68B6" w:rsidRPr="000A68B6" w:rsidRDefault="000A68B6" w:rsidP="000A68B6">
      <w:pPr>
        <w:pStyle w:val="7"/>
        <w:numPr>
          <w:ilvl w:val="0"/>
          <w:numId w:val="21"/>
        </w:numPr>
        <w:shd w:val="clear" w:color="auto" w:fill="auto"/>
        <w:tabs>
          <w:tab w:val="left" w:pos="1402"/>
        </w:tabs>
        <w:spacing w:before="0" w:after="0" w:line="302" w:lineRule="exact"/>
        <w:ind w:left="20" w:firstLine="680"/>
        <w:jc w:val="both"/>
        <w:rPr>
          <w:rFonts w:ascii="Arial" w:hAnsi="Arial" w:cs="Arial"/>
          <w:sz w:val="24"/>
          <w:szCs w:val="24"/>
        </w:rPr>
      </w:pPr>
      <w:r w:rsidRPr="000A68B6">
        <w:rPr>
          <w:rFonts w:ascii="Arial" w:hAnsi="Arial" w:cs="Arial"/>
          <w:sz w:val="24"/>
          <w:szCs w:val="24"/>
        </w:rPr>
        <w:t>Разъяснение положений Извещения не должно изменять его суть.</w:t>
      </w:r>
    </w:p>
    <w:p w:rsidR="000A68B6" w:rsidRDefault="000A68B6" w:rsidP="000A68B6">
      <w:pPr>
        <w:pStyle w:val="7"/>
        <w:numPr>
          <w:ilvl w:val="0"/>
          <w:numId w:val="21"/>
        </w:numPr>
        <w:shd w:val="clear" w:color="auto" w:fill="auto"/>
        <w:tabs>
          <w:tab w:val="left" w:pos="1402"/>
        </w:tabs>
        <w:spacing w:before="0" w:after="0" w:line="302" w:lineRule="exact"/>
        <w:ind w:left="20" w:firstLine="689"/>
        <w:jc w:val="both"/>
        <w:rPr>
          <w:rFonts w:ascii="Arial" w:hAnsi="Arial" w:cs="Arial"/>
          <w:sz w:val="24"/>
          <w:szCs w:val="24"/>
        </w:rPr>
      </w:pPr>
      <w:r w:rsidRPr="000A68B6">
        <w:rPr>
          <w:rFonts w:ascii="Arial" w:hAnsi="Arial" w:cs="Arial"/>
          <w:sz w:val="24"/>
          <w:szCs w:val="24"/>
        </w:rPr>
        <w:t>Информация, связанная с проведением Электронного аукциона, размещаемая на официальном сайте, Официальном сайте торгов, Портале, Электронной площадке, должна быть доступна для ознакомления без взимания платы.</w:t>
      </w:r>
    </w:p>
    <w:p w:rsidR="000A68B6" w:rsidRPr="000A68B6" w:rsidRDefault="000A68B6" w:rsidP="000A68B6">
      <w:pPr>
        <w:pStyle w:val="7"/>
        <w:shd w:val="clear" w:color="auto" w:fill="auto"/>
        <w:tabs>
          <w:tab w:val="left" w:pos="1402"/>
        </w:tabs>
        <w:spacing w:before="0" w:after="0" w:line="302" w:lineRule="exact"/>
        <w:ind w:left="709" w:firstLine="0"/>
        <w:jc w:val="both"/>
        <w:rPr>
          <w:rFonts w:ascii="Arial" w:hAnsi="Arial" w:cs="Arial"/>
          <w:sz w:val="24"/>
          <w:szCs w:val="24"/>
        </w:rPr>
      </w:pPr>
    </w:p>
    <w:p w:rsidR="000A68B6" w:rsidRPr="000A68B6" w:rsidRDefault="000A68B6" w:rsidP="000A68B6">
      <w:pPr>
        <w:pStyle w:val="7"/>
        <w:numPr>
          <w:ilvl w:val="0"/>
          <w:numId w:val="17"/>
        </w:numPr>
        <w:shd w:val="clear" w:color="auto" w:fill="auto"/>
        <w:tabs>
          <w:tab w:val="left" w:pos="1402"/>
          <w:tab w:val="left" w:pos="2835"/>
        </w:tabs>
        <w:spacing w:before="0" w:after="0" w:line="302" w:lineRule="exact"/>
        <w:ind w:left="2340"/>
        <w:jc w:val="both"/>
        <w:rPr>
          <w:rFonts w:ascii="Arial" w:hAnsi="Arial" w:cs="Arial"/>
          <w:sz w:val="24"/>
          <w:szCs w:val="24"/>
        </w:rPr>
      </w:pPr>
      <w:r w:rsidRPr="000A68B6">
        <w:rPr>
          <w:rFonts w:ascii="Arial" w:hAnsi="Arial" w:cs="Arial"/>
          <w:sz w:val="24"/>
          <w:szCs w:val="24"/>
        </w:rPr>
        <w:t>Условия участия в Электронном аукционе</w:t>
      </w:r>
    </w:p>
    <w:p w:rsidR="000A68B6" w:rsidRPr="000A68B6" w:rsidRDefault="000A68B6" w:rsidP="000A68B6">
      <w:pPr>
        <w:pStyle w:val="7"/>
        <w:shd w:val="clear" w:color="auto" w:fill="auto"/>
        <w:tabs>
          <w:tab w:val="left" w:pos="1402"/>
          <w:tab w:val="left" w:pos="2835"/>
        </w:tabs>
        <w:spacing w:before="0" w:after="0" w:line="302" w:lineRule="exact"/>
        <w:ind w:left="2340" w:firstLine="0"/>
        <w:jc w:val="both"/>
        <w:rPr>
          <w:rFonts w:ascii="Arial" w:hAnsi="Arial" w:cs="Arial"/>
          <w:sz w:val="24"/>
          <w:szCs w:val="24"/>
        </w:rPr>
      </w:pPr>
    </w:p>
    <w:p w:rsidR="000A68B6" w:rsidRPr="000A68B6" w:rsidRDefault="000A68B6" w:rsidP="000A68B6">
      <w:pPr>
        <w:pStyle w:val="7"/>
        <w:numPr>
          <w:ilvl w:val="1"/>
          <w:numId w:val="17"/>
        </w:numPr>
        <w:shd w:val="clear" w:color="auto" w:fill="auto"/>
        <w:tabs>
          <w:tab w:val="left" w:pos="851"/>
          <w:tab w:val="left" w:pos="1276"/>
        </w:tabs>
        <w:spacing w:before="0" w:after="0" w:line="302" w:lineRule="exact"/>
        <w:ind w:firstLine="709"/>
        <w:jc w:val="both"/>
        <w:rPr>
          <w:rFonts w:ascii="Arial" w:hAnsi="Arial" w:cs="Arial"/>
          <w:sz w:val="24"/>
          <w:szCs w:val="24"/>
        </w:rPr>
      </w:pPr>
      <w:r w:rsidRPr="000A68B6">
        <w:rPr>
          <w:rFonts w:ascii="Arial" w:hAnsi="Arial" w:cs="Arial"/>
          <w:sz w:val="24"/>
          <w:szCs w:val="24"/>
        </w:rPr>
        <w:t xml:space="preserve">Заявителем может быть любое юридическое лицо независимо </w:t>
      </w:r>
      <w:r w:rsidRPr="000A68B6">
        <w:rPr>
          <w:rFonts w:ascii="Arial" w:hAnsi="Arial" w:cs="Arial"/>
          <w:sz w:val="24"/>
          <w:szCs w:val="24"/>
        </w:rPr>
        <w:br/>
        <w:t>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p>
    <w:p w:rsidR="000A68B6" w:rsidRPr="000A68B6" w:rsidRDefault="000A68B6" w:rsidP="000A68B6">
      <w:pPr>
        <w:pStyle w:val="7"/>
        <w:numPr>
          <w:ilvl w:val="1"/>
          <w:numId w:val="17"/>
        </w:numPr>
        <w:shd w:val="clear" w:color="auto" w:fill="auto"/>
        <w:tabs>
          <w:tab w:val="left" w:pos="851"/>
          <w:tab w:val="left" w:pos="1276"/>
        </w:tabs>
        <w:spacing w:before="0" w:after="0" w:line="302" w:lineRule="exact"/>
        <w:ind w:firstLine="709"/>
        <w:jc w:val="both"/>
        <w:rPr>
          <w:rFonts w:ascii="Arial" w:hAnsi="Arial" w:cs="Arial"/>
          <w:sz w:val="24"/>
          <w:szCs w:val="24"/>
        </w:rPr>
      </w:pPr>
      <w:r w:rsidRPr="000A68B6">
        <w:rPr>
          <w:rFonts w:ascii="Arial" w:hAnsi="Arial" w:cs="Arial"/>
          <w:sz w:val="24"/>
          <w:szCs w:val="24"/>
        </w:rPr>
        <w:t>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обеспечения Заявки.</w:t>
      </w:r>
    </w:p>
    <w:p w:rsidR="000A68B6" w:rsidRPr="000A68B6" w:rsidRDefault="000A68B6" w:rsidP="000A68B6">
      <w:pPr>
        <w:pStyle w:val="afb"/>
        <w:numPr>
          <w:ilvl w:val="1"/>
          <w:numId w:val="17"/>
        </w:numPr>
        <w:tabs>
          <w:tab w:val="left" w:pos="851"/>
          <w:tab w:val="left" w:pos="1276"/>
        </w:tabs>
        <w:ind w:firstLine="709"/>
        <w:jc w:val="both"/>
        <w:rPr>
          <w:rFonts w:ascii="Arial" w:hAnsi="Arial" w:cs="Arial"/>
        </w:rPr>
      </w:pPr>
      <w:r w:rsidRPr="000A68B6">
        <w:rPr>
          <w:rFonts w:ascii="Arial" w:hAnsi="Arial" w:cs="Arial"/>
        </w:rPr>
        <w:t xml:space="preserve">Лицо, изъявившее желание участвовать в Электронном аукционе </w:t>
      </w:r>
      <w:r w:rsidRPr="000A68B6">
        <w:rPr>
          <w:rFonts w:ascii="Arial" w:hAnsi="Arial" w:cs="Arial"/>
        </w:rPr>
        <w:br/>
        <w:t>и согласное с его условиями, представляет в составе Заявки электронные документы в соответствии с утвержденным Извещением Организатора Электронного аукциона.</w:t>
      </w:r>
    </w:p>
    <w:p w:rsidR="000A68B6" w:rsidRDefault="000A68B6" w:rsidP="000A68B6">
      <w:pPr>
        <w:pStyle w:val="7"/>
        <w:numPr>
          <w:ilvl w:val="1"/>
          <w:numId w:val="17"/>
        </w:numPr>
        <w:shd w:val="clear" w:color="auto" w:fill="auto"/>
        <w:tabs>
          <w:tab w:val="left" w:pos="851"/>
          <w:tab w:val="left" w:pos="1203"/>
          <w:tab w:val="left" w:pos="1276"/>
        </w:tabs>
        <w:spacing w:before="0" w:after="0"/>
        <w:ind w:firstLine="709"/>
        <w:jc w:val="both"/>
        <w:rPr>
          <w:rFonts w:ascii="Arial" w:hAnsi="Arial" w:cs="Arial"/>
          <w:sz w:val="24"/>
          <w:szCs w:val="24"/>
        </w:rPr>
      </w:pPr>
      <w:r w:rsidRPr="000A68B6">
        <w:rPr>
          <w:rFonts w:ascii="Arial" w:hAnsi="Arial" w:cs="Arial"/>
          <w:sz w:val="24"/>
          <w:szCs w:val="24"/>
        </w:rPr>
        <w:t xml:space="preserve">Денежные средства, внесенные в качестве обеспечения Заявки, возвращаются </w:t>
      </w:r>
      <w:r w:rsidRPr="000A68B6">
        <w:rPr>
          <w:rFonts w:ascii="Arial" w:hAnsi="Arial" w:cs="Arial"/>
          <w:sz w:val="24"/>
          <w:szCs w:val="24"/>
        </w:rPr>
        <w:lastRenderedPageBreak/>
        <w:t>Заявителям и участникам в соответствии с Извещением и Регламентом Электронной площадки.</w:t>
      </w:r>
    </w:p>
    <w:p w:rsidR="000A68B6" w:rsidRPr="000A68B6" w:rsidRDefault="000A68B6" w:rsidP="000A68B6">
      <w:pPr>
        <w:pStyle w:val="7"/>
        <w:shd w:val="clear" w:color="auto" w:fill="auto"/>
        <w:tabs>
          <w:tab w:val="left" w:pos="851"/>
          <w:tab w:val="left" w:pos="1203"/>
          <w:tab w:val="left" w:pos="1276"/>
        </w:tabs>
        <w:spacing w:before="0" w:after="0"/>
        <w:ind w:left="709" w:firstLine="0"/>
        <w:jc w:val="both"/>
        <w:rPr>
          <w:rFonts w:ascii="Arial" w:hAnsi="Arial" w:cs="Arial"/>
          <w:sz w:val="24"/>
          <w:szCs w:val="24"/>
        </w:rPr>
      </w:pPr>
    </w:p>
    <w:p w:rsidR="000A68B6" w:rsidRPr="000A68B6" w:rsidRDefault="000A68B6" w:rsidP="000A68B6">
      <w:pPr>
        <w:pStyle w:val="7"/>
        <w:numPr>
          <w:ilvl w:val="0"/>
          <w:numId w:val="17"/>
        </w:numPr>
        <w:shd w:val="clear" w:color="auto" w:fill="auto"/>
        <w:tabs>
          <w:tab w:val="left" w:pos="3664"/>
        </w:tabs>
        <w:spacing w:before="0" w:after="0" w:line="250" w:lineRule="exact"/>
        <w:ind w:left="3400"/>
        <w:jc w:val="both"/>
        <w:rPr>
          <w:rFonts w:ascii="Arial" w:hAnsi="Arial" w:cs="Arial"/>
          <w:sz w:val="24"/>
          <w:szCs w:val="24"/>
        </w:rPr>
      </w:pPr>
      <w:r w:rsidRPr="000A68B6">
        <w:rPr>
          <w:rFonts w:ascii="Arial" w:hAnsi="Arial" w:cs="Arial"/>
          <w:sz w:val="24"/>
          <w:szCs w:val="24"/>
        </w:rPr>
        <w:t>Порядок подачи Заявок</w:t>
      </w:r>
    </w:p>
    <w:p w:rsidR="000A68B6" w:rsidRPr="000A68B6" w:rsidRDefault="000A68B6" w:rsidP="000A68B6">
      <w:pPr>
        <w:pStyle w:val="7"/>
        <w:shd w:val="clear" w:color="auto" w:fill="auto"/>
        <w:tabs>
          <w:tab w:val="left" w:pos="3664"/>
        </w:tabs>
        <w:spacing w:before="0" w:after="0" w:line="250" w:lineRule="exact"/>
        <w:ind w:left="3400" w:firstLine="0"/>
        <w:jc w:val="both"/>
        <w:rPr>
          <w:rFonts w:ascii="Arial" w:hAnsi="Arial" w:cs="Arial"/>
          <w:sz w:val="24"/>
          <w:szCs w:val="24"/>
        </w:rPr>
      </w:pPr>
    </w:p>
    <w:p w:rsidR="000A68B6" w:rsidRPr="000A68B6" w:rsidRDefault="000A68B6" w:rsidP="000A68B6">
      <w:pPr>
        <w:pStyle w:val="7"/>
        <w:numPr>
          <w:ilvl w:val="1"/>
          <w:numId w:val="17"/>
        </w:numPr>
        <w:shd w:val="clear" w:color="auto" w:fill="auto"/>
        <w:tabs>
          <w:tab w:val="left" w:pos="851"/>
          <w:tab w:val="left" w:pos="1203"/>
          <w:tab w:val="left" w:pos="1276"/>
        </w:tabs>
        <w:spacing w:before="0" w:after="0" w:line="240" w:lineRule="auto"/>
        <w:ind w:firstLine="709"/>
        <w:contextualSpacing/>
        <w:jc w:val="both"/>
        <w:rPr>
          <w:rFonts w:ascii="Arial" w:hAnsi="Arial" w:cs="Arial"/>
          <w:sz w:val="24"/>
          <w:szCs w:val="24"/>
        </w:rPr>
      </w:pPr>
      <w:r w:rsidRPr="000A68B6">
        <w:rPr>
          <w:rFonts w:ascii="Arial" w:hAnsi="Arial" w:cs="Arial"/>
          <w:sz w:val="24"/>
          <w:szCs w:val="24"/>
        </w:rPr>
        <w:t>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Заявка направляется Заявителем Оператору Электронной площадки в виде электронного документа по форме, установленной Извещением.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Электронном аукционе.</w:t>
      </w:r>
    </w:p>
    <w:p w:rsidR="000A68B6" w:rsidRPr="000A68B6" w:rsidRDefault="000A68B6" w:rsidP="000A68B6">
      <w:pPr>
        <w:pStyle w:val="7"/>
        <w:numPr>
          <w:ilvl w:val="1"/>
          <w:numId w:val="17"/>
        </w:numPr>
        <w:shd w:val="clear" w:color="auto" w:fill="auto"/>
        <w:tabs>
          <w:tab w:val="left" w:pos="851"/>
          <w:tab w:val="left" w:pos="1203"/>
          <w:tab w:val="left" w:pos="1276"/>
        </w:tabs>
        <w:spacing w:before="0" w:after="0" w:line="240" w:lineRule="auto"/>
        <w:ind w:firstLine="709"/>
        <w:contextualSpacing/>
        <w:jc w:val="both"/>
        <w:rPr>
          <w:rFonts w:ascii="Arial" w:hAnsi="Arial" w:cs="Arial"/>
          <w:sz w:val="24"/>
          <w:szCs w:val="24"/>
        </w:rPr>
      </w:pPr>
      <w:r w:rsidRPr="000A68B6">
        <w:rPr>
          <w:rFonts w:ascii="Arial" w:hAnsi="Arial" w:cs="Arial"/>
          <w:sz w:val="24"/>
          <w:szCs w:val="24"/>
        </w:rPr>
        <w:t>Заявка подается в срок, который установлен в Извещении.</w:t>
      </w:r>
    </w:p>
    <w:p w:rsidR="000A68B6" w:rsidRPr="000A68B6" w:rsidRDefault="000A68B6" w:rsidP="000A68B6">
      <w:pPr>
        <w:pStyle w:val="7"/>
        <w:numPr>
          <w:ilvl w:val="1"/>
          <w:numId w:val="17"/>
        </w:numPr>
        <w:shd w:val="clear" w:color="auto" w:fill="auto"/>
        <w:tabs>
          <w:tab w:val="left" w:pos="851"/>
          <w:tab w:val="left" w:pos="1203"/>
          <w:tab w:val="left" w:pos="1276"/>
        </w:tabs>
        <w:spacing w:before="0" w:after="0" w:line="240" w:lineRule="auto"/>
        <w:ind w:firstLine="709"/>
        <w:contextualSpacing/>
        <w:jc w:val="both"/>
        <w:rPr>
          <w:rFonts w:ascii="Arial" w:hAnsi="Arial" w:cs="Arial"/>
          <w:sz w:val="24"/>
          <w:szCs w:val="24"/>
        </w:rPr>
      </w:pPr>
      <w:r w:rsidRPr="000A68B6">
        <w:rPr>
          <w:rFonts w:ascii="Arial" w:hAnsi="Arial" w:cs="Arial"/>
          <w:sz w:val="24"/>
          <w:szCs w:val="24"/>
        </w:rPr>
        <w:t>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0A68B6" w:rsidRPr="000A68B6" w:rsidRDefault="000A68B6" w:rsidP="000A68B6">
      <w:pPr>
        <w:pStyle w:val="7"/>
        <w:numPr>
          <w:ilvl w:val="1"/>
          <w:numId w:val="17"/>
        </w:numPr>
        <w:shd w:val="clear" w:color="auto" w:fill="auto"/>
        <w:tabs>
          <w:tab w:val="left" w:pos="851"/>
          <w:tab w:val="left" w:pos="1203"/>
          <w:tab w:val="left" w:pos="1276"/>
        </w:tabs>
        <w:spacing w:before="0" w:after="0" w:line="240" w:lineRule="auto"/>
        <w:ind w:firstLine="709"/>
        <w:contextualSpacing/>
        <w:jc w:val="both"/>
        <w:rPr>
          <w:rFonts w:ascii="Arial" w:hAnsi="Arial" w:cs="Arial"/>
          <w:sz w:val="24"/>
          <w:szCs w:val="24"/>
        </w:rPr>
      </w:pPr>
      <w:r w:rsidRPr="000A68B6">
        <w:rPr>
          <w:rFonts w:ascii="Arial" w:hAnsi="Arial" w:cs="Arial"/>
          <w:sz w:val="24"/>
          <w:szCs w:val="24"/>
        </w:rPr>
        <w:t>Заявка должна содержать:</w:t>
      </w:r>
    </w:p>
    <w:p w:rsidR="000A68B6" w:rsidRPr="000A68B6" w:rsidRDefault="000A68B6" w:rsidP="000A68B6">
      <w:pPr>
        <w:pStyle w:val="ConsPlusNormal"/>
        <w:ind w:firstLine="709"/>
        <w:jc w:val="both"/>
        <w:rPr>
          <w:rFonts w:ascii="Arial" w:eastAsia="Calibri" w:hAnsi="Arial" w:cs="Arial"/>
          <w:sz w:val="24"/>
          <w:szCs w:val="24"/>
          <w:lang w:eastAsia="en-US"/>
        </w:rPr>
      </w:pPr>
      <w:r w:rsidRPr="000A68B6">
        <w:rPr>
          <w:rFonts w:ascii="Arial" w:eastAsia="Calibri" w:hAnsi="Arial" w:cs="Arial"/>
          <w:sz w:val="24"/>
          <w:szCs w:val="24"/>
          <w:lang w:eastAsia="en-US"/>
        </w:rPr>
        <w:t>-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0A68B6" w:rsidRPr="000A68B6" w:rsidRDefault="000A68B6" w:rsidP="000A68B6">
      <w:pPr>
        <w:tabs>
          <w:tab w:val="right" w:pos="0"/>
          <w:tab w:val="right" w:pos="284"/>
          <w:tab w:val="left" w:pos="709"/>
        </w:tabs>
        <w:autoSpaceDE w:val="0"/>
        <w:autoSpaceDN w:val="0"/>
        <w:adjustRightInd w:val="0"/>
        <w:jc w:val="both"/>
        <w:rPr>
          <w:rFonts w:ascii="Arial" w:eastAsia="Calibri" w:hAnsi="Arial" w:cs="Arial"/>
          <w:lang w:eastAsia="en-US"/>
        </w:rPr>
      </w:pPr>
      <w:r w:rsidRPr="000A68B6">
        <w:rPr>
          <w:rFonts w:ascii="Arial" w:eastAsia="Calibri" w:hAnsi="Arial" w:cs="Arial"/>
          <w:lang w:eastAsia="en-US"/>
        </w:rPr>
        <w:tab/>
        <w:t xml:space="preserve"> </w:t>
      </w:r>
      <w:r w:rsidRPr="000A68B6">
        <w:rPr>
          <w:rFonts w:ascii="Arial" w:eastAsia="Calibri" w:hAnsi="Arial" w:cs="Arial"/>
          <w:lang w:eastAsia="en-US"/>
        </w:rPr>
        <w:tab/>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0A68B6" w:rsidRPr="000A68B6" w:rsidRDefault="000A68B6" w:rsidP="000A68B6">
      <w:pPr>
        <w:autoSpaceDE w:val="0"/>
        <w:autoSpaceDN w:val="0"/>
        <w:adjustRightInd w:val="0"/>
        <w:ind w:firstLine="709"/>
        <w:jc w:val="both"/>
        <w:rPr>
          <w:rFonts w:ascii="Arial" w:eastAsia="Calibri" w:hAnsi="Arial" w:cs="Arial"/>
          <w:lang w:eastAsia="en-US"/>
        </w:rPr>
      </w:pPr>
      <w:r w:rsidRPr="000A68B6">
        <w:rPr>
          <w:rFonts w:ascii="Arial" w:eastAsia="Calibri" w:hAnsi="Arial" w:cs="Arial"/>
          <w:lang w:eastAsia="en-US"/>
        </w:rPr>
        <w:t xml:space="preserve">- сведения о Заявителе, включая наименование и местонахождение юридического лица, либо фамилию, имя, отчество, место жительства и паспортные данные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0A68B6">
        <w:rPr>
          <w:rFonts w:ascii="Arial" w:hAnsi="Arial" w:cs="Arial"/>
        </w:rPr>
        <w:t>основной государственный регистрационный номер юридического лица</w:t>
      </w:r>
      <w:r w:rsidRPr="000A68B6">
        <w:rPr>
          <w:rFonts w:ascii="Arial" w:eastAsia="Calibri" w:hAnsi="Arial" w:cs="Arial"/>
          <w:lang w:eastAsia="en-US"/>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 </w:t>
      </w:r>
    </w:p>
    <w:p w:rsidR="000A68B6" w:rsidRPr="000A68B6" w:rsidRDefault="000A68B6" w:rsidP="000A68B6">
      <w:pPr>
        <w:autoSpaceDE w:val="0"/>
        <w:autoSpaceDN w:val="0"/>
        <w:adjustRightInd w:val="0"/>
        <w:ind w:firstLine="709"/>
        <w:jc w:val="both"/>
        <w:rPr>
          <w:rFonts w:ascii="Arial" w:hAnsi="Arial" w:cs="Arial"/>
        </w:rPr>
      </w:pPr>
      <w:r w:rsidRPr="000A68B6">
        <w:rPr>
          <w:rFonts w:ascii="Arial" w:eastAsia="Calibri" w:hAnsi="Arial" w:cs="Arial"/>
          <w:lang w:eastAsia="en-US"/>
        </w:rPr>
        <w:t xml:space="preserve">- сведения </w:t>
      </w:r>
      <w:r w:rsidRPr="000A68B6">
        <w:rPr>
          <w:rFonts w:ascii="Arial" w:hAnsi="Arial" w:cs="Arial"/>
        </w:rPr>
        <w:t>об отсутствии у Заявителя задолженности по одноименным договорам (договорам на установку и эксплуатацию рекламной конструкции) и/или неисполненной обязанности по возврату неосновательного обогащения перед администрацией городского округа Люберцы Московской области, за исключением сумм, на которые предоставлены отсрочка, рассрочка.</w:t>
      </w:r>
    </w:p>
    <w:p w:rsidR="000A68B6" w:rsidRPr="000A68B6" w:rsidRDefault="000A68B6" w:rsidP="000A68B6">
      <w:pPr>
        <w:autoSpaceDE w:val="0"/>
        <w:autoSpaceDN w:val="0"/>
        <w:adjustRightInd w:val="0"/>
        <w:ind w:firstLine="709"/>
        <w:jc w:val="both"/>
        <w:rPr>
          <w:rFonts w:ascii="Arial" w:eastAsia="Calibri" w:hAnsi="Arial" w:cs="Arial"/>
          <w:lang w:eastAsia="en-US"/>
        </w:rPr>
      </w:pPr>
      <w:r w:rsidRPr="000A68B6">
        <w:rPr>
          <w:rFonts w:ascii="Arial" w:hAnsi="Arial" w:cs="Arial"/>
        </w:rPr>
        <w:t>К Заявке прилагается:</w:t>
      </w:r>
    </w:p>
    <w:p w:rsidR="000A68B6" w:rsidRPr="000A68B6" w:rsidRDefault="000A68B6" w:rsidP="000A68B6">
      <w:pPr>
        <w:autoSpaceDE w:val="0"/>
        <w:autoSpaceDN w:val="0"/>
        <w:adjustRightInd w:val="0"/>
        <w:ind w:firstLine="709"/>
        <w:jc w:val="both"/>
        <w:rPr>
          <w:rFonts w:ascii="Arial" w:eastAsia="Calibri" w:hAnsi="Arial" w:cs="Arial"/>
          <w:lang w:eastAsia="en-US"/>
        </w:rPr>
      </w:pPr>
      <w:r w:rsidRPr="000A68B6">
        <w:rPr>
          <w:rFonts w:ascii="Arial" w:eastAsia="Calibri" w:hAnsi="Arial" w:cs="Arial"/>
          <w:lang w:eastAsia="en-US"/>
        </w:rPr>
        <w:t>- документ, подтверждающий право лица действовать от имени Заявителя (юридического лица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A68B6" w:rsidRPr="000A68B6" w:rsidRDefault="000A68B6" w:rsidP="000A68B6">
      <w:pPr>
        <w:autoSpaceDE w:val="0"/>
        <w:autoSpaceDN w:val="0"/>
        <w:adjustRightInd w:val="0"/>
        <w:ind w:firstLine="709"/>
        <w:jc w:val="both"/>
        <w:rPr>
          <w:rFonts w:ascii="Arial" w:eastAsia="Calibri" w:hAnsi="Arial" w:cs="Arial"/>
          <w:lang w:eastAsia="en-US"/>
        </w:rPr>
      </w:pPr>
      <w:r w:rsidRPr="000A68B6">
        <w:rPr>
          <w:rFonts w:ascii="Arial" w:eastAsia="Calibri" w:hAnsi="Arial" w:cs="Arial"/>
          <w:lang w:eastAsia="en-US"/>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rsidR="000A68B6" w:rsidRPr="000A68B6" w:rsidRDefault="000A68B6" w:rsidP="000A68B6">
      <w:pPr>
        <w:autoSpaceDE w:val="0"/>
        <w:autoSpaceDN w:val="0"/>
        <w:adjustRightInd w:val="0"/>
        <w:ind w:firstLine="709"/>
        <w:jc w:val="both"/>
        <w:rPr>
          <w:rFonts w:ascii="Arial" w:eastAsia="Calibri" w:hAnsi="Arial" w:cs="Arial"/>
          <w:lang w:eastAsia="en-US"/>
        </w:rPr>
      </w:pPr>
      <w:r w:rsidRPr="000A68B6">
        <w:rPr>
          <w:rFonts w:ascii="Arial" w:eastAsia="Calibri" w:hAnsi="Arial" w:cs="Arial"/>
          <w:lang w:eastAsia="en-US"/>
        </w:rPr>
        <w:t>- для юридических лиц – копии учредительных документов с учетом внесения изменений в указанные документы на момент подачи заявки на участие в аукционе;</w:t>
      </w:r>
    </w:p>
    <w:p w:rsidR="000A68B6" w:rsidRPr="000A68B6" w:rsidRDefault="000A68B6" w:rsidP="000A68B6">
      <w:pPr>
        <w:widowControl w:val="0"/>
        <w:tabs>
          <w:tab w:val="right" w:pos="0"/>
          <w:tab w:val="left" w:pos="567"/>
        </w:tabs>
        <w:autoSpaceDE w:val="0"/>
        <w:autoSpaceDN w:val="0"/>
        <w:jc w:val="both"/>
        <w:rPr>
          <w:rFonts w:ascii="Arial" w:hAnsi="Arial" w:cs="Arial"/>
        </w:rPr>
      </w:pPr>
      <w:r w:rsidRPr="000A68B6">
        <w:rPr>
          <w:rFonts w:ascii="Arial" w:hAnsi="Arial" w:cs="Arial"/>
        </w:rPr>
        <w:tab/>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0A68B6" w:rsidRPr="000A68B6" w:rsidRDefault="000A68B6" w:rsidP="000A68B6">
      <w:pPr>
        <w:widowControl w:val="0"/>
        <w:tabs>
          <w:tab w:val="right" w:pos="0"/>
          <w:tab w:val="left" w:pos="567"/>
        </w:tabs>
        <w:autoSpaceDE w:val="0"/>
        <w:autoSpaceDN w:val="0"/>
        <w:jc w:val="both"/>
        <w:rPr>
          <w:rFonts w:ascii="Arial" w:hAnsi="Arial" w:cs="Arial"/>
        </w:rPr>
      </w:pPr>
      <w:r w:rsidRPr="000A68B6">
        <w:rPr>
          <w:rFonts w:ascii="Arial" w:hAnsi="Arial" w:cs="Arial"/>
        </w:rPr>
        <w:t xml:space="preserve">        -  копия документа, удостоверяющего личность.</w:t>
      </w:r>
    </w:p>
    <w:p w:rsidR="000A68B6" w:rsidRPr="000A68B6" w:rsidRDefault="000A68B6" w:rsidP="000A68B6">
      <w:pPr>
        <w:widowControl w:val="0"/>
        <w:tabs>
          <w:tab w:val="right" w:pos="0"/>
          <w:tab w:val="left" w:pos="709"/>
        </w:tabs>
        <w:autoSpaceDE w:val="0"/>
        <w:autoSpaceDN w:val="0"/>
        <w:jc w:val="both"/>
        <w:rPr>
          <w:rFonts w:ascii="Arial" w:hAnsi="Arial" w:cs="Arial"/>
        </w:rPr>
      </w:pPr>
      <w:r w:rsidRPr="000A68B6">
        <w:rPr>
          <w:rFonts w:ascii="Arial" w:hAnsi="Arial" w:cs="Arial"/>
        </w:rPr>
        <w:lastRenderedPageBreak/>
        <w:tab/>
        <w:t>В случае проведения электронного аукциона среди субъекта малого и среднего предпринимательства заявка должна содержать:</w:t>
      </w:r>
    </w:p>
    <w:p w:rsidR="000A68B6" w:rsidRPr="000A68B6" w:rsidRDefault="000A68B6" w:rsidP="000A68B6">
      <w:pPr>
        <w:widowControl w:val="0"/>
        <w:tabs>
          <w:tab w:val="right" w:pos="0"/>
          <w:tab w:val="left" w:pos="567"/>
        </w:tabs>
        <w:autoSpaceDE w:val="0"/>
        <w:autoSpaceDN w:val="0"/>
        <w:jc w:val="both"/>
        <w:rPr>
          <w:rFonts w:ascii="Arial" w:hAnsi="Arial" w:cs="Arial"/>
        </w:rPr>
      </w:pPr>
      <w:r w:rsidRPr="000A68B6">
        <w:rPr>
          <w:rFonts w:ascii="Arial" w:hAnsi="Arial" w:cs="Arial"/>
        </w:rPr>
        <w:tab/>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(приложение 2 к Извещению), установленным статьей 4 Федерального закона от 24.07.2007 №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rsidR="000A68B6" w:rsidRPr="000A68B6" w:rsidRDefault="000A68B6" w:rsidP="000A68B6">
      <w:pPr>
        <w:pStyle w:val="7"/>
        <w:shd w:val="clear" w:color="auto" w:fill="auto"/>
        <w:tabs>
          <w:tab w:val="left" w:pos="567"/>
          <w:tab w:val="left" w:pos="1203"/>
          <w:tab w:val="left" w:pos="1276"/>
        </w:tabs>
        <w:spacing w:before="0" w:after="0" w:line="240" w:lineRule="auto"/>
        <w:ind w:firstLine="0"/>
        <w:contextualSpacing/>
        <w:jc w:val="both"/>
        <w:rPr>
          <w:rFonts w:ascii="Arial" w:hAnsi="Arial" w:cs="Arial"/>
          <w:sz w:val="24"/>
          <w:szCs w:val="24"/>
        </w:rPr>
      </w:pPr>
      <w:r w:rsidRPr="000A68B6">
        <w:rPr>
          <w:rFonts w:ascii="Arial" w:eastAsia="Calibri" w:hAnsi="Arial" w:cs="Arial"/>
          <w:sz w:val="24"/>
          <w:szCs w:val="24"/>
        </w:rPr>
        <w:t xml:space="preserve">    </w:t>
      </w:r>
      <w:r w:rsidRPr="000A68B6">
        <w:rPr>
          <w:rFonts w:ascii="Arial" w:eastAsia="Calibri" w:hAnsi="Arial" w:cs="Arial"/>
          <w:sz w:val="24"/>
          <w:szCs w:val="24"/>
        </w:rPr>
        <w:tab/>
        <w:t>В случае, если аукцион проводится среди субъектов малого и среднего предпринимательства, организатор аукциона осуществл</w:t>
      </w:r>
      <w:r>
        <w:rPr>
          <w:rFonts w:ascii="Arial" w:eastAsia="Calibri" w:hAnsi="Arial" w:cs="Arial"/>
          <w:sz w:val="24"/>
          <w:szCs w:val="24"/>
        </w:rPr>
        <w:t xml:space="preserve">яет проверку наличия сведений о </w:t>
      </w:r>
      <w:r w:rsidRPr="000A68B6">
        <w:rPr>
          <w:rFonts w:ascii="Arial" w:eastAsia="Calibri" w:hAnsi="Arial" w:cs="Arial"/>
          <w:sz w:val="24"/>
          <w:szCs w:val="24"/>
        </w:rPr>
        <w:t xml:space="preserve">таких юридических лицах и </w:t>
      </w:r>
      <w:r>
        <w:rPr>
          <w:rFonts w:ascii="Arial" w:eastAsia="Calibri" w:hAnsi="Arial" w:cs="Arial"/>
          <w:sz w:val="24"/>
          <w:szCs w:val="24"/>
        </w:rPr>
        <w:t xml:space="preserve">индивидуальных предпринимателях </w:t>
      </w:r>
      <w:r w:rsidRPr="000A68B6">
        <w:rPr>
          <w:rFonts w:ascii="Arial" w:eastAsia="Calibri" w:hAnsi="Arial" w:cs="Arial"/>
          <w:sz w:val="24"/>
          <w:szCs w:val="24"/>
        </w:rPr>
        <w:t>в едином реестре субъектов малого и среднего предпринимательства.</w:t>
      </w:r>
    </w:p>
    <w:p w:rsidR="000A68B6" w:rsidRPr="000A68B6" w:rsidRDefault="000A68B6" w:rsidP="000A68B6">
      <w:pPr>
        <w:pStyle w:val="7"/>
        <w:numPr>
          <w:ilvl w:val="1"/>
          <w:numId w:val="17"/>
        </w:numPr>
        <w:shd w:val="clear" w:color="auto" w:fill="auto"/>
        <w:tabs>
          <w:tab w:val="left" w:pos="1074"/>
        </w:tabs>
        <w:spacing w:before="0" w:after="0" w:line="302" w:lineRule="exact"/>
        <w:ind w:left="20" w:firstLine="540"/>
        <w:jc w:val="both"/>
        <w:rPr>
          <w:rFonts w:ascii="Arial" w:hAnsi="Arial" w:cs="Arial"/>
          <w:sz w:val="24"/>
          <w:szCs w:val="24"/>
        </w:rPr>
      </w:pPr>
      <w:r w:rsidRPr="000A68B6">
        <w:rPr>
          <w:rFonts w:ascii="Arial" w:hAnsi="Arial" w:cs="Arial"/>
          <w:sz w:val="24"/>
          <w:szCs w:val="24"/>
        </w:rPr>
        <w:t>Подача Заявителем Заявки является его согласием на списание денежных средств, находящихся на Счете Заявителя в качестве обеспечения Заявки.</w:t>
      </w:r>
    </w:p>
    <w:p w:rsidR="000A68B6" w:rsidRPr="000A68B6" w:rsidRDefault="000A68B6" w:rsidP="000A68B6">
      <w:pPr>
        <w:pStyle w:val="7"/>
        <w:numPr>
          <w:ilvl w:val="1"/>
          <w:numId w:val="17"/>
        </w:numPr>
        <w:shd w:val="clear" w:color="auto" w:fill="auto"/>
        <w:tabs>
          <w:tab w:val="left" w:pos="1074"/>
        </w:tabs>
        <w:spacing w:before="0" w:after="0" w:line="302" w:lineRule="exact"/>
        <w:ind w:left="20" w:firstLine="540"/>
        <w:jc w:val="both"/>
        <w:rPr>
          <w:rFonts w:ascii="Arial" w:hAnsi="Arial" w:cs="Arial"/>
          <w:sz w:val="24"/>
          <w:szCs w:val="24"/>
        </w:rPr>
      </w:pPr>
      <w:r w:rsidRPr="000A68B6">
        <w:rPr>
          <w:rFonts w:ascii="Arial" w:hAnsi="Arial" w:cs="Arial"/>
          <w:sz w:val="24"/>
          <w:szCs w:val="24"/>
        </w:rPr>
        <w:t>В течение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w:t>
      </w:r>
    </w:p>
    <w:p w:rsidR="000A68B6" w:rsidRPr="000A68B6" w:rsidRDefault="000A68B6" w:rsidP="000A68B6">
      <w:pPr>
        <w:pStyle w:val="7"/>
        <w:numPr>
          <w:ilvl w:val="1"/>
          <w:numId w:val="17"/>
        </w:numPr>
        <w:shd w:val="clear" w:color="auto" w:fill="auto"/>
        <w:tabs>
          <w:tab w:val="left" w:pos="1074"/>
        </w:tabs>
        <w:spacing w:before="0" w:after="0" w:line="302" w:lineRule="exact"/>
        <w:ind w:left="20" w:firstLine="540"/>
        <w:jc w:val="both"/>
        <w:rPr>
          <w:rFonts w:ascii="Arial" w:hAnsi="Arial" w:cs="Arial"/>
          <w:sz w:val="24"/>
          <w:szCs w:val="24"/>
        </w:rPr>
      </w:pPr>
      <w:r w:rsidRPr="000A68B6">
        <w:rPr>
          <w:rFonts w:ascii="Arial" w:hAnsi="Arial" w:cs="Arial"/>
          <w:sz w:val="24"/>
          <w:szCs w:val="24"/>
        </w:rPr>
        <w:t>В течение одного часа с момента получения Заявки Оператор электронной площадки возвращает Заявку подавшему ее Заявителю в случае:</w:t>
      </w:r>
    </w:p>
    <w:p w:rsidR="000A68B6" w:rsidRPr="000A68B6" w:rsidRDefault="000A68B6" w:rsidP="000A68B6">
      <w:pPr>
        <w:pStyle w:val="7"/>
        <w:numPr>
          <w:ilvl w:val="0"/>
          <w:numId w:val="23"/>
        </w:numPr>
        <w:shd w:val="clear" w:color="auto" w:fill="auto"/>
        <w:tabs>
          <w:tab w:val="left" w:pos="748"/>
        </w:tabs>
        <w:spacing w:before="0" w:after="0" w:line="302" w:lineRule="exact"/>
        <w:ind w:left="20" w:firstLine="540"/>
        <w:jc w:val="both"/>
        <w:rPr>
          <w:rFonts w:ascii="Arial" w:hAnsi="Arial" w:cs="Arial"/>
          <w:sz w:val="24"/>
          <w:szCs w:val="24"/>
        </w:rPr>
      </w:pPr>
      <w:r w:rsidRPr="000A68B6">
        <w:rPr>
          <w:rFonts w:ascii="Arial" w:hAnsi="Arial" w:cs="Arial"/>
          <w:sz w:val="24"/>
          <w:szCs w:val="24"/>
        </w:rPr>
        <w:t>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0A68B6" w:rsidRPr="000A68B6" w:rsidRDefault="000A68B6" w:rsidP="000A68B6">
      <w:pPr>
        <w:pStyle w:val="7"/>
        <w:numPr>
          <w:ilvl w:val="0"/>
          <w:numId w:val="23"/>
        </w:numPr>
        <w:shd w:val="clear" w:color="auto" w:fill="auto"/>
        <w:tabs>
          <w:tab w:val="left" w:pos="748"/>
        </w:tabs>
        <w:spacing w:before="0" w:after="0" w:line="302" w:lineRule="exact"/>
        <w:ind w:left="20" w:firstLine="540"/>
        <w:jc w:val="both"/>
        <w:rPr>
          <w:rFonts w:ascii="Arial" w:hAnsi="Arial" w:cs="Arial"/>
          <w:sz w:val="24"/>
          <w:szCs w:val="24"/>
        </w:rPr>
      </w:pPr>
      <w:r w:rsidRPr="000A68B6">
        <w:rPr>
          <w:rFonts w:ascii="Arial" w:hAnsi="Arial" w:cs="Arial"/>
          <w:sz w:val="24"/>
          <w:szCs w:val="24"/>
        </w:rPr>
        <w:t>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площадки;</w:t>
      </w:r>
    </w:p>
    <w:p w:rsidR="000A68B6" w:rsidRPr="000A68B6" w:rsidRDefault="000A68B6" w:rsidP="000A68B6">
      <w:pPr>
        <w:pStyle w:val="7"/>
        <w:numPr>
          <w:ilvl w:val="0"/>
          <w:numId w:val="23"/>
        </w:numPr>
        <w:shd w:val="clear" w:color="auto" w:fill="auto"/>
        <w:tabs>
          <w:tab w:val="left" w:pos="748"/>
        </w:tabs>
        <w:spacing w:before="0" w:after="0" w:line="302" w:lineRule="exact"/>
        <w:ind w:left="20" w:firstLine="540"/>
        <w:jc w:val="both"/>
        <w:rPr>
          <w:rFonts w:ascii="Arial" w:hAnsi="Arial" w:cs="Arial"/>
          <w:sz w:val="24"/>
          <w:szCs w:val="24"/>
        </w:rPr>
      </w:pPr>
      <w:r w:rsidRPr="000A68B6">
        <w:rPr>
          <w:rFonts w:ascii="Arial" w:hAnsi="Arial" w:cs="Arial"/>
          <w:sz w:val="24"/>
          <w:szCs w:val="24"/>
        </w:rPr>
        <w:t>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0A68B6" w:rsidRPr="000A68B6" w:rsidRDefault="000A68B6" w:rsidP="000A68B6">
      <w:pPr>
        <w:pStyle w:val="7"/>
        <w:numPr>
          <w:ilvl w:val="0"/>
          <w:numId w:val="23"/>
        </w:numPr>
        <w:shd w:val="clear" w:color="auto" w:fill="auto"/>
        <w:tabs>
          <w:tab w:val="left" w:pos="748"/>
        </w:tabs>
        <w:spacing w:before="0" w:after="0" w:line="302" w:lineRule="exact"/>
        <w:ind w:left="20" w:firstLine="540"/>
        <w:jc w:val="both"/>
        <w:rPr>
          <w:rFonts w:ascii="Arial" w:hAnsi="Arial" w:cs="Arial"/>
          <w:sz w:val="24"/>
          <w:szCs w:val="24"/>
        </w:rPr>
      </w:pPr>
      <w:r w:rsidRPr="000A68B6">
        <w:rPr>
          <w:rFonts w:ascii="Arial" w:hAnsi="Arial" w:cs="Arial"/>
          <w:sz w:val="24"/>
          <w:szCs w:val="24"/>
        </w:rPr>
        <w:t>получения Заявки на участие в аукционе после дня и времени окончания установленного срока Извещением Электронного аукциона подачи Заявок.</w:t>
      </w:r>
    </w:p>
    <w:p w:rsidR="000A68B6" w:rsidRPr="000A68B6" w:rsidRDefault="000A68B6" w:rsidP="000A68B6">
      <w:pPr>
        <w:pStyle w:val="7"/>
        <w:numPr>
          <w:ilvl w:val="1"/>
          <w:numId w:val="17"/>
        </w:numPr>
        <w:shd w:val="clear" w:color="auto" w:fill="auto"/>
        <w:tabs>
          <w:tab w:val="left" w:pos="748"/>
          <w:tab w:val="left" w:pos="1134"/>
        </w:tabs>
        <w:spacing w:before="0" w:after="0" w:line="302" w:lineRule="exact"/>
        <w:ind w:firstLine="567"/>
        <w:jc w:val="both"/>
        <w:rPr>
          <w:rFonts w:ascii="Arial" w:hAnsi="Arial" w:cs="Arial"/>
          <w:sz w:val="24"/>
          <w:szCs w:val="24"/>
        </w:rPr>
      </w:pPr>
      <w:r w:rsidRPr="000A68B6">
        <w:rPr>
          <w:rFonts w:ascii="Arial" w:hAnsi="Arial" w:cs="Arial"/>
          <w:sz w:val="24"/>
          <w:szCs w:val="24"/>
        </w:rPr>
        <w:t xml:space="preserve">После возврата Заявки Оператор Электронной площадки прекращает осуществленное при получении указанной Заявки блокирование операций </w:t>
      </w:r>
      <w:r w:rsidRPr="000A68B6">
        <w:rPr>
          <w:rFonts w:ascii="Arial" w:hAnsi="Arial" w:cs="Arial"/>
          <w:sz w:val="24"/>
          <w:szCs w:val="24"/>
        </w:rPr>
        <w:br/>
        <w:t>по Счету Заявителя в отношении денежных средств в размере обеспечения Заявки в порядке и сроки, определенные Регламентом Электронной площадки.</w:t>
      </w:r>
    </w:p>
    <w:p w:rsidR="000A68B6" w:rsidRPr="000A68B6" w:rsidRDefault="000A68B6" w:rsidP="000A68B6">
      <w:pPr>
        <w:pStyle w:val="7"/>
        <w:numPr>
          <w:ilvl w:val="1"/>
          <w:numId w:val="17"/>
        </w:numPr>
        <w:shd w:val="clear" w:color="auto" w:fill="auto"/>
        <w:tabs>
          <w:tab w:val="left" w:pos="1074"/>
        </w:tabs>
        <w:spacing w:before="0" w:after="0" w:line="302" w:lineRule="exact"/>
        <w:ind w:left="20" w:firstLine="540"/>
        <w:jc w:val="both"/>
        <w:rPr>
          <w:rFonts w:ascii="Arial" w:hAnsi="Arial" w:cs="Arial"/>
          <w:sz w:val="24"/>
          <w:szCs w:val="24"/>
        </w:rPr>
      </w:pPr>
      <w:r w:rsidRPr="000A68B6">
        <w:rPr>
          <w:rFonts w:ascii="Arial" w:hAnsi="Arial" w:cs="Arial"/>
          <w:sz w:val="24"/>
          <w:szCs w:val="24"/>
        </w:rPr>
        <w:t>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0A68B6" w:rsidRPr="000A68B6" w:rsidRDefault="000A68B6" w:rsidP="000A68B6">
      <w:pPr>
        <w:pStyle w:val="7"/>
        <w:numPr>
          <w:ilvl w:val="1"/>
          <w:numId w:val="17"/>
        </w:numPr>
        <w:shd w:val="clear" w:color="auto" w:fill="auto"/>
        <w:tabs>
          <w:tab w:val="left" w:pos="1074"/>
        </w:tabs>
        <w:spacing w:before="0" w:after="0" w:line="302" w:lineRule="exact"/>
        <w:ind w:left="20" w:firstLine="540"/>
        <w:jc w:val="both"/>
        <w:rPr>
          <w:rFonts w:ascii="Arial" w:hAnsi="Arial" w:cs="Arial"/>
          <w:sz w:val="24"/>
          <w:szCs w:val="24"/>
        </w:rPr>
      </w:pPr>
      <w:r w:rsidRPr="000A68B6">
        <w:rPr>
          <w:rFonts w:ascii="Arial" w:hAnsi="Arial" w:cs="Arial"/>
          <w:sz w:val="24"/>
          <w:szCs w:val="24"/>
        </w:rPr>
        <w:t>Заявитель вправе отозвать Заявку не позднее дня, предшествующего дню окончания срока подачи заявок, указанного в Извещении об аукционе, направив об этом уведомление оператору электронной площадки.</w:t>
      </w:r>
    </w:p>
    <w:p w:rsidR="000A68B6" w:rsidRPr="000A68B6" w:rsidRDefault="000A68B6" w:rsidP="000A68B6">
      <w:pPr>
        <w:pStyle w:val="7"/>
        <w:shd w:val="clear" w:color="auto" w:fill="auto"/>
        <w:spacing w:before="0" w:after="0" w:line="302" w:lineRule="exact"/>
        <w:ind w:left="20" w:firstLine="540"/>
        <w:jc w:val="both"/>
        <w:rPr>
          <w:rFonts w:ascii="Arial" w:hAnsi="Arial" w:cs="Arial"/>
          <w:sz w:val="24"/>
          <w:szCs w:val="24"/>
        </w:rPr>
      </w:pPr>
      <w:r w:rsidRPr="000A68B6">
        <w:rPr>
          <w:rFonts w:ascii="Arial" w:hAnsi="Arial" w:cs="Arial"/>
          <w:sz w:val="24"/>
          <w:szCs w:val="24"/>
        </w:rPr>
        <w:lastRenderedPageBreak/>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0A68B6" w:rsidRPr="000A68B6" w:rsidRDefault="000A68B6" w:rsidP="000A68B6">
      <w:pPr>
        <w:pStyle w:val="7"/>
        <w:numPr>
          <w:ilvl w:val="1"/>
          <w:numId w:val="17"/>
        </w:numPr>
        <w:shd w:val="clear" w:color="auto" w:fill="auto"/>
        <w:tabs>
          <w:tab w:val="left" w:pos="1276"/>
        </w:tabs>
        <w:spacing w:before="0" w:after="0" w:line="240" w:lineRule="auto"/>
        <w:ind w:left="23" w:firstLine="539"/>
        <w:contextualSpacing/>
        <w:jc w:val="both"/>
        <w:rPr>
          <w:rFonts w:ascii="Arial" w:hAnsi="Arial" w:cs="Arial"/>
          <w:sz w:val="24"/>
          <w:szCs w:val="24"/>
        </w:rPr>
      </w:pPr>
      <w:r w:rsidRPr="000A68B6">
        <w:rPr>
          <w:rFonts w:ascii="Arial" w:hAnsi="Arial" w:cs="Arial"/>
          <w:sz w:val="24"/>
          <w:szCs w:val="24"/>
        </w:rPr>
        <w:t>Прием Заявок прекращается не позднее даты и времени окончания срока подачи Заявок.</w:t>
      </w:r>
    </w:p>
    <w:p w:rsidR="000A68B6" w:rsidRPr="000A68B6" w:rsidRDefault="000A68B6" w:rsidP="000A68B6">
      <w:pPr>
        <w:pStyle w:val="7"/>
        <w:shd w:val="clear" w:color="auto" w:fill="auto"/>
        <w:spacing w:before="0" w:after="0" w:line="302" w:lineRule="exact"/>
        <w:ind w:left="20" w:firstLine="542"/>
        <w:jc w:val="both"/>
        <w:rPr>
          <w:rFonts w:ascii="Arial" w:hAnsi="Arial" w:cs="Arial"/>
          <w:sz w:val="24"/>
          <w:szCs w:val="24"/>
        </w:rPr>
      </w:pPr>
      <w:r w:rsidRPr="000A68B6">
        <w:rPr>
          <w:rFonts w:ascii="Arial" w:hAnsi="Arial" w:cs="Arial"/>
          <w:sz w:val="24"/>
          <w:szCs w:val="24"/>
        </w:rPr>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0A68B6" w:rsidRPr="000A68B6" w:rsidRDefault="000A68B6" w:rsidP="000A68B6">
      <w:pPr>
        <w:widowControl w:val="0"/>
        <w:autoSpaceDE w:val="0"/>
        <w:autoSpaceDN w:val="0"/>
        <w:ind w:firstLine="567"/>
        <w:contextualSpacing/>
        <w:jc w:val="both"/>
        <w:rPr>
          <w:rFonts w:ascii="Arial" w:hAnsi="Arial" w:cs="Arial"/>
          <w:lang w:val="x-none" w:eastAsia="x-none"/>
        </w:rPr>
      </w:pPr>
      <w:r w:rsidRPr="000A68B6">
        <w:rPr>
          <w:rFonts w:ascii="Arial" w:hAnsi="Arial" w:cs="Arial"/>
          <w:lang w:eastAsia="x-none"/>
        </w:rPr>
        <w:t xml:space="preserve"> </w:t>
      </w:r>
      <w:r w:rsidRPr="000A68B6">
        <w:rPr>
          <w:rFonts w:ascii="Arial" w:hAnsi="Arial" w:cs="Arial"/>
          <w:lang w:val="x-none" w:eastAsia="x-none"/>
        </w:rPr>
        <w:t xml:space="preserve">7.12. Подача заявки </w:t>
      </w:r>
      <w:r w:rsidRPr="000A68B6">
        <w:rPr>
          <w:rFonts w:ascii="Arial" w:hAnsi="Arial" w:cs="Arial"/>
          <w:lang w:eastAsia="x-none"/>
        </w:rPr>
        <w:t xml:space="preserve">Заявителем </w:t>
      </w:r>
      <w:r w:rsidRPr="000A68B6">
        <w:rPr>
          <w:rFonts w:ascii="Arial" w:hAnsi="Arial" w:cs="Arial"/>
          <w:lang w:val="x-none" w:eastAsia="x-none"/>
        </w:rPr>
        <w:t xml:space="preserve">по иной, отличной от утвержденной формы будет расценено Аукционной комиссией как несоответствие </w:t>
      </w:r>
      <w:r w:rsidRPr="000A68B6">
        <w:rPr>
          <w:rFonts w:ascii="Arial" w:hAnsi="Arial" w:cs="Arial"/>
          <w:lang w:eastAsia="x-none"/>
        </w:rPr>
        <w:t>З</w:t>
      </w:r>
      <w:r w:rsidRPr="000A68B6">
        <w:rPr>
          <w:rFonts w:ascii="Arial" w:hAnsi="Arial" w:cs="Arial"/>
          <w:lang w:val="x-none" w:eastAsia="x-none"/>
        </w:rPr>
        <w:t>аявки на участие в электронном аукционе требованиям, установленным Извещением.</w:t>
      </w:r>
    </w:p>
    <w:p w:rsidR="000A68B6" w:rsidRPr="000A68B6" w:rsidRDefault="000A68B6" w:rsidP="000A68B6">
      <w:pPr>
        <w:widowControl w:val="0"/>
        <w:autoSpaceDE w:val="0"/>
        <w:autoSpaceDN w:val="0"/>
        <w:ind w:firstLine="709"/>
        <w:contextualSpacing/>
        <w:jc w:val="both"/>
        <w:rPr>
          <w:rFonts w:ascii="Arial" w:hAnsi="Arial" w:cs="Arial"/>
          <w:lang w:eastAsia="x-none"/>
        </w:rPr>
      </w:pPr>
      <w:r w:rsidRPr="000A68B6">
        <w:rPr>
          <w:rFonts w:ascii="Arial" w:hAnsi="Arial" w:cs="Arial"/>
          <w:lang w:eastAsia="x-none"/>
        </w:rPr>
        <w:t xml:space="preserve">7.13. </w:t>
      </w:r>
      <w:r w:rsidRPr="000A68B6">
        <w:rPr>
          <w:rFonts w:ascii="Arial" w:hAnsi="Arial" w:cs="Arial"/>
          <w:lang w:val="x-none" w:eastAsia="x-none"/>
        </w:rPr>
        <w:t xml:space="preserve">При оформлении </w:t>
      </w:r>
      <w:r w:rsidRPr="000A68B6">
        <w:rPr>
          <w:rFonts w:ascii="Arial" w:hAnsi="Arial" w:cs="Arial"/>
          <w:lang w:eastAsia="x-none"/>
        </w:rPr>
        <w:t>З</w:t>
      </w:r>
      <w:r w:rsidRPr="000A68B6">
        <w:rPr>
          <w:rFonts w:ascii="Arial" w:hAnsi="Arial" w:cs="Arial"/>
          <w:lang w:val="x-none" w:eastAsia="x-none"/>
        </w:rPr>
        <w:t>аявки должны использоваться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w:t>
      </w:r>
      <w:r w:rsidRPr="000A68B6">
        <w:rPr>
          <w:rFonts w:ascii="Arial" w:hAnsi="Arial" w:cs="Arial"/>
          <w:lang w:eastAsia="x-none"/>
        </w:rPr>
        <w:t xml:space="preserve"> Заявка </w:t>
      </w:r>
      <w:r w:rsidRPr="000A68B6">
        <w:rPr>
          <w:rFonts w:ascii="Arial" w:hAnsi="Arial" w:cs="Arial"/>
          <w:lang w:val="x-none" w:eastAsia="x-none"/>
        </w:rPr>
        <w:t>должн</w:t>
      </w:r>
      <w:r w:rsidRPr="000A68B6">
        <w:rPr>
          <w:rFonts w:ascii="Arial" w:hAnsi="Arial" w:cs="Arial"/>
          <w:lang w:eastAsia="x-none"/>
        </w:rPr>
        <w:t>а</w:t>
      </w:r>
      <w:r w:rsidRPr="000A68B6">
        <w:rPr>
          <w:rFonts w:ascii="Arial" w:hAnsi="Arial" w:cs="Arial"/>
          <w:lang w:val="x-none" w:eastAsia="x-none"/>
        </w:rPr>
        <w:t xml:space="preserve"> быть заполнен</w:t>
      </w:r>
      <w:r w:rsidRPr="000A68B6">
        <w:rPr>
          <w:rFonts w:ascii="Arial" w:hAnsi="Arial" w:cs="Arial"/>
          <w:lang w:eastAsia="x-none"/>
        </w:rPr>
        <w:t>а</w:t>
      </w:r>
      <w:r w:rsidRPr="000A68B6">
        <w:rPr>
          <w:rFonts w:ascii="Arial" w:hAnsi="Arial" w:cs="Arial"/>
          <w:lang w:val="x-none" w:eastAsia="x-none"/>
        </w:rPr>
        <w:t xml:space="preserve"> по всем пунктам. В пустых графах указывается «-» (прочерк) либо слово «нет».  Заявка</w:t>
      </w:r>
      <w:r w:rsidRPr="000A68B6">
        <w:rPr>
          <w:rFonts w:ascii="Arial" w:hAnsi="Arial" w:cs="Arial"/>
          <w:lang w:eastAsia="x-none"/>
        </w:rPr>
        <w:t xml:space="preserve"> и прилагаемые к ней документы </w:t>
      </w:r>
      <w:r w:rsidRPr="000A68B6">
        <w:rPr>
          <w:rFonts w:ascii="Arial" w:hAnsi="Arial" w:cs="Arial"/>
          <w:lang w:val="x-none" w:eastAsia="x-none"/>
        </w:rPr>
        <w:t>должны быть написаны на русском языке в печатном виде</w:t>
      </w:r>
      <w:r w:rsidRPr="000A68B6">
        <w:rPr>
          <w:rFonts w:ascii="Arial" w:hAnsi="Arial" w:cs="Arial"/>
          <w:lang w:eastAsia="x-none"/>
        </w:rPr>
        <w:t>, в случае представления документов на иностранном языке должен быть приложен перевод уполномоченного лица. В Заявке н</w:t>
      </w:r>
      <w:r w:rsidRPr="000A68B6">
        <w:rPr>
          <w:rFonts w:ascii="Arial" w:hAnsi="Arial" w:cs="Arial"/>
          <w:lang w:val="x-none" w:eastAsia="x-none"/>
        </w:rPr>
        <w:t>е допускаются</w:t>
      </w:r>
      <w:r w:rsidRPr="000A68B6">
        <w:rPr>
          <w:rFonts w:ascii="Arial" w:hAnsi="Arial" w:cs="Arial"/>
          <w:lang w:eastAsia="x-none"/>
        </w:rPr>
        <w:t xml:space="preserve"> п</w:t>
      </w:r>
      <w:r w:rsidRPr="000A68B6">
        <w:rPr>
          <w:rFonts w:ascii="Arial" w:hAnsi="Arial" w:cs="Arial"/>
          <w:lang w:val="x-none" w:eastAsia="x-none"/>
        </w:rPr>
        <w:t>одчистки и исправления</w:t>
      </w:r>
      <w:r w:rsidRPr="000A68B6">
        <w:rPr>
          <w:rFonts w:ascii="Arial" w:hAnsi="Arial" w:cs="Arial"/>
          <w:lang w:eastAsia="x-none"/>
        </w:rPr>
        <w:t xml:space="preserve">. </w:t>
      </w:r>
    </w:p>
    <w:p w:rsidR="000A68B6" w:rsidRPr="000A68B6" w:rsidRDefault="000A68B6" w:rsidP="000A68B6">
      <w:pPr>
        <w:widowControl w:val="0"/>
        <w:autoSpaceDE w:val="0"/>
        <w:autoSpaceDN w:val="0"/>
        <w:ind w:firstLine="709"/>
        <w:contextualSpacing/>
        <w:jc w:val="both"/>
        <w:rPr>
          <w:rFonts w:ascii="Arial" w:hAnsi="Arial" w:cs="Arial"/>
          <w:lang w:eastAsia="x-none"/>
        </w:rPr>
      </w:pPr>
      <w:r w:rsidRPr="000A68B6">
        <w:rPr>
          <w:rFonts w:ascii="Arial" w:hAnsi="Arial" w:cs="Arial"/>
          <w:lang w:val="x-none" w:eastAsia="x-none"/>
        </w:rPr>
        <w:t>Подача Заявки</w:t>
      </w:r>
      <w:r w:rsidRPr="000A68B6">
        <w:rPr>
          <w:rFonts w:ascii="Arial" w:hAnsi="Arial" w:cs="Arial"/>
          <w:lang w:eastAsia="x-none"/>
        </w:rPr>
        <w:t xml:space="preserve"> в нарушение требований настоящего пункта</w:t>
      </w:r>
      <w:r w:rsidRPr="000A68B6">
        <w:rPr>
          <w:rFonts w:ascii="Arial" w:hAnsi="Arial" w:cs="Arial"/>
          <w:lang w:val="x-none" w:eastAsia="x-none"/>
        </w:rPr>
        <w:t xml:space="preserve"> определяется Аукционной комиссией как несоответствие Заявки на участие в аукционе требованиям, установленным Извещением</w:t>
      </w:r>
      <w:r w:rsidRPr="000A68B6">
        <w:rPr>
          <w:rFonts w:ascii="Arial" w:hAnsi="Arial" w:cs="Arial"/>
          <w:lang w:eastAsia="x-none"/>
        </w:rPr>
        <w:t xml:space="preserve"> и Положением.</w:t>
      </w:r>
    </w:p>
    <w:p w:rsidR="000A68B6" w:rsidRPr="000A68B6" w:rsidRDefault="000A68B6" w:rsidP="000A68B6">
      <w:pPr>
        <w:widowControl w:val="0"/>
        <w:autoSpaceDE w:val="0"/>
        <w:autoSpaceDN w:val="0"/>
        <w:ind w:firstLine="567"/>
        <w:contextualSpacing/>
        <w:jc w:val="both"/>
        <w:rPr>
          <w:rFonts w:ascii="Arial" w:hAnsi="Arial" w:cs="Arial"/>
          <w:lang w:val="x-none" w:eastAsia="x-none"/>
        </w:rPr>
      </w:pPr>
      <w:r w:rsidRPr="000A68B6">
        <w:rPr>
          <w:rFonts w:ascii="Arial" w:hAnsi="Arial" w:cs="Arial"/>
          <w:lang w:eastAsia="x-none"/>
        </w:rPr>
        <w:t xml:space="preserve">7.14. </w:t>
      </w:r>
      <w:r w:rsidRPr="000A68B6">
        <w:rPr>
          <w:rFonts w:ascii="Arial" w:hAnsi="Arial" w:cs="Arial"/>
        </w:rPr>
        <w:t>Заявки направляются Оператором Электронной площадки Организатору Электронного аукциона в течение срока, определенного Регламентом Электронной площадки.</w:t>
      </w:r>
    </w:p>
    <w:p w:rsidR="000A68B6" w:rsidRPr="000A68B6" w:rsidRDefault="000A68B6" w:rsidP="000A68B6">
      <w:pPr>
        <w:pStyle w:val="7"/>
        <w:shd w:val="clear" w:color="auto" w:fill="auto"/>
        <w:tabs>
          <w:tab w:val="left" w:pos="1276"/>
        </w:tabs>
        <w:spacing w:before="0" w:after="0" w:line="302" w:lineRule="exact"/>
        <w:ind w:left="567" w:firstLine="0"/>
        <w:jc w:val="both"/>
        <w:rPr>
          <w:rFonts w:ascii="Arial" w:hAnsi="Arial" w:cs="Arial"/>
          <w:sz w:val="24"/>
          <w:szCs w:val="24"/>
        </w:rPr>
      </w:pPr>
    </w:p>
    <w:p w:rsidR="000A68B6" w:rsidRPr="000A68B6" w:rsidRDefault="000A68B6" w:rsidP="000A68B6">
      <w:pPr>
        <w:widowControl w:val="0"/>
        <w:tabs>
          <w:tab w:val="right" w:pos="0"/>
          <w:tab w:val="right" w:pos="284"/>
          <w:tab w:val="left" w:pos="1456"/>
        </w:tabs>
        <w:autoSpaceDE w:val="0"/>
        <w:autoSpaceDN w:val="0"/>
        <w:jc w:val="center"/>
        <w:rPr>
          <w:rFonts w:ascii="Arial" w:hAnsi="Arial" w:cs="Arial"/>
        </w:rPr>
      </w:pPr>
      <w:r w:rsidRPr="000A68B6">
        <w:rPr>
          <w:rFonts w:ascii="Arial" w:hAnsi="Arial" w:cs="Arial"/>
        </w:rPr>
        <w:t>8. Порядок и сроки рассмотрения Заявок</w:t>
      </w:r>
    </w:p>
    <w:p w:rsidR="000A68B6" w:rsidRPr="000A68B6" w:rsidRDefault="000A68B6" w:rsidP="000A68B6">
      <w:pPr>
        <w:widowControl w:val="0"/>
        <w:tabs>
          <w:tab w:val="right" w:pos="0"/>
          <w:tab w:val="right" w:pos="284"/>
          <w:tab w:val="left" w:pos="1456"/>
        </w:tabs>
        <w:autoSpaceDE w:val="0"/>
        <w:autoSpaceDN w:val="0"/>
        <w:jc w:val="center"/>
        <w:rPr>
          <w:rFonts w:ascii="Arial" w:hAnsi="Arial" w:cs="Arial"/>
        </w:rPr>
      </w:pP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 xml:space="preserve">8.1. Аукционная комиссия рассматривает поступившие от Оператора Электронной площадки Заявки на соответствие их требованиям, установленным настоящим Положением и Извещением. Срок рассмотрения Заявок не может превышать 3 (трех) рабочих дней с даты окончания срока подачи Заявок. </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8.2. Заявитель не допускается к участию в Электронном аукционе в случае:</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 xml:space="preserve">1) отсутствия в составе Заявки согласия Заявителя с условиями Извещения и/или обязательства Заявителя установить рекламные конструкции </w:t>
      </w:r>
      <w:r w:rsidRPr="000A68B6">
        <w:rPr>
          <w:rFonts w:ascii="Arial" w:hAnsi="Arial" w:cs="Arial"/>
          <w:sz w:val="24"/>
          <w:szCs w:val="24"/>
        </w:rPr>
        <w:br/>
        <w:t>в соответствии с техническими характеристиками, установленными в Извещении;</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2) отсутствия в составе Заявки документов и информации, предусмотренных пунктом 7.4. настоящего Положения,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 Заявителе, подавшем Заявку на участие в Электронном аукционе, на дату и время окончания срока подачи Заявок.</w:t>
      </w:r>
    </w:p>
    <w:p w:rsidR="000A68B6" w:rsidRPr="000A68B6" w:rsidRDefault="000A68B6" w:rsidP="000A68B6">
      <w:pPr>
        <w:autoSpaceDE w:val="0"/>
        <w:autoSpaceDN w:val="0"/>
        <w:adjustRightInd w:val="0"/>
        <w:ind w:firstLine="709"/>
        <w:jc w:val="both"/>
        <w:rPr>
          <w:rFonts w:ascii="Arial" w:hAnsi="Arial" w:cs="Arial"/>
        </w:rPr>
      </w:pPr>
      <w:r w:rsidRPr="000A68B6">
        <w:rPr>
          <w:rFonts w:ascii="Arial" w:hAnsi="Arial" w:cs="Arial"/>
        </w:rPr>
        <w:t>3) наличия у Заявителя задолженности по одноименным договорам (договорам на установку и эксплуатацию рекламной конструкции) и/или неисполненной обязанности по возврату неосновательного обогащения перед администрацией городского округа Люберцы Московской области, за исключением сумм, на которые предоставлены отсрочка, рассрочка.</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Отказ в допуске к участию в Электронном аукционе по иным основаниям</w:t>
      </w:r>
      <w:r w:rsidRPr="000A68B6">
        <w:rPr>
          <w:rFonts w:ascii="Arial" w:hAnsi="Arial" w:cs="Arial"/>
          <w:sz w:val="24"/>
          <w:szCs w:val="24"/>
        </w:rPr>
        <w:br/>
        <w:t>не допускается.</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 xml:space="preserve">8.3. По результатам рассмотрения Заявок Аукционная комиссия оформляет протокол </w:t>
      </w:r>
      <w:r w:rsidRPr="000A68B6">
        <w:rPr>
          <w:rFonts w:ascii="Arial" w:hAnsi="Arial" w:cs="Arial"/>
          <w:sz w:val="24"/>
          <w:szCs w:val="24"/>
        </w:rPr>
        <w:lastRenderedPageBreak/>
        <w:t>рассмотрения Заявок, подписываемый всеми присутствующими</w:t>
      </w:r>
      <w:r w:rsidRPr="000A68B6">
        <w:rPr>
          <w:rFonts w:ascii="Arial" w:hAnsi="Arial" w:cs="Arial"/>
          <w:sz w:val="24"/>
          <w:szCs w:val="24"/>
        </w:rPr>
        <w:br/>
        <w:t>на заседании Аукционной комиссии ее членами, в срок не позднее даты окончания срока</w:t>
      </w:r>
      <w:r w:rsidRPr="000A68B6">
        <w:rPr>
          <w:rStyle w:val="aff0"/>
          <w:rFonts w:ascii="Arial" w:hAnsi="Arial" w:cs="Arial"/>
          <w:sz w:val="24"/>
          <w:szCs w:val="24"/>
        </w:rPr>
        <w:t xml:space="preserve"> </w:t>
      </w:r>
      <w:r w:rsidRPr="000A68B6">
        <w:rPr>
          <w:rFonts w:ascii="Arial" w:hAnsi="Arial" w:cs="Arial"/>
          <w:sz w:val="24"/>
          <w:szCs w:val="24"/>
        </w:rPr>
        <w:t>рассмотрения Заявок, определенного Извещением.</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на Портале и Электронной площадке.</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8.4. В течение 1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0A68B6" w:rsidRPr="000A68B6" w:rsidRDefault="000A68B6" w:rsidP="000A68B6">
      <w:pPr>
        <w:pStyle w:val="ConsPlusNormal"/>
        <w:ind w:firstLine="540"/>
        <w:jc w:val="both"/>
        <w:rPr>
          <w:rFonts w:ascii="Arial" w:hAnsi="Arial" w:cs="Arial"/>
          <w:sz w:val="24"/>
          <w:szCs w:val="24"/>
        </w:rPr>
      </w:pPr>
    </w:p>
    <w:p w:rsidR="000A68B6" w:rsidRPr="000A68B6" w:rsidRDefault="000A68B6" w:rsidP="000A68B6">
      <w:pPr>
        <w:pStyle w:val="ConsPlusNormal"/>
        <w:ind w:firstLine="540"/>
        <w:jc w:val="center"/>
        <w:rPr>
          <w:rFonts w:ascii="Arial" w:hAnsi="Arial" w:cs="Arial"/>
          <w:sz w:val="24"/>
          <w:szCs w:val="24"/>
        </w:rPr>
      </w:pPr>
      <w:bookmarkStart w:id="1" w:name="bookmark80"/>
      <w:bookmarkStart w:id="2" w:name="_Toc376103881"/>
      <w:bookmarkStart w:id="3" w:name="_Toc376103977"/>
      <w:bookmarkStart w:id="4" w:name="_Toc376104134"/>
      <w:bookmarkStart w:id="5" w:name="_Toc376104260"/>
      <w:bookmarkStart w:id="6" w:name="_Toc376104407"/>
      <w:bookmarkStart w:id="7" w:name="_Toc376104485"/>
      <w:bookmarkStart w:id="8" w:name="_Toc376104533"/>
      <w:bookmarkStart w:id="9" w:name="_Toc376104598"/>
      <w:bookmarkStart w:id="10" w:name="_Toc376187105"/>
      <w:bookmarkStart w:id="11" w:name="_Toc420600593"/>
      <w:r w:rsidRPr="000A68B6">
        <w:rPr>
          <w:rFonts w:ascii="Arial" w:hAnsi="Arial" w:cs="Arial"/>
          <w:sz w:val="24"/>
          <w:szCs w:val="24"/>
        </w:rPr>
        <w:t>9. Признание Электронного аукциона несостоявшимся</w:t>
      </w:r>
      <w:bookmarkEnd w:id="1"/>
      <w:bookmarkEnd w:id="2"/>
      <w:bookmarkEnd w:id="3"/>
      <w:bookmarkEnd w:id="4"/>
      <w:bookmarkEnd w:id="5"/>
      <w:bookmarkEnd w:id="6"/>
      <w:bookmarkEnd w:id="7"/>
      <w:bookmarkEnd w:id="8"/>
      <w:bookmarkEnd w:id="9"/>
      <w:bookmarkEnd w:id="10"/>
      <w:bookmarkEnd w:id="11"/>
    </w:p>
    <w:p w:rsidR="000A68B6" w:rsidRPr="000A68B6" w:rsidRDefault="000A68B6" w:rsidP="000A68B6">
      <w:pPr>
        <w:pStyle w:val="ConsPlusNormal"/>
        <w:ind w:firstLine="540"/>
        <w:jc w:val="center"/>
        <w:rPr>
          <w:rFonts w:ascii="Arial" w:hAnsi="Arial" w:cs="Arial"/>
          <w:sz w:val="24"/>
          <w:szCs w:val="24"/>
        </w:rPr>
      </w:pPr>
    </w:p>
    <w:p w:rsidR="000A68B6" w:rsidRPr="000A68B6" w:rsidRDefault="000A68B6" w:rsidP="000A68B6">
      <w:pPr>
        <w:pStyle w:val="ConsPlusNormal"/>
        <w:ind w:firstLine="709"/>
        <w:jc w:val="both"/>
        <w:rPr>
          <w:rFonts w:ascii="Arial" w:hAnsi="Arial" w:cs="Arial"/>
          <w:sz w:val="24"/>
          <w:szCs w:val="24"/>
        </w:rPr>
      </w:pPr>
      <w:r w:rsidRPr="000A68B6">
        <w:rPr>
          <w:rFonts w:ascii="Arial" w:hAnsi="Arial" w:cs="Arial"/>
          <w:sz w:val="24"/>
          <w:szCs w:val="24"/>
        </w:rPr>
        <w:t xml:space="preserve">9.1. Электронный аукцион признается несостоявшимся в случае, если </w:t>
      </w:r>
      <w:r w:rsidRPr="000A68B6">
        <w:rPr>
          <w:rFonts w:ascii="Arial" w:hAnsi="Arial" w:cs="Arial"/>
          <w:sz w:val="24"/>
          <w:szCs w:val="24"/>
        </w:rPr>
        <w:br/>
        <w:t>по окончании срока подачи Заявок:</w:t>
      </w:r>
    </w:p>
    <w:p w:rsidR="000A68B6" w:rsidRPr="000A68B6" w:rsidRDefault="000A68B6" w:rsidP="000A68B6">
      <w:pPr>
        <w:pStyle w:val="7"/>
        <w:widowControl/>
        <w:numPr>
          <w:ilvl w:val="0"/>
          <w:numId w:val="39"/>
        </w:numPr>
        <w:shd w:val="clear" w:color="auto" w:fill="auto"/>
        <w:tabs>
          <w:tab w:val="left" w:pos="733"/>
          <w:tab w:val="left" w:pos="993"/>
        </w:tabs>
        <w:spacing w:before="0" w:after="0" w:line="240" w:lineRule="auto"/>
        <w:ind w:firstLine="709"/>
        <w:jc w:val="both"/>
        <w:rPr>
          <w:rFonts w:ascii="Arial" w:hAnsi="Arial" w:cs="Arial"/>
          <w:sz w:val="24"/>
          <w:szCs w:val="24"/>
        </w:rPr>
      </w:pPr>
      <w:r w:rsidRPr="000A68B6">
        <w:rPr>
          <w:rFonts w:ascii="Arial" w:hAnsi="Arial" w:cs="Arial"/>
          <w:sz w:val="24"/>
          <w:szCs w:val="24"/>
        </w:rPr>
        <w:t>подана только одна Заявка;</w:t>
      </w:r>
    </w:p>
    <w:p w:rsidR="000A68B6" w:rsidRPr="000A68B6" w:rsidRDefault="000A68B6" w:rsidP="000A68B6">
      <w:pPr>
        <w:pStyle w:val="7"/>
        <w:widowControl/>
        <w:numPr>
          <w:ilvl w:val="0"/>
          <w:numId w:val="39"/>
        </w:numPr>
        <w:shd w:val="clear" w:color="auto" w:fill="auto"/>
        <w:tabs>
          <w:tab w:val="left" w:pos="733"/>
          <w:tab w:val="left" w:pos="993"/>
        </w:tabs>
        <w:spacing w:before="0" w:after="0" w:line="240" w:lineRule="auto"/>
        <w:ind w:firstLine="709"/>
        <w:jc w:val="both"/>
        <w:rPr>
          <w:rFonts w:ascii="Arial" w:hAnsi="Arial" w:cs="Arial"/>
          <w:sz w:val="24"/>
          <w:szCs w:val="24"/>
        </w:rPr>
      </w:pPr>
      <w:r w:rsidRPr="000A68B6">
        <w:rPr>
          <w:rFonts w:ascii="Arial" w:hAnsi="Arial" w:cs="Arial"/>
          <w:sz w:val="24"/>
          <w:szCs w:val="24"/>
        </w:rPr>
        <w:t>не подано ни одной Заявки.</w:t>
      </w:r>
    </w:p>
    <w:p w:rsidR="000A68B6" w:rsidRPr="000A68B6" w:rsidRDefault="000A68B6" w:rsidP="000A68B6">
      <w:pPr>
        <w:pStyle w:val="7"/>
        <w:shd w:val="clear" w:color="auto" w:fill="auto"/>
        <w:tabs>
          <w:tab w:val="left" w:pos="993"/>
          <w:tab w:val="left" w:pos="1085"/>
        </w:tabs>
        <w:spacing w:before="0" w:after="0" w:line="240" w:lineRule="auto"/>
        <w:ind w:firstLine="709"/>
        <w:jc w:val="both"/>
        <w:rPr>
          <w:rFonts w:ascii="Arial" w:hAnsi="Arial" w:cs="Arial"/>
          <w:sz w:val="24"/>
          <w:szCs w:val="24"/>
        </w:rPr>
      </w:pPr>
      <w:r w:rsidRPr="000A68B6">
        <w:rPr>
          <w:rFonts w:ascii="Arial" w:hAnsi="Arial" w:cs="Arial"/>
          <w:sz w:val="24"/>
          <w:szCs w:val="24"/>
        </w:rPr>
        <w:t>9.2. В случае</w:t>
      </w:r>
      <w:r w:rsidRPr="000A68B6">
        <w:rPr>
          <w:rStyle w:val="42"/>
          <w:rFonts w:ascii="Arial" w:hAnsi="Arial" w:cs="Arial"/>
          <w:sz w:val="24"/>
          <w:szCs w:val="24"/>
        </w:rPr>
        <w:t xml:space="preserve"> </w:t>
      </w:r>
      <w:r w:rsidRPr="000A68B6">
        <w:rPr>
          <w:rStyle w:val="42"/>
          <w:rFonts w:ascii="Arial" w:hAnsi="Arial" w:cs="Arial"/>
          <w:b w:val="0"/>
          <w:sz w:val="24"/>
          <w:szCs w:val="24"/>
        </w:rPr>
        <w:t>признания Электронного аукциона несостоявшимся</w:t>
      </w:r>
      <w:r w:rsidRPr="000A68B6">
        <w:rPr>
          <w:rStyle w:val="42"/>
          <w:rFonts w:ascii="Arial" w:hAnsi="Arial" w:cs="Arial"/>
          <w:sz w:val="24"/>
          <w:szCs w:val="24"/>
        </w:rPr>
        <w:br/>
      </w:r>
      <w:r w:rsidRPr="000A68B6">
        <w:rPr>
          <w:rFonts w:ascii="Arial" w:hAnsi="Arial" w:cs="Arial"/>
          <w:sz w:val="24"/>
          <w:szCs w:val="24"/>
        </w:rPr>
        <w:t>по основаниям, указанным в пункте 9.1 настоящего Положения, Аукционной комиссией в протокол рассмотрения Заявок вносится информация о признании Электронного аукциона несостоявшимся. Указанный протокол направляется Организатором электронного аукциона Оператору Электронной площадки</w:t>
      </w:r>
      <w:r w:rsidRPr="000A68B6">
        <w:rPr>
          <w:rFonts w:ascii="Arial" w:hAnsi="Arial" w:cs="Arial"/>
          <w:sz w:val="24"/>
          <w:szCs w:val="24"/>
        </w:rPr>
        <w:br/>
        <w:t xml:space="preserve">и размещается на официальном сайте, Официальном сайте торгов, </w:t>
      </w:r>
      <w:r w:rsidRPr="000A68B6">
        <w:rPr>
          <w:rFonts w:ascii="Arial" w:hAnsi="Arial" w:cs="Arial"/>
          <w:sz w:val="24"/>
          <w:szCs w:val="24"/>
          <w:lang w:eastAsia="ru-RU"/>
        </w:rPr>
        <w:t>Портале</w:t>
      </w:r>
      <w:r w:rsidRPr="000A68B6">
        <w:rPr>
          <w:rFonts w:ascii="Arial" w:hAnsi="Arial" w:cs="Arial"/>
          <w:sz w:val="24"/>
          <w:szCs w:val="24"/>
        </w:rPr>
        <w:t>, Электронной площадке.</w:t>
      </w:r>
    </w:p>
    <w:p w:rsidR="000A68B6" w:rsidRPr="000A68B6" w:rsidRDefault="000A68B6" w:rsidP="000A68B6">
      <w:pPr>
        <w:pStyle w:val="7"/>
        <w:shd w:val="clear" w:color="auto" w:fill="auto"/>
        <w:tabs>
          <w:tab w:val="left" w:pos="993"/>
          <w:tab w:val="left" w:pos="1085"/>
        </w:tabs>
        <w:spacing w:before="0" w:after="0" w:line="240" w:lineRule="auto"/>
        <w:ind w:firstLine="709"/>
        <w:jc w:val="both"/>
        <w:rPr>
          <w:rFonts w:ascii="Arial" w:hAnsi="Arial" w:cs="Arial"/>
          <w:sz w:val="24"/>
          <w:szCs w:val="24"/>
        </w:rPr>
      </w:pPr>
      <w:r w:rsidRPr="000A68B6">
        <w:rPr>
          <w:rFonts w:ascii="Arial" w:hAnsi="Arial" w:cs="Arial"/>
          <w:sz w:val="24"/>
          <w:szCs w:val="24"/>
        </w:rPr>
        <w:t>9.3. В случае если Электронный аукцион признан несостоявшимся в связи</w:t>
      </w:r>
      <w:r w:rsidRPr="000A68B6">
        <w:rPr>
          <w:rFonts w:ascii="Arial" w:hAnsi="Arial" w:cs="Arial"/>
          <w:sz w:val="24"/>
          <w:szCs w:val="24"/>
        </w:rPr>
        <w:br/>
        <w:t>с тем, что по окончании срока подачи Заявок подана только одна Заявка, Оператор Электронной площадки не позднее 1 (одного) рабочего дня, следующего за датой окончания срока подачи Заявок, направляет Организатору Электронного аукциона эту (единственно поданную) Заявку.</w:t>
      </w:r>
    </w:p>
    <w:p w:rsidR="000A68B6" w:rsidRPr="000A68B6" w:rsidRDefault="000A68B6" w:rsidP="000A68B6">
      <w:pPr>
        <w:pStyle w:val="7"/>
        <w:shd w:val="clear" w:color="auto" w:fill="auto"/>
        <w:tabs>
          <w:tab w:val="left" w:pos="993"/>
          <w:tab w:val="left" w:pos="1085"/>
        </w:tabs>
        <w:spacing w:before="0" w:after="0" w:line="240" w:lineRule="auto"/>
        <w:ind w:firstLine="709"/>
        <w:jc w:val="both"/>
        <w:rPr>
          <w:rFonts w:ascii="Arial" w:hAnsi="Arial" w:cs="Arial"/>
          <w:sz w:val="24"/>
          <w:szCs w:val="24"/>
        </w:rPr>
      </w:pPr>
      <w:r w:rsidRPr="000A68B6">
        <w:rPr>
          <w:rFonts w:ascii="Arial" w:hAnsi="Arial" w:cs="Arial"/>
          <w:sz w:val="24"/>
          <w:szCs w:val="24"/>
        </w:rPr>
        <w:t>9.4. Аукционная комиссия в течение 3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0A68B6" w:rsidRPr="000A68B6" w:rsidRDefault="000A68B6" w:rsidP="000A68B6">
      <w:pPr>
        <w:pStyle w:val="7"/>
        <w:shd w:val="clear" w:color="auto" w:fill="auto"/>
        <w:tabs>
          <w:tab w:val="left" w:pos="993"/>
          <w:tab w:val="left" w:pos="1085"/>
        </w:tabs>
        <w:spacing w:before="0" w:after="0" w:line="240" w:lineRule="auto"/>
        <w:ind w:firstLine="709"/>
        <w:jc w:val="both"/>
        <w:rPr>
          <w:rFonts w:ascii="Arial" w:hAnsi="Arial" w:cs="Arial"/>
          <w:sz w:val="24"/>
          <w:szCs w:val="24"/>
        </w:rPr>
      </w:pPr>
      <w:r w:rsidRPr="000A68B6">
        <w:rPr>
          <w:rFonts w:ascii="Arial" w:hAnsi="Arial" w:cs="Arial"/>
          <w:sz w:val="24"/>
          <w:szCs w:val="24"/>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rsidR="000A68B6" w:rsidRPr="000A68B6" w:rsidRDefault="000A68B6" w:rsidP="000A68B6">
      <w:pPr>
        <w:pStyle w:val="7"/>
        <w:shd w:val="clear" w:color="auto" w:fill="auto"/>
        <w:tabs>
          <w:tab w:val="left" w:pos="993"/>
          <w:tab w:val="left" w:pos="1090"/>
        </w:tabs>
        <w:spacing w:before="0" w:after="0" w:line="240" w:lineRule="auto"/>
        <w:ind w:firstLine="709"/>
        <w:jc w:val="both"/>
        <w:rPr>
          <w:rFonts w:ascii="Arial" w:hAnsi="Arial" w:cs="Arial"/>
          <w:sz w:val="24"/>
          <w:szCs w:val="24"/>
        </w:rPr>
      </w:pPr>
      <w:r w:rsidRPr="000A68B6">
        <w:rPr>
          <w:rFonts w:ascii="Arial" w:hAnsi="Arial" w:cs="Arial"/>
          <w:sz w:val="24"/>
          <w:szCs w:val="24"/>
        </w:rPr>
        <w:t>9.6. Заключение Договора с единственным участником Электронного аукциона осуществляется на условиях, пред</w:t>
      </w:r>
      <w:r>
        <w:rPr>
          <w:rFonts w:ascii="Arial" w:hAnsi="Arial" w:cs="Arial"/>
          <w:sz w:val="24"/>
          <w:szCs w:val="24"/>
        </w:rPr>
        <w:t xml:space="preserve">усмотренных Извещением, по цене </w:t>
      </w:r>
      <w:r w:rsidRPr="000A68B6">
        <w:rPr>
          <w:rFonts w:ascii="Arial" w:hAnsi="Arial" w:cs="Arial"/>
          <w:sz w:val="24"/>
          <w:szCs w:val="24"/>
        </w:rPr>
        <w:t>не ниже НМЦ.</w:t>
      </w:r>
    </w:p>
    <w:p w:rsidR="000A68B6" w:rsidRPr="000A68B6" w:rsidRDefault="000A68B6" w:rsidP="000A68B6">
      <w:pPr>
        <w:pStyle w:val="7"/>
        <w:shd w:val="clear" w:color="auto" w:fill="auto"/>
        <w:tabs>
          <w:tab w:val="left" w:pos="993"/>
          <w:tab w:val="left" w:pos="1090"/>
        </w:tabs>
        <w:spacing w:before="0" w:after="0" w:line="240" w:lineRule="auto"/>
        <w:ind w:firstLine="709"/>
        <w:jc w:val="both"/>
        <w:rPr>
          <w:rFonts w:ascii="Arial" w:hAnsi="Arial" w:cs="Arial"/>
          <w:sz w:val="24"/>
          <w:szCs w:val="24"/>
        </w:rPr>
      </w:pPr>
      <w:r w:rsidRPr="000A68B6">
        <w:rPr>
          <w:rFonts w:ascii="Arial" w:hAnsi="Arial" w:cs="Arial"/>
          <w:sz w:val="24"/>
          <w:szCs w:val="24"/>
        </w:rPr>
        <w:t>9.7. Электронный аукцион признаетс</w:t>
      </w:r>
      <w:r>
        <w:rPr>
          <w:rFonts w:ascii="Arial" w:hAnsi="Arial" w:cs="Arial"/>
          <w:sz w:val="24"/>
          <w:szCs w:val="24"/>
        </w:rPr>
        <w:t xml:space="preserve">я несостоявшимся в случае, если </w:t>
      </w:r>
      <w:r w:rsidRPr="000A68B6">
        <w:rPr>
          <w:rFonts w:ascii="Arial" w:hAnsi="Arial" w:cs="Arial"/>
          <w:sz w:val="24"/>
          <w:szCs w:val="24"/>
        </w:rPr>
        <w:t>на основании результатов рассмотрения Заявок Аукционной комиссией принято решение:</w:t>
      </w:r>
    </w:p>
    <w:p w:rsidR="000A68B6" w:rsidRPr="000A68B6" w:rsidRDefault="000A68B6" w:rsidP="000A68B6">
      <w:pPr>
        <w:autoSpaceDE w:val="0"/>
        <w:autoSpaceDN w:val="0"/>
        <w:adjustRightInd w:val="0"/>
        <w:ind w:firstLine="709"/>
        <w:jc w:val="both"/>
        <w:rPr>
          <w:rFonts w:ascii="Arial" w:hAnsi="Arial" w:cs="Arial"/>
        </w:rPr>
      </w:pPr>
      <w:r w:rsidRPr="000A68B6">
        <w:rPr>
          <w:rFonts w:ascii="Arial" w:hAnsi="Arial" w:cs="Arial"/>
        </w:rPr>
        <w:t>- об отказе в допуске к участию в Электронном аукционе всех Заявителей;</w:t>
      </w:r>
    </w:p>
    <w:p w:rsidR="000A68B6" w:rsidRPr="000A68B6" w:rsidRDefault="000A68B6" w:rsidP="000A68B6">
      <w:pPr>
        <w:ind w:firstLine="709"/>
        <w:jc w:val="both"/>
        <w:rPr>
          <w:rFonts w:ascii="Arial" w:hAnsi="Arial" w:cs="Arial"/>
        </w:rPr>
      </w:pPr>
      <w:r w:rsidRPr="000A68B6">
        <w:rPr>
          <w:rFonts w:ascii="Arial" w:hAnsi="Arial" w:cs="Arial"/>
        </w:rPr>
        <w:t>- о признании только одного Заявителя участником Электронного аукциона.</w:t>
      </w:r>
    </w:p>
    <w:p w:rsidR="000A68B6" w:rsidRPr="000A68B6" w:rsidRDefault="000A68B6" w:rsidP="000A68B6">
      <w:pPr>
        <w:autoSpaceDE w:val="0"/>
        <w:autoSpaceDN w:val="0"/>
        <w:adjustRightInd w:val="0"/>
        <w:ind w:firstLine="709"/>
        <w:jc w:val="both"/>
        <w:rPr>
          <w:rFonts w:ascii="Arial" w:hAnsi="Arial" w:cs="Arial"/>
        </w:rPr>
      </w:pPr>
      <w:r w:rsidRPr="000A68B6">
        <w:rPr>
          <w:rFonts w:ascii="Arial" w:hAnsi="Arial" w:cs="Arial"/>
        </w:rPr>
        <w:t xml:space="preserve">9.8. В случае, если Электронный аукцион признан не состоявшимся </w:t>
      </w:r>
      <w:r w:rsidRPr="000A68B6">
        <w:rPr>
          <w:rFonts w:ascii="Arial" w:hAnsi="Arial" w:cs="Arial"/>
        </w:rPr>
        <w:br/>
        <w:t>в связи с тем, что Аукционной комиссией принято решение о признании только 1 (одного) Заявителя его участником</w:t>
      </w:r>
      <w:bookmarkStart w:id="12" w:name="Par2"/>
      <w:bookmarkEnd w:id="12"/>
      <w:r w:rsidRPr="000A68B6">
        <w:rPr>
          <w:rFonts w:ascii="Arial" w:hAnsi="Arial" w:cs="Arial"/>
        </w:rPr>
        <w:t xml:space="preserve">, Оператор электронной площадки в течение 1 (одного) часа </w:t>
      </w:r>
      <w:r w:rsidRPr="000A68B6">
        <w:rPr>
          <w:rFonts w:ascii="Arial" w:hAnsi="Arial" w:cs="Arial"/>
        </w:rPr>
        <w:lastRenderedPageBreak/>
        <w:t>после размещения на Электронной площадке протокола рассмотрения Заявок обязан направить указанную Заявку Организатору Электронного аукциона, а также уведомить о принятых решениях Заявителей.</w:t>
      </w:r>
    </w:p>
    <w:p w:rsidR="000A68B6" w:rsidRPr="000A68B6" w:rsidRDefault="000A68B6" w:rsidP="000A68B6">
      <w:pPr>
        <w:autoSpaceDE w:val="0"/>
        <w:autoSpaceDN w:val="0"/>
        <w:adjustRightInd w:val="0"/>
        <w:ind w:firstLine="540"/>
        <w:jc w:val="both"/>
        <w:rPr>
          <w:rFonts w:ascii="Arial" w:hAnsi="Arial" w:cs="Arial"/>
        </w:rPr>
      </w:pPr>
      <w:r w:rsidRPr="000A68B6">
        <w:rPr>
          <w:rFonts w:ascii="Arial" w:hAnsi="Arial" w:cs="Arial"/>
        </w:rPr>
        <w:t>9.9. 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w:t>
      </w:r>
    </w:p>
    <w:p w:rsidR="000A68B6" w:rsidRPr="000A68B6" w:rsidRDefault="000A68B6" w:rsidP="000A68B6">
      <w:pPr>
        <w:autoSpaceDE w:val="0"/>
        <w:autoSpaceDN w:val="0"/>
        <w:adjustRightInd w:val="0"/>
        <w:ind w:firstLine="540"/>
        <w:jc w:val="both"/>
        <w:rPr>
          <w:rFonts w:ascii="Arial" w:hAnsi="Arial" w:cs="Arial"/>
        </w:rPr>
      </w:pPr>
      <w:r w:rsidRPr="000A68B6">
        <w:rPr>
          <w:rFonts w:ascii="Arial" w:hAnsi="Arial" w:cs="Arial"/>
        </w:rPr>
        <w:t>9.10. Аукционная комиссия в течение 3 (трех) рабочих дней с даты получения Организатором Электронного аукциона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rsidR="000A68B6" w:rsidRPr="000A68B6" w:rsidRDefault="000A68B6" w:rsidP="000A68B6">
      <w:pPr>
        <w:pStyle w:val="7"/>
        <w:shd w:val="clear" w:color="auto" w:fill="auto"/>
        <w:tabs>
          <w:tab w:val="left" w:pos="993"/>
          <w:tab w:val="left" w:pos="1090"/>
        </w:tabs>
        <w:spacing w:before="0" w:after="0" w:line="240" w:lineRule="auto"/>
        <w:ind w:firstLine="709"/>
        <w:jc w:val="both"/>
        <w:rPr>
          <w:rFonts w:ascii="Arial" w:hAnsi="Arial" w:cs="Arial"/>
          <w:sz w:val="24"/>
          <w:szCs w:val="24"/>
        </w:rPr>
      </w:pPr>
      <w:r w:rsidRPr="000A68B6">
        <w:rPr>
          <w:rFonts w:ascii="Arial" w:hAnsi="Arial" w:cs="Arial"/>
          <w:sz w:val="24"/>
          <w:szCs w:val="24"/>
        </w:rPr>
        <w:t>9.11.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Извещением, по цене не ниже НМЦ.</w:t>
      </w:r>
    </w:p>
    <w:p w:rsidR="000A68B6" w:rsidRPr="000A68B6" w:rsidRDefault="000A68B6" w:rsidP="000A68B6">
      <w:pPr>
        <w:pStyle w:val="7"/>
        <w:shd w:val="clear" w:color="auto" w:fill="auto"/>
        <w:tabs>
          <w:tab w:val="left" w:pos="993"/>
          <w:tab w:val="left" w:pos="1090"/>
        </w:tabs>
        <w:spacing w:before="0" w:after="0" w:line="240" w:lineRule="auto"/>
        <w:ind w:firstLine="709"/>
        <w:jc w:val="both"/>
        <w:rPr>
          <w:rFonts w:ascii="Arial" w:hAnsi="Arial" w:cs="Arial"/>
          <w:sz w:val="24"/>
          <w:szCs w:val="24"/>
        </w:rPr>
      </w:pPr>
      <w:r w:rsidRPr="000A68B6">
        <w:rPr>
          <w:rFonts w:ascii="Arial" w:hAnsi="Arial" w:cs="Arial"/>
          <w:sz w:val="24"/>
          <w:szCs w:val="24"/>
        </w:rPr>
        <w:t>9.12. В течение срока, определенного Регламентом Электронной площадки, Оператор Электронной площадки прекращает осуще</w:t>
      </w:r>
      <w:r>
        <w:rPr>
          <w:rFonts w:ascii="Arial" w:hAnsi="Arial" w:cs="Arial"/>
          <w:sz w:val="24"/>
          <w:szCs w:val="24"/>
        </w:rPr>
        <w:t xml:space="preserve">ствленное блокирование операций </w:t>
      </w:r>
      <w:r w:rsidRPr="000A68B6">
        <w:rPr>
          <w:rFonts w:ascii="Arial" w:hAnsi="Arial" w:cs="Arial"/>
          <w:sz w:val="24"/>
          <w:szCs w:val="24"/>
        </w:rPr>
        <w:t>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0A68B6" w:rsidRPr="000A68B6" w:rsidRDefault="000A68B6" w:rsidP="000A68B6">
      <w:pPr>
        <w:widowControl w:val="0"/>
        <w:tabs>
          <w:tab w:val="right" w:pos="0"/>
          <w:tab w:val="right" w:pos="284"/>
        </w:tabs>
        <w:autoSpaceDE w:val="0"/>
        <w:autoSpaceDN w:val="0"/>
        <w:ind w:firstLine="709"/>
        <w:jc w:val="both"/>
        <w:rPr>
          <w:rFonts w:ascii="Arial" w:hAnsi="Arial" w:cs="Arial"/>
        </w:rPr>
      </w:pPr>
    </w:p>
    <w:p w:rsidR="000A68B6" w:rsidRPr="000A68B6" w:rsidRDefault="000A68B6" w:rsidP="000A68B6">
      <w:pPr>
        <w:pStyle w:val="ConsPlusNormal"/>
        <w:jc w:val="center"/>
        <w:outlineLvl w:val="0"/>
        <w:rPr>
          <w:rFonts w:ascii="Arial" w:hAnsi="Arial" w:cs="Arial"/>
          <w:sz w:val="24"/>
          <w:szCs w:val="24"/>
        </w:rPr>
      </w:pPr>
      <w:r w:rsidRPr="000A68B6">
        <w:rPr>
          <w:rFonts w:ascii="Arial" w:hAnsi="Arial" w:cs="Arial"/>
          <w:sz w:val="24"/>
          <w:szCs w:val="24"/>
        </w:rPr>
        <w:t>10. Порядок проведения Электронного аукциона</w:t>
      </w:r>
    </w:p>
    <w:p w:rsidR="000A68B6" w:rsidRPr="000A68B6" w:rsidRDefault="000A68B6" w:rsidP="000A68B6">
      <w:pPr>
        <w:pStyle w:val="ConsPlusNormal"/>
        <w:jc w:val="both"/>
        <w:rPr>
          <w:rFonts w:ascii="Arial" w:hAnsi="Arial" w:cs="Arial"/>
          <w:sz w:val="24"/>
          <w:szCs w:val="24"/>
        </w:rPr>
      </w:pP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10.1. Порядок проведения Электронного аукциона определяется Регламентом Электронной площадки.</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10.2. Результаты процедуры проведения Электронного аукциона оформляются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10.3. Протокол Электронного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10.4. В течение срока, определенного Регламентом Электронной площадки, после размещения на Электронной площадке протокола, указанного в пункте 10.2 настоящего Положения, Оператор Электронной площадк</w:t>
      </w:r>
      <w:r>
        <w:rPr>
          <w:rFonts w:ascii="Arial" w:hAnsi="Arial" w:cs="Arial"/>
          <w:sz w:val="24"/>
          <w:szCs w:val="24"/>
        </w:rPr>
        <w:t xml:space="preserve">и обязан направить Организатору </w:t>
      </w:r>
      <w:r w:rsidRPr="000A68B6">
        <w:rPr>
          <w:rFonts w:ascii="Arial" w:hAnsi="Arial" w:cs="Arial"/>
          <w:sz w:val="24"/>
          <w:szCs w:val="24"/>
        </w:rPr>
        <w:t>Электронного аукциона такой протокол и предложения по цене лота которые п</w:t>
      </w:r>
      <w:r>
        <w:rPr>
          <w:rFonts w:ascii="Arial" w:hAnsi="Arial" w:cs="Arial"/>
          <w:sz w:val="24"/>
          <w:szCs w:val="24"/>
        </w:rPr>
        <w:t xml:space="preserve">ри ранжировании получили первые </w:t>
      </w:r>
      <w:r w:rsidRPr="000A68B6">
        <w:rPr>
          <w:rFonts w:ascii="Arial" w:hAnsi="Arial" w:cs="Arial"/>
          <w:sz w:val="24"/>
          <w:szCs w:val="24"/>
        </w:rPr>
        <w:t>10 (десять) участников. Также в течение срока, определенного Регламентом Электронной площадки, Оператор Электронной площадки обязан направить соответствующие уведомления указанным участникам Электронного аукциона.</w:t>
      </w:r>
    </w:p>
    <w:p w:rsidR="000A68B6" w:rsidRPr="000A68B6" w:rsidRDefault="000A68B6" w:rsidP="000A68B6">
      <w:pPr>
        <w:pStyle w:val="7"/>
        <w:shd w:val="clear" w:color="auto" w:fill="auto"/>
        <w:spacing w:before="0" w:after="0" w:line="240" w:lineRule="auto"/>
        <w:ind w:right="23" w:firstLine="567"/>
        <w:jc w:val="both"/>
        <w:rPr>
          <w:rFonts w:ascii="Arial" w:hAnsi="Arial" w:cs="Arial"/>
          <w:sz w:val="24"/>
          <w:szCs w:val="24"/>
        </w:rPr>
      </w:pPr>
      <w:r w:rsidRPr="000A68B6">
        <w:rPr>
          <w:rFonts w:ascii="Arial" w:hAnsi="Arial" w:cs="Arial"/>
          <w:sz w:val="24"/>
          <w:szCs w:val="24"/>
        </w:rPr>
        <w:t>10.5.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0A68B6" w:rsidRPr="000A68B6" w:rsidRDefault="000A68B6" w:rsidP="000A68B6">
      <w:pPr>
        <w:pStyle w:val="7"/>
        <w:shd w:val="clear" w:color="auto" w:fill="auto"/>
        <w:spacing w:before="0" w:after="0" w:line="240" w:lineRule="auto"/>
        <w:ind w:right="23" w:firstLine="709"/>
        <w:jc w:val="both"/>
        <w:rPr>
          <w:rFonts w:ascii="Arial" w:hAnsi="Arial" w:cs="Arial"/>
          <w:sz w:val="24"/>
          <w:szCs w:val="24"/>
        </w:rPr>
      </w:pPr>
      <w:r w:rsidRPr="000A68B6">
        <w:rPr>
          <w:rFonts w:ascii="Arial" w:hAnsi="Arial" w:cs="Arial"/>
          <w:sz w:val="24"/>
          <w:szCs w:val="24"/>
        </w:rPr>
        <w:t>10.6. В течение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w:t>
      </w:r>
    </w:p>
    <w:p w:rsidR="000A68B6" w:rsidRPr="000A68B6" w:rsidRDefault="000A68B6" w:rsidP="000A68B6">
      <w:pPr>
        <w:pStyle w:val="ConsPlusNormal"/>
        <w:ind w:firstLine="540"/>
        <w:jc w:val="center"/>
        <w:rPr>
          <w:rFonts w:ascii="Arial" w:hAnsi="Arial" w:cs="Arial"/>
          <w:sz w:val="24"/>
          <w:szCs w:val="24"/>
        </w:rPr>
      </w:pPr>
    </w:p>
    <w:p w:rsidR="000A68B6" w:rsidRPr="000A68B6" w:rsidRDefault="000A68B6" w:rsidP="000A68B6">
      <w:pPr>
        <w:pStyle w:val="2"/>
        <w:spacing w:before="0" w:after="0"/>
        <w:jc w:val="center"/>
        <w:rPr>
          <w:rFonts w:ascii="Arial" w:hAnsi="Arial" w:cs="Arial"/>
          <w:b w:val="0"/>
          <w:i w:val="0"/>
          <w:sz w:val="24"/>
          <w:szCs w:val="24"/>
        </w:rPr>
      </w:pPr>
      <w:bookmarkStart w:id="13" w:name="bookmark90"/>
      <w:bookmarkStart w:id="14" w:name="_Toc376103889"/>
      <w:bookmarkStart w:id="15" w:name="_Toc376103986"/>
      <w:bookmarkStart w:id="16" w:name="_Toc376104144"/>
      <w:bookmarkStart w:id="17" w:name="_Toc376104270"/>
      <w:bookmarkStart w:id="18" w:name="_Toc376104417"/>
      <w:bookmarkStart w:id="19" w:name="_Toc376104495"/>
      <w:bookmarkStart w:id="20" w:name="_Toc376104543"/>
      <w:bookmarkStart w:id="21" w:name="_Toc376104608"/>
      <w:bookmarkStart w:id="22" w:name="_Toc376187115"/>
      <w:bookmarkStart w:id="23" w:name="_Toc420600603"/>
      <w:r w:rsidRPr="000A68B6">
        <w:rPr>
          <w:rFonts w:ascii="Arial" w:hAnsi="Arial" w:cs="Arial"/>
          <w:b w:val="0"/>
          <w:i w:val="0"/>
          <w:sz w:val="24"/>
          <w:szCs w:val="24"/>
        </w:rPr>
        <w:t>11. Подведение итогов Электронного аукциона</w:t>
      </w:r>
      <w:bookmarkEnd w:id="13"/>
      <w:bookmarkEnd w:id="14"/>
      <w:bookmarkEnd w:id="15"/>
      <w:bookmarkEnd w:id="16"/>
      <w:bookmarkEnd w:id="17"/>
      <w:bookmarkEnd w:id="18"/>
      <w:bookmarkEnd w:id="19"/>
      <w:bookmarkEnd w:id="20"/>
      <w:bookmarkEnd w:id="21"/>
      <w:bookmarkEnd w:id="22"/>
      <w:bookmarkEnd w:id="23"/>
    </w:p>
    <w:p w:rsidR="000A68B6" w:rsidRPr="000A68B6" w:rsidRDefault="000A68B6" w:rsidP="000A68B6">
      <w:pPr>
        <w:rPr>
          <w:rFonts w:ascii="Arial" w:hAnsi="Arial" w:cs="Arial"/>
          <w:lang w:val="ru" w:eastAsia="x-none"/>
        </w:rPr>
      </w:pPr>
    </w:p>
    <w:p w:rsidR="000A68B6" w:rsidRPr="000A68B6" w:rsidRDefault="000A68B6" w:rsidP="000A68B6">
      <w:pPr>
        <w:pStyle w:val="7"/>
        <w:widowControl/>
        <w:numPr>
          <w:ilvl w:val="1"/>
          <w:numId w:val="40"/>
        </w:numPr>
        <w:shd w:val="clear" w:color="auto" w:fill="auto"/>
        <w:tabs>
          <w:tab w:val="left" w:pos="1143"/>
        </w:tabs>
        <w:spacing w:before="0" w:after="0" w:line="240" w:lineRule="auto"/>
        <w:ind w:left="0" w:firstLine="709"/>
        <w:jc w:val="both"/>
        <w:rPr>
          <w:rFonts w:ascii="Arial" w:hAnsi="Arial" w:cs="Arial"/>
          <w:sz w:val="24"/>
          <w:szCs w:val="24"/>
        </w:rPr>
      </w:pPr>
      <w:r w:rsidRPr="000A68B6">
        <w:rPr>
          <w:rFonts w:ascii="Arial" w:hAnsi="Arial" w:cs="Arial"/>
          <w:sz w:val="24"/>
          <w:szCs w:val="24"/>
        </w:rPr>
        <w:lastRenderedPageBreak/>
        <w:t xml:space="preserve">Победителем Электронного аукциона признается его участник, который предложил наиболее высокую цену за право заключения Договора, </w:t>
      </w:r>
      <w:r w:rsidRPr="000A68B6">
        <w:rPr>
          <w:rFonts w:ascii="Arial" w:hAnsi="Arial" w:cs="Arial"/>
          <w:sz w:val="24"/>
          <w:szCs w:val="24"/>
        </w:rPr>
        <w:br/>
        <w:t>и Заявка которого соответствует требованиям, установленным настоящим Положением и Извещением.</w:t>
      </w:r>
    </w:p>
    <w:p w:rsidR="000A68B6" w:rsidRPr="000A68B6" w:rsidRDefault="000A68B6" w:rsidP="000A68B6">
      <w:pPr>
        <w:pStyle w:val="7"/>
        <w:shd w:val="clear" w:color="auto" w:fill="auto"/>
        <w:tabs>
          <w:tab w:val="left" w:pos="1143"/>
        </w:tabs>
        <w:spacing w:before="0" w:after="0" w:line="240" w:lineRule="auto"/>
        <w:ind w:firstLine="709"/>
        <w:jc w:val="both"/>
        <w:rPr>
          <w:rFonts w:ascii="Arial" w:hAnsi="Arial" w:cs="Arial"/>
          <w:sz w:val="24"/>
          <w:szCs w:val="24"/>
        </w:rPr>
      </w:pPr>
      <w:r w:rsidRPr="000A68B6">
        <w:rPr>
          <w:rFonts w:ascii="Arial" w:hAnsi="Arial" w:cs="Arial"/>
          <w:sz w:val="24"/>
          <w:szCs w:val="24"/>
        </w:rPr>
        <w:t xml:space="preserve">11.2. Результаты аукциона оформляются протоколом подведения итогов Электронного аукциона, который подписывается членами Аукционной комиссии, и не позднее 1 (одного) рабочего дня, следующего за датой подписания указанного протокола, размещаются на Электронной площадке, официальном сайте, Официальном сайте торгов, обеспечив его размещение </w:t>
      </w:r>
      <w:r w:rsidRPr="000A68B6">
        <w:rPr>
          <w:rFonts w:ascii="Arial" w:hAnsi="Arial" w:cs="Arial"/>
          <w:sz w:val="24"/>
          <w:szCs w:val="24"/>
          <w:lang w:eastAsia="ru-RU"/>
        </w:rPr>
        <w:t>на Портале</w:t>
      </w:r>
      <w:r w:rsidRPr="000A68B6">
        <w:rPr>
          <w:rFonts w:ascii="Arial" w:hAnsi="Arial" w:cs="Arial"/>
          <w:sz w:val="24"/>
          <w:szCs w:val="24"/>
        </w:rPr>
        <w:t>.</w:t>
      </w:r>
    </w:p>
    <w:p w:rsidR="000A68B6" w:rsidRPr="000A68B6" w:rsidRDefault="000A68B6" w:rsidP="000A68B6">
      <w:pPr>
        <w:pStyle w:val="7"/>
        <w:shd w:val="clear" w:color="auto" w:fill="auto"/>
        <w:tabs>
          <w:tab w:val="left" w:pos="1143"/>
        </w:tabs>
        <w:spacing w:before="0" w:after="0" w:line="240" w:lineRule="auto"/>
        <w:ind w:firstLine="709"/>
        <w:jc w:val="both"/>
        <w:rPr>
          <w:rFonts w:ascii="Arial" w:hAnsi="Arial" w:cs="Arial"/>
          <w:sz w:val="24"/>
          <w:szCs w:val="24"/>
        </w:rPr>
      </w:pPr>
      <w:r w:rsidRPr="000A68B6">
        <w:rPr>
          <w:rFonts w:ascii="Arial" w:hAnsi="Arial" w:cs="Arial"/>
          <w:sz w:val="24"/>
          <w:szCs w:val="24"/>
        </w:rPr>
        <w:t>11.3.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3 (трех) лет по окончании срока действия Договора.</w:t>
      </w:r>
    </w:p>
    <w:p w:rsidR="000A68B6" w:rsidRPr="000A68B6" w:rsidRDefault="000A68B6" w:rsidP="000A68B6">
      <w:pPr>
        <w:pStyle w:val="7"/>
        <w:shd w:val="clear" w:color="auto" w:fill="auto"/>
        <w:tabs>
          <w:tab w:val="left" w:pos="1143"/>
        </w:tabs>
        <w:spacing w:before="0" w:after="0" w:line="240" w:lineRule="auto"/>
        <w:ind w:firstLine="709"/>
        <w:jc w:val="both"/>
        <w:rPr>
          <w:rFonts w:ascii="Arial" w:hAnsi="Arial" w:cs="Arial"/>
          <w:sz w:val="24"/>
          <w:szCs w:val="24"/>
        </w:rPr>
      </w:pPr>
      <w:r w:rsidRPr="000A68B6">
        <w:rPr>
          <w:rFonts w:ascii="Arial" w:hAnsi="Arial" w:cs="Arial"/>
          <w:sz w:val="24"/>
          <w:szCs w:val="24"/>
        </w:rPr>
        <w:t xml:space="preserve">11.4.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 </w:t>
      </w:r>
    </w:p>
    <w:p w:rsidR="000A68B6" w:rsidRPr="000A68B6" w:rsidRDefault="000A68B6" w:rsidP="000A68B6">
      <w:pPr>
        <w:pStyle w:val="7"/>
        <w:shd w:val="clear" w:color="auto" w:fill="auto"/>
        <w:tabs>
          <w:tab w:val="left" w:pos="1143"/>
        </w:tabs>
        <w:spacing w:before="0" w:after="0" w:line="240" w:lineRule="auto"/>
        <w:ind w:firstLine="709"/>
        <w:jc w:val="both"/>
        <w:rPr>
          <w:rFonts w:ascii="Arial" w:hAnsi="Arial" w:cs="Arial"/>
          <w:sz w:val="24"/>
          <w:szCs w:val="24"/>
        </w:rPr>
      </w:pPr>
      <w:r w:rsidRPr="000A68B6">
        <w:rPr>
          <w:rFonts w:ascii="Arial" w:hAnsi="Arial" w:cs="Arial"/>
          <w:sz w:val="24"/>
          <w:szCs w:val="24"/>
        </w:rPr>
        <w:t xml:space="preserve">11.5. После подведения итогов Электронного аукциона </w:t>
      </w:r>
      <w:r w:rsidRPr="000A68B6">
        <w:rPr>
          <w:rFonts w:ascii="Arial" w:hAnsi="Arial" w:cs="Arial"/>
          <w:sz w:val="24"/>
          <w:szCs w:val="24"/>
          <w:lang w:eastAsia="ru-RU"/>
        </w:rPr>
        <w:t xml:space="preserve">Оператор электронной площадки </w:t>
      </w:r>
      <w:r w:rsidRPr="000A68B6">
        <w:rPr>
          <w:rFonts w:ascii="Arial" w:hAnsi="Arial" w:cs="Arial"/>
          <w:sz w:val="24"/>
          <w:szCs w:val="24"/>
        </w:rPr>
        <w:t>в течение срока, определенного Регламентом Электронной площадки,</w:t>
      </w:r>
      <w:r w:rsidRPr="000A68B6">
        <w:rPr>
          <w:rFonts w:ascii="Arial" w:hAnsi="Arial" w:cs="Arial"/>
          <w:sz w:val="24"/>
          <w:szCs w:val="24"/>
          <w:lang w:eastAsia="ru-RU"/>
        </w:rPr>
        <w:t xml:space="preserve">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0A68B6" w:rsidRPr="000A68B6" w:rsidRDefault="000A68B6" w:rsidP="000A68B6">
      <w:pPr>
        <w:widowControl w:val="0"/>
        <w:tabs>
          <w:tab w:val="right" w:pos="0"/>
          <w:tab w:val="right" w:pos="284"/>
          <w:tab w:val="left" w:pos="1456"/>
        </w:tabs>
        <w:autoSpaceDE w:val="0"/>
        <w:autoSpaceDN w:val="0"/>
        <w:jc w:val="center"/>
        <w:rPr>
          <w:rFonts w:ascii="Arial" w:hAnsi="Arial" w:cs="Arial"/>
        </w:rPr>
      </w:pPr>
    </w:p>
    <w:p w:rsidR="000A68B6" w:rsidRPr="000A68B6" w:rsidRDefault="000A68B6" w:rsidP="000A68B6">
      <w:pPr>
        <w:widowControl w:val="0"/>
        <w:tabs>
          <w:tab w:val="right" w:pos="0"/>
          <w:tab w:val="right" w:pos="284"/>
          <w:tab w:val="left" w:pos="1456"/>
        </w:tabs>
        <w:autoSpaceDE w:val="0"/>
        <w:autoSpaceDN w:val="0"/>
        <w:jc w:val="center"/>
        <w:rPr>
          <w:rFonts w:ascii="Arial" w:hAnsi="Arial" w:cs="Arial"/>
        </w:rPr>
      </w:pPr>
      <w:r w:rsidRPr="000A68B6">
        <w:rPr>
          <w:rFonts w:ascii="Arial" w:hAnsi="Arial" w:cs="Arial"/>
        </w:rPr>
        <w:t xml:space="preserve">12. Порядок заключения Договора </w:t>
      </w:r>
    </w:p>
    <w:p w:rsidR="000A68B6" w:rsidRPr="000A68B6" w:rsidRDefault="000A68B6" w:rsidP="000A68B6">
      <w:pPr>
        <w:widowControl w:val="0"/>
        <w:tabs>
          <w:tab w:val="right" w:pos="0"/>
          <w:tab w:val="right" w:pos="284"/>
          <w:tab w:val="left" w:pos="1456"/>
        </w:tabs>
        <w:autoSpaceDE w:val="0"/>
        <w:autoSpaceDN w:val="0"/>
        <w:jc w:val="center"/>
        <w:rPr>
          <w:rFonts w:ascii="Arial" w:hAnsi="Arial" w:cs="Arial"/>
        </w:rPr>
      </w:pPr>
      <w:bookmarkStart w:id="24" w:name="P111"/>
      <w:bookmarkEnd w:id="24"/>
    </w:p>
    <w:p w:rsidR="000A68B6" w:rsidRPr="000A68B6" w:rsidRDefault="000A68B6" w:rsidP="000A68B6">
      <w:pPr>
        <w:pStyle w:val="ConsPlusNormal"/>
        <w:ind w:firstLine="540"/>
        <w:jc w:val="both"/>
        <w:rPr>
          <w:rFonts w:ascii="Arial" w:hAnsi="Arial" w:cs="Arial"/>
          <w:sz w:val="24"/>
          <w:szCs w:val="24"/>
        </w:rPr>
      </w:pPr>
      <w:bookmarkStart w:id="25" w:name="P187"/>
      <w:bookmarkEnd w:id="25"/>
      <w:r w:rsidRPr="000A68B6">
        <w:rPr>
          <w:rFonts w:ascii="Arial" w:hAnsi="Arial" w:cs="Arial"/>
          <w:sz w:val="24"/>
          <w:szCs w:val="24"/>
        </w:rPr>
        <w:t>12.1. Организатор Электронного аукциона в течение 5 (пяти) рабочих дней</w:t>
      </w:r>
      <w:r w:rsidRPr="000A68B6">
        <w:rPr>
          <w:rFonts w:ascii="Arial" w:hAnsi="Arial" w:cs="Arial"/>
          <w:sz w:val="24"/>
          <w:szCs w:val="24"/>
        </w:rPr>
        <w:br/>
        <w:t>со дня размещения протокола подведения итогов Электронного аукциона</w:t>
      </w:r>
      <w:r w:rsidRPr="000A68B6">
        <w:rPr>
          <w:rFonts w:ascii="Arial" w:hAnsi="Arial" w:cs="Arial"/>
          <w:sz w:val="24"/>
          <w:szCs w:val="24"/>
        </w:rPr>
        <w:br/>
        <w:t>на Электронной площадке готовит проекты Договоров согласно приложению 3 к Извещению,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срок, определенный Регламентом Электронной площадки, направляет поступившие документы Победителю Электронного аукциона.</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12.2. Договор может быть заключен не ранее чем через 10 (десять) календарных дней и в срок не позднее 20 (двадцати) календарных дней с даты размещения на электронной площадке протокола подведения итогов Электронного аукциона.</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12.3. Победитель Электронного аукциона в соответствии с пунктом 12.2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2 (двух) экземплярах.</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12.4. Организатор аукциона в соответствии с пунктом 12.2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12.5. Победитель Электронного аукциона признается уклонившимся</w:t>
      </w:r>
      <w:r w:rsidRPr="000A68B6">
        <w:rPr>
          <w:rFonts w:ascii="Arial" w:hAnsi="Arial" w:cs="Arial"/>
          <w:sz w:val="24"/>
          <w:szCs w:val="24"/>
        </w:rPr>
        <w:br/>
        <w:t xml:space="preserve">от исполнения обязательств по результатам Электронного аукциона, если </w:t>
      </w:r>
      <w:r w:rsidRPr="000A68B6">
        <w:rPr>
          <w:rFonts w:ascii="Arial" w:hAnsi="Arial" w:cs="Arial"/>
          <w:sz w:val="24"/>
          <w:szCs w:val="24"/>
        </w:rPr>
        <w:br/>
        <w:t>он в течение 10 (десяти) календарных дней с момента получения проекта Договора не предоставит обеспечение исполнения обязательств по Договору (если предусмотрено Извещением) и/или не подпишет Договор, и/или не представит Организатору Эле</w:t>
      </w:r>
      <w:r>
        <w:rPr>
          <w:rFonts w:ascii="Arial" w:hAnsi="Arial" w:cs="Arial"/>
          <w:sz w:val="24"/>
          <w:szCs w:val="24"/>
        </w:rPr>
        <w:t xml:space="preserve">ктронного аукциона, подписанный </w:t>
      </w:r>
      <w:r w:rsidRPr="000A68B6">
        <w:rPr>
          <w:rFonts w:ascii="Arial" w:hAnsi="Arial" w:cs="Arial"/>
          <w:sz w:val="24"/>
          <w:szCs w:val="24"/>
        </w:rPr>
        <w:t>на бумажных носителях Договор в 2 (двух) экземплярах, либо не подпишет проект Договора электронно-цифровой подписью лица, имеющего право действовать от имени победителя такого аукциона, на электронной площадке.</w:t>
      </w:r>
    </w:p>
    <w:p w:rsidR="000A68B6" w:rsidRPr="000A68B6" w:rsidRDefault="000A68B6" w:rsidP="000A68B6">
      <w:pPr>
        <w:pStyle w:val="7"/>
        <w:shd w:val="clear" w:color="auto" w:fill="auto"/>
        <w:spacing w:before="0" w:after="0" w:line="302" w:lineRule="exact"/>
        <w:ind w:left="20" w:firstLine="540"/>
        <w:jc w:val="both"/>
        <w:rPr>
          <w:rFonts w:ascii="Arial" w:hAnsi="Arial" w:cs="Arial"/>
          <w:sz w:val="24"/>
          <w:szCs w:val="24"/>
        </w:rPr>
      </w:pPr>
      <w:r w:rsidRPr="000A68B6">
        <w:rPr>
          <w:rFonts w:ascii="Arial" w:hAnsi="Arial" w:cs="Arial"/>
          <w:sz w:val="24"/>
          <w:szCs w:val="24"/>
        </w:rPr>
        <w:t xml:space="preserve">12.6. В случае уклонения или отказа победителя аукциона от исполнения </w:t>
      </w:r>
      <w:r w:rsidRPr="000A68B6">
        <w:rPr>
          <w:rFonts w:ascii="Arial" w:hAnsi="Arial" w:cs="Arial"/>
          <w:sz w:val="24"/>
          <w:szCs w:val="24"/>
        </w:rPr>
        <w:lastRenderedPageBreak/>
        <w:t>обязательств по результатам Электронного аукциона Аукционная комиссия</w:t>
      </w:r>
      <w:r w:rsidRPr="000A68B6">
        <w:rPr>
          <w:rFonts w:ascii="Arial" w:hAnsi="Arial" w:cs="Arial"/>
          <w:sz w:val="24"/>
          <w:szCs w:val="24"/>
        </w:rPr>
        <w:br/>
        <w:t xml:space="preserve">в течение 1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Официальном сайте торгов, обеспечивает его размещение </w:t>
      </w:r>
      <w:r w:rsidRPr="000A68B6">
        <w:rPr>
          <w:rFonts w:ascii="Arial" w:hAnsi="Arial" w:cs="Arial"/>
          <w:sz w:val="24"/>
          <w:szCs w:val="24"/>
          <w:lang w:eastAsia="ru-RU"/>
        </w:rPr>
        <w:t>на Портале</w:t>
      </w:r>
      <w:r w:rsidRPr="000A68B6">
        <w:rPr>
          <w:rFonts w:ascii="Arial" w:hAnsi="Arial" w:cs="Arial"/>
          <w:sz w:val="24"/>
          <w:szCs w:val="24"/>
        </w:rPr>
        <w:t>. Победителю Электронного аукциона, уклонившемуся от заключения Договора, задаток не возвращается.</w:t>
      </w:r>
      <w:r w:rsidRPr="000A68B6">
        <w:rPr>
          <w:rFonts w:ascii="Arial" w:hAnsi="Arial" w:cs="Arial"/>
          <w:sz w:val="24"/>
          <w:szCs w:val="24"/>
          <w:lang w:eastAsia="ru-RU"/>
        </w:rPr>
        <w:t xml:space="preserve"> Если победитель электронного аукциона уклонился от заключения договора, аукцион признается несостоявшимся.</w:t>
      </w:r>
    </w:p>
    <w:p w:rsidR="000A68B6" w:rsidRPr="000A68B6" w:rsidRDefault="000A68B6" w:rsidP="000A68B6">
      <w:pPr>
        <w:tabs>
          <w:tab w:val="right" w:pos="0"/>
          <w:tab w:val="right" w:pos="284"/>
          <w:tab w:val="left" w:pos="709"/>
          <w:tab w:val="left" w:pos="1456"/>
        </w:tabs>
        <w:ind w:left="5103"/>
        <w:rPr>
          <w:rFonts w:ascii="Arial" w:hAnsi="Arial" w:cs="Arial"/>
        </w:rPr>
      </w:pPr>
      <w:r w:rsidRPr="000A68B6">
        <w:rPr>
          <w:rFonts w:ascii="Arial" w:hAnsi="Arial" w:cs="Arial"/>
        </w:rPr>
        <w:br w:type="page"/>
      </w:r>
      <w:bookmarkStart w:id="26" w:name="OLE_LINK63"/>
      <w:bookmarkStart w:id="27" w:name="OLE_LINK64"/>
      <w:bookmarkStart w:id="28" w:name="OLE_LINK65"/>
      <w:r w:rsidRPr="000A68B6">
        <w:rPr>
          <w:rFonts w:ascii="Arial" w:hAnsi="Arial" w:cs="Arial"/>
        </w:rPr>
        <w:lastRenderedPageBreak/>
        <w:t>Приложение 1</w:t>
      </w:r>
    </w:p>
    <w:p w:rsidR="000A68B6" w:rsidRPr="000A68B6" w:rsidRDefault="000A68B6" w:rsidP="000A68B6">
      <w:pPr>
        <w:tabs>
          <w:tab w:val="right" w:pos="0"/>
          <w:tab w:val="right" w:pos="284"/>
          <w:tab w:val="left" w:pos="1456"/>
        </w:tabs>
        <w:ind w:left="5103"/>
        <w:rPr>
          <w:rFonts w:ascii="Arial" w:eastAsia="Calibri" w:hAnsi="Arial" w:cs="Arial"/>
          <w:bCs/>
          <w:lang w:eastAsia="en-US"/>
        </w:rPr>
      </w:pPr>
      <w:r w:rsidRPr="000A68B6">
        <w:rPr>
          <w:rFonts w:ascii="Arial" w:hAnsi="Arial" w:cs="Arial"/>
        </w:rPr>
        <w:t xml:space="preserve">к </w:t>
      </w:r>
      <w:r w:rsidRPr="000A68B6">
        <w:rPr>
          <w:rFonts w:ascii="Arial" w:hAnsi="Arial" w:cs="Arial"/>
          <w:bCs/>
        </w:rPr>
        <w:t xml:space="preserve">Положению об организации и проведении открытого аукциона в электронной форме на право заключения договора на установку и эксплуатацию рекламной  конструкции </w:t>
      </w:r>
    </w:p>
    <w:p w:rsidR="000A68B6" w:rsidRPr="000A68B6" w:rsidRDefault="000A68B6" w:rsidP="000A68B6">
      <w:pPr>
        <w:tabs>
          <w:tab w:val="right" w:pos="0"/>
          <w:tab w:val="right" w:pos="284"/>
          <w:tab w:val="left" w:pos="1456"/>
        </w:tabs>
        <w:jc w:val="both"/>
        <w:rPr>
          <w:rFonts w:ascii="Arial" w:eastAsia="Calibri" w:hAnsi="Arial" w:cs="Arial"/>
          <w:bCs/>
          <w:lang w:eastAsia="en-US"/>
        </w:rPr>
      </w:pPr>
    </w:p>
    <w:p w:rsidR="000A68B6" w:rsidRPr="000A68B6" w:rsidRDefault="000A68B6" w:rsidP="000A68B6">
      <w:pPr>
        <w:tabs>
          <w:tab w:val="right" w:pos="0"/>
          <w:tab w:val="right" w:pos="284"/>
          <w:tab w:val="left" w:pos="1456"/>
          <w:tab w:val="left" w:pos="5103"/>
        </w:tabs>
        <w:autoSpaceDE w:val="0"/>
        <w:autoSpaceDN w:val="0"/>
        <w:ind w:left="3545" w:firstLine="709"/>
        <w:rPr>
          <w:rFonts w:ascii="Arial" w:hAnsi="Arial" w:cs="Arial"/>
          <w:bCs/>
        </w:rPr>
      </w:pPr>
      <w:r w:rsidRPr="000A68B6">
        <w:rPr>
          <w:rFonts w:ascii="Arial" w:hAnsi="Arial" w:cs="Arial"/>
          <w:bCs/>
        </w:rPr>
        <w:t xml:space="preserve">            Примерная форма  </w:t>
      </w:r>
    </w:p>
    <w:p w:rsidR="000A68B6" w:rsidRPr="000A68B6" w:rsidRDefault="000A68B6" w:rsidP="000A68B6">
      <w:pPr>
        <w:tabs>
          <w:tab w:val="right" w:pos="0"/>
          <w:tab w:val="right" w:pos="284"/>
          <w:tab w:val="left" w:pos="1456"/>
        </w:tabs>
        <w:jc w:val="both"/>
        <w:rPr>
          <w:rFonts w:ascii="Arial" w:eastAsia="Calibri" w:hAnsi="Arial" w:cs="Arial"/>
          <w:bCs/>
          <w:lang w:eastAsia="en-US"/>
        </w:rPr>
      </w:pPr>
    </w:p>
    <w:p w:rsidR="000A68B6" w:rsidRPr="000A68B6" w:rsidRDefault="000A68B6" w:rsidP="000A68B6">
      <w:pPr>
        <w:tabs>
          <w:tab w:val="right" w:pos="0"/>
          <w:tab w:val="right" w:pos="284"/>
          <w:tab w:val="left" w:pos="1456"/>
          <w:tab w:val="left" w:pos="4508"/>
        </w:tabs>
        <w:jc w:val="center"/>
        <w:rPr>
          <w:rFonts w:ascii="Arial" w:eastAsia="Calibri" w:hAnsi="Arial" w:cs="Arial"/>
          <w:bCs/>
          <w:lang w:eastAsia="en-US"/>
        </w:rPr>
      </w:pPr>
      <w:r w:rsidRPr="000A68B6">
        <w:rPr>
          <w:rFonts w:ascii="Arial" w:eastAsia="Calibri" w:hAnsi="Arial" w:cs="Arial"/>
          <w:bCs/>
          <w:lang w:eastAsia="en-US"/>
        </w:rPr>
        <w:t>ИЗВЕЩЕНИЕ</w:t>
      </w:r>
    </w:p>
    <w:p w:rsidR="000A68B6" w:rsidRPr="000A68B6" w:rsidRDefault="000A68B6" w:rsidP="000A68B6">
      <w:pPr>
        <w:tabs>
          <w:tab w:val="right" w:pos="0"/>
          <w:tab w:val="right" w:pos="284"/>
          <w:tab w:val="left" w:pos="1456"/>
          <w:tab w:val="left" w:pos="4508"/>
        </w:tabs>
        <w:jc w:val="center"/>
        <w:rPr>
          <w:rFonts w:ascii="Arial" w:eastAsia="Calibri" w:hAnsi="Arial" w:cs="Arial"/>
          <w:bCs/>
          <w:lang w:eastAsia="en-US"/>
        </w:rPr>
      </w:pPr>
      <w:r w:rsidRPr="000A68B6">
        <w:rPr>
          <w:rFonts w:ascii="Arial" w:eastAsia="Calibri" w:hAnsi="Arial" w:cs="Arial"/>
          <w:bCs/>
          <w:lang w:eastAsia="en-US"/>
        </w:rPr>
        <w:t xml:space="preserve">о проведении открытого аукциона в электронной форме на право заключения договора на установку и эксплуатацию рекламной конструкции </w:t>
      </w:r>
    </w:p>
    <w:p w:rsidR="000A68B6" w:rsidRPr="000A68B6" w:rsidRDefault="000A68B6" w:rsidP="000A68B6">
      <w:pPr>
        <w:tabs>
          <w:tab w:val="right" w:pos="0"/>
          <w:tab w:val="right" w:pos="284"/>
          <w:tab w:val="left" w:pos="1456"/>
          <w:tab w:val="left" w:pos="4508"/>
        </w:tabs>
        <w:jc w:val="center"/>
        <w:rPr>
          <w:rFonts w:ascii="Arial" w:eastAsia="Calibri" w:hAnsi="Arial" w:cs="Arial"/>
          <w:lang w:eastAsia="en-US"/>
        </w:rPr>
      </w:pPr>
      <w:r w:rsidRPr="000A68B6">
        <w:rPr>
          <w:rFonts w:ascii="Arial" w:eastAsia="Calibri" w:hAnsi="Arial" w:cs="Arial"/>
          <w:lang w:eastAsia="en-US"/>
        </w:rPr>
        <w:t>на земельном участке, здании или ином недвижимом имуществе, находящемся в собственности</w:t>
      </w:r>
      <w:r w:rsidRPr="000A68B6">
        <w:rPr>
          <w:rFonts w:ascii="Arial" w:eastAsia="Calibri" w:hAnsi="Arial" w:cs="Arial"/>
          <w:bCs/>
          <w:lang w:eastAsia="en-US"/>
        </w:rPr>
        <w:t xml:space="preserve"> городского округа Люберцы Московской области</w:t>
      </w:r>
      <w:r w:rsidRPr="000A68B6">
        <w:rPr>
          <w:rFonts w:ascii="Arial" w:eastAsia="Calibri" w:hAnsi="Arial" w:cs="Arial"/>
          <w:lang w:eastAsia="en-US"/>
        </w:rPr>
        <w:t>, а также земельном участке, государственная собственность на который не разграничена, находящемся на территории</w:t>
      </w:r>
    </w:p>
    <w:p w:rsidR="000A68B6" w:rsidRPr="000A68B6" w:rsidRDefault="000A68B6" w:rsidP="000A68B6">
      <w:pPr>
        <w:tabs>
          <w:tab w:val="right" w:pos="0"/>
          <w:tab w:val="right" w:pos="284"/>
          <w:tab w:val="left" w:pos="1456"/>
          <w:tab w:val="left" w:pos="4508"/>
        </w:tabs>
        <w:jc w:val="center"/>
        <w:rPr>
          <w:rFonts w:ascii="Arial" w:eastAsia="Calibri" w:hAnsi="Arial" w:cs="Arial"/>
          <w:bCs/>
          <w:lang w:eastAsia="en-US"/>
        </w:rPr>
      </w:pPr>
      <w:r w:rsidRPr="000A68B6">
        <w:rPr>
          <w:rFonts w:ascii="Arial" w:eastAsia="Calibri" w:hAnsi="Arial" w:cs="Arial"/>
          <w:bCs/>
          <w:lang w:eastAsia="en-US"/>
        </w:rPr>
        <w:t>городского округа Люберцы Московской области</w:t>
      </w:r>
    </w:p>
    <w:p w:rsidR="000A68B6" w:rsidRPr="000A68B6" w:rsidRDefault="000A68B6" w:rsidP="000A68B6">
      <w:pPr>
        <w:tabs>
          <w:tab w:val="right" w:pos="0"/>
          <w:tab w:val="right" w:pos="284"/>
          <w:tab w:val="left" w:pos="1456"/>
          <w:tab w:val="left" w:pos="4508"/>
        </w:tabs>
        <w:jc w:val="center"/>
        <w:rPr>
          <w:rFonts w:ascii="Arial" w:eastAsia="Calibri" w:hAnsi="Arial" w:cs="Arial"/>
          <w:bCs/>
          <w:lang w:eastAsia="en-US"/>
        </w:rPr>
      </w:pPr>
    </w:p>
    <w:p w:rsidR="000A68B6" w:rsidRPr="000A68B6" w:rsidRDefault="000A68B6" w:rsidP="000A68B6">
      <w:pPr>
        <w:tabs>
          <w:tab w:val="right" w:pos="0"/>
          <w:tab w:val="right" w:pos="284"/>
          <w:tab w:val="left" w:pos="1456"/>
        </w:tabs>
        <w:jc w:val="center"/>
        <w:rPr>
          <w:rFonts w:ascii="Arial" w:eastAsia="Calibri" w:hAnsi="Arial" w:cs="Arial"/>
          <w:lang w:eastAsia="en-US"/>
        </w:rPr>
      </w:pPr>
      <w:r w:rsidRPr="000A68B6">
        <w:rPr>
          <w:rFonts w:ascii="Arial" w:eastAsia="Calibri" w:hAnsi="Arial" w:cs="Arial"/>
          <w:bCs/>
          <w:lang w:eastAsia="en-US"/>
        </w:rPr>
        <w:t>1. Общие положения</w:t>
      </w:r>
    </w:p>
    <w:p w:rsidR="000A68B6" w:rsidRPr="000A68B6" w:rsidRDefault="000A68B6" w:rsidP="000A68B6">
      <w:pPr>
        <w:tabs>
          <w:tab w:val="right" w:pos="0"/>
          <w:tab w:val="right" w:pos="284"/>
          <w:tab w:val="left" w:pos="1456"/>
        </w:tabs>
        <w:jc w:val="center"/>
        <w:rPr>
          <w:rFonts w:ascii="Arial" w:eastAsia="Calibri" w:hAnsi="Arial" w:cs="Aria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4"/>
        <w:gridCol w:w="4183"/>
        <w:gridCol w:w="5536"/>
      </w:tblGrid>
      <w:tr w:rsidR="000A68B6" w:rsidRPr="000A68B6" w:rsidTr="00A40AE0">
        <w:tc>
          <w:tcPr>
            <w:tcW w:w="594" w:type="dxa"/>
            <w:tcMar>
              <w:top w:w="0" w:type="dxa"/>
              <w:left w:w="108" w:type="dxa"/>
              <w:bottom w:w="0" w:type="dxa"/>
              <w:right w:w="108" w:type="dxa"/>
            </w:tcMar>
            <w:vAlign w:val="cente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t>№ п/п</w:t>
            </w:r>
          </w:p>
        </w:tc>
        <w:tc>
          <w:tcPr>
            <w:tcW w:w="0" w:type="auto"/>
            <w:tcMar>
              <w:top w:w="0" w:type="dxa"/>
              <w:left w:w="108" w:type="dxa"/>
              <w:bottom w:w="0" w:type="dxa"/>
              <w:right w:w="108" w:type="dxa"/>
            </w:tcMar>
            <w:vAlign w:val="cente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Вид информации</w:t>
            </w:r>
          </w:p>
        </w:tc>
        <w:tc>
          <w:tcPr>
            <w:tcW w:w="5536" w:type="dxa"/>
            <w:tcMar>
              <w:top w:w="0" w:type="dxa"/>
              <w:left w:w="108" w:type="dxa"/>
              <w:bottom w:w="0" w:type="dxa"/>
              <w:right w:w="108" w:type="dxa"/>
            </w:tcMar>
            <w:vAlign w:val="cente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Содержание информации</w:t>
            </w:r>
          </w:p>
        </w:tc>
      </w:tr>
      <w:tr w:rsidR="000A68B6" w:rsidRPr="000A68B6" w:rsidTr="00A40AE0">
        <w:tc>
          <w:tcPr>
            <w:tcW w:w="594" w:type="dxa"/>
            <w:tcMar>
              <w:top w:w="0" w:type="dxa"/>
              <w:left w:w="108" w:type="dxa"/>
              <w:bottom w:w="0" w:type="dxa"/>
              <w:right w:w="108" w:type="dxa"/>
            </w:tcMar>
            <w:vAlign w:val="cente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t>1</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Форма торгов</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Предмет аукциона в электронной форме (далее - электронный аукцион)</w:t>
            </w:r>
          </w:p>
        </w:tc>
        <w:tc>
          <w:tcPr>
            <w:tcW w:w="5536" w:type="dxa"/>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Электронный аукцион</w:t>
            </w:r>
          </w:p>
          <w:p w:rsidR="000A68B6" w:rsidRPr="000A68B6" w:rsidRDefault="000A68B6" w:rsidP="00A40AE0">
            <w:pPr>
              <w:tabs>
                <w:tab w:val="right" w:pos="0"/>
                <w:tab w:val="right" w:pos="284"/>
                <w:tab w:val="left" w:pos="1456"/>
              </w:tabs>
              <w:rPr>
                <w:rFonts w:ascii="Arial" w:hAnsi="Arial" w:cs="Arial"/>
                <w:u w:val="single"/>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 xml:space="preserve">Право на заключение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городского округа Люберцы Московской области, а также на земельном участке, государственная собственность на который не разграничена, находящемся на территории городского округа Люберцы Московской области </w:t>
            </w:r>
          </w:p>
          <w:p w:rsidR="000A68B6" w:rsidRPr="000A68B6" w:rsidRDefault="000A68B6" w:rsidP="00A40AE0">
            <w:pPr>
              <w:tabs>
                <w:tab w:val="right" w:pos="0"/>
                <w:tab w:val="right" w:pos="284"/>
                <w:tab w:val="left" w:pos="1456"/>
              </w:tabs>
              <w:jc w:val="center"/>
              <w:rPr>
                <w:rFonts w:ascii="Arial" w:hAnsi="Arial" w:cs="Arial"/>
              </w:rPr>
            </w:pPr>
          </w:p>
        </w:tc>
      </w:tr>
      <w:tr w:rsidR="000A68B6" w:rsidRPr="000A68B6" w:rsidTr="00A40AE0">
        <w:trPr>
          <w:trHeight w:val="1128"/>
        </w:trPr>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t>2</w:t>
            </w:r>
          </w:p>
        </w:tc>
        <w:tc>
          <w:tcPr>
            <w:tcW w:w="0" w:type="auto"/>
            <w:tcMar>
              <w:top w:w="0" w:type="dxa"/>
              <w:left w:w="108" w:type="dxa"/>
              <w:bottom w:w="0" w:type="dxa"/>
              <w:right w:w="108" w:type="dxa"/>
            </w:tcMar>
            <w:vAlign w:val="cente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Основание для проведения электронного аукциона</w:t>
            </w:r>
          </w:p>
        </w:tc>
        <w:tc>
          <w:tcPr>
            <w:tcW w:w="5536" w:type="dxa"/>
            <w:tcMar>
              <w:top w:w="0" w:type="dxa"/>
              <w:left w:w="108" w:type="dxa"/>
              <w:bottom w:w="0" w:type="dxa"/>
              <w:right w:w="108" w:type="dxa"/>
            </w:tcMar>
            <w:vAlign w:val="cente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 xml:space="preserve">                   №______ПА от _____</w:t>
            </w:r>
          </w:p>
          <w:p w:rsidR="000A68B6" w:rsidRPr="000A68B6" w:rsidRDefault="000A68B6" w:rsidP="00A40AE0">
            <w:pPr>
              <w:tabs>
                <w:tab w:val="right" w:pos="0"/>
                <w:tab w:val="right" w:pos="284"/>
                <w:tab w:val="left" w:pos="1456"/>
              </w:tabs>
              <w:jc w:val="center"/>
              <w:rPr>
                <w:rFonts w:ascii="Arial" w:hAnsi="Arial" w:cs="Arial"/>
              </w:rPr>
            </w:pPr>
            <w:r w:rsidRPr="000A68B6">
              <w:rPr>
                <w:rFonts w:ascii="Arial" w:hAnsi="Arial" w:cs="Arial"/>
              </w:rPr>
              <w:t>(реквизиты документа)</w:t>
            </w:r>
          </w:p>
        </w:tc>
      </w:tr>
      <w:tr w:rsidR="000A68B6" w:rsidRPr="000A68B6" w:rsidTr="00A40AE0">
        <w:trPr>
          <w:trHeight w:val="2429"/>
        </w:trPr>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lang w:val="en-US"/>
              </w:rPr>
            </w:pPr>
            <w:r w:rsidRPr="000A68B6">
              <w:rPr>
                <w:rFonts w:ascii="Arial" w:hAnsi="Arial" w:cs="Arial"/>
              </w:rPr>
              <w:t>3</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 xml:space="preserve">Организатор электронного аукциона </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Контактная информация:</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Адрес</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Контактный телефон</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Адрес электронной почты</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Ответственное должностное лицо</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lastRenderedPageBreak/>
              <w:t>Официальный сайт организатора электронного аукциона</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eastAsia="Calibri" w:hAnsi="Arial" w:cs="Arial"/>
                <w:lang w:eastAsia="en-US"/>
              </w:rPr>
              <w:t xml:space="preserve">Официальный сайт торгов </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p>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Портал</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Адрес электронной площадки</w:t>
            </w:r>
          </w:p>
        </w:tc>
        <w:tc>
          <w:tcPr>
            <w:tcW w:w="5536" w:type="dxa"/>
            <w:tcMar>
              <w:top w:w="0" w:type="dxa"/>
              <w:left w:w="108" w:type="dxa"/>
              <w:bottom w:w="0" w:type="dxa"/>
              <w:right w:w="108" w:type="dxa"/>
            </w:tcMar>
          </w:tcPr>
          <w:p w:rsidR="000A68B6" w:rsidRPr="000A68B6" w:rsidRDefault="000A68B6" w:rsidP="00A40AE0">
            <w:pPr>
              <w:tabs>
                <w:tab w:val="right" w:pos="0"/>
                <w:tab w:val="right" w:pos="284"/>
                <w:tab w:val="left" w:pos="1456"/>
              </w:tabs>
              <w:jc w:val="center"/>
              <w:rPr>
                <w:rFonts w:ascii="Arial" w:eastAsia="Calibri" w:hAnsi="Arial" w:cs="Arial"/>
                <w:lang w:eastAsia="en-US"/>
              </w:rPr>
            </w:pPr>
            <w:r w:rsidRPr="000A68B6">
              <w:rPr>
                <w:rFonts w:ascii="Arial" w:eastAsia="Calibri" w:hAnsi="Arial" w:cs="Arial"/>
                <w:lang w:eastAsia="en-US"/>
              </w:rPr>
              <w:lastRenderedPageBreak/>
              <w:t>Администрация городского округа Люберцы Московской области</w:t>
            </w:r>
          </w:p>
          <w:p w:rsidR="000A68B6" w:rsidRPr="000A68B6" w:rsidRDefault="000A68B6" w:rsidP="00A40AE0">
            <w:pPr>
              <w:tabs>
                <w:tab w:val="right" w:pos="0"/>
                <w:tab w:val="right" w:pos="284"/>
                <w:tab w:val="left" w:pos="1456"/>
              </w:tabs>
              <w:jc w:val="center"/>
              <w:rPr>
                <w:rFonts w:ascii="Arial" w:eastAsia="Calibri" w:hAnsi="Arial" w:cs="Arial"/>
                <w:lang w:eastAsia="en-US"/>
              </w:rPr>
            </w:pPr>
            <w:r w:rsidRPr="000A68B6">
              <w:rPr>
                <w:rFonts w:ascii="Arial" w:eastAsia="Calibri" w:hAnsi="Arial" w:cs="Arial"/>
                <w:lang w:eastAsia="en-US"/>
              </w:rPr>
              <w:t>(н</w:t>
            </w:r>
            <w:r w:rsidRPr="000A68B6">
              <w:rPr>
                <w:rFonts w:ascii="Arial" w:hAnsi="Arial" w:cs="Arial"/>
              </w:rPr>
              <w:t>аименование организатора аукциона)</w:t>
            </w:r>
          </w:p>
          <w:p w:rsidR="000A68B6" w:rsidRPr="000A68B6" w:rsidRDefault="000A68B6" w:rsidP="00A40AE0">
            <w:pPr>
              <w:tabs>
                <w:tab w:val="right" w:pos="0"/>
                <w:tab w:val="right" w:pos="284"/>
                <w:tab w:val="left" w:pos="1456"/>
              </w:tabs>
              <w:rPr>
                <w:rFonts w:ascii="Arial" w:eastAsia="Calibri" w:hAnsi="Arial" w:cs="Arial"/>
                <w:lang w:eastAsia="en-US"/>
              </w:rPr>
            </w:pPr>
            <w:r w:rsidRPr="000A68B6">
              <w:rPr>
                <w:rFonts w:ascii="Arial" w:eastAsia="Calibri" w:hAnsi="Arial" w:cs="Arial"/>
                <w:lang w:eastAsia="en-US"/>
              </w:rPr>
              <w:t>(далее – организатор электронного аукциона).</w:t>
            </w:r>
          </w:p>
          <w:p w:rsidR="000A68B6" w:rsidRPr="000A68B6" w:rsidRDefault="000A68B6" w:rsidP="00A40AE0">
            <w:pPr>
              <w:tabs>
                <w:tab w:val="right" w:pos="0"/>
                <w:tab w:val="right" w:pos="284"/>
                <w:tab w:val="left" w:pos="1456"/>
              </w:tabs>
              <w:rPr>
                <w:rFonts w:ascii="Arial" w:eastAsia="Calibri" w:hAnsi="Arial" w:cs="Arial"/>
                <w:lang w:eastAsia="en-US"/>
              </w:rPr>
            </w:pPr>
          </w:p>
          <w:p w:rsidR="000A68B6" w:rsidRPr="000A68B6" w:rsidRDefault="000A68B6" w:rsidP="00A40AE0">
            <w:pPr>
              <w:tabs>
                <w:tab w:val="right" w:pos="0"/>
                <w:tab w:val="right" w:pos="284"/>
                <w:tab w:val="left" w:pos="1456"/>
              </w:tabs>
              <w:rPr>
                <w:rFonts w:ascii="Arial" w:eastAsia="Calibri" w:hAnsi="Arial" w:cs="Arial"/>
                <w:lang w:eastAsia="en-US"/>
              </w:rPr>
            </w:pPr>
          </w:p>
          <w:p w:rsidR="000A68B6" w:rsidRPr="000A68B6" w:rsidRDefault="000A68B6" w:rsidP="00A40AE0">
            <w:pPr>
              <w:tabs>
                <w:tab w:val="right" w:pos="0"/>
                <w:tab w:val="right" w:pos="284"/>
                <w:tab w:val="left" w:pos="1456"/>
              </w:tabs>
              <w:rPr>
                <w:rFonts w:ascii="Arial" w:eastAsia="Calibri" w:hAnsi="Arial" w:cs="Arial"/>
                <w:lang w:eastAsia="en-US"/>
              </w:rPr>
            </w:pPr>
          </w:p>
          <w:p w:rsidR="000A68B6" w:rsidRPr="000A68B6" w:rsidRDefault="000A68B6" w:rsidP="00A40AE0">
            <w:pPr>
              <w:tabs>
                <w:tab w:val="right" w:pos="0"/>
                <w:tab w:val="right" w:pos="284"/>
                <w:tab w:val="left" w:pos="1456"/>
              </w:tabs>
              <w:rPr>
                <w:rFonts w:ascii="Arial" w:eastAsia="Calibri" w:hAnsi="Arial" w:cs="Arial"/>
                <w:lang w:eastAsia="en-US"/>
              </w:rPr>
            </w:pPr>
            <w:r w:rsidRPr="000A68B6">
              <w:rPr>
                <w:rFonts w:ascii="Arial" w:eastAsia="Calibri" w:hAnsi="Arial" w:cs="Arial"/>
                <w:lang w:eastAsia="en-US"/>
              </w:rPr>
              <w:t>Адрес (почтовый адрес): _______________.</w:t>
            </w:r>
          </w:p>
          <w:p w:rsidR="000A68B6" w:rsidRPr="000A68B6" w:rsidRDefault="000A68B6" w:rsidP="00A40AE0">
            <w:pPr>
              <w:tabs>
                <w:tab w:val="right" w:pos="0"/>
                <w:tab w:val="right" w:pos="284"/>
                <w:tab w:val="left" w:pos="1456"/>
              </w:tabs>
              <w:rPr>
                <w:rFonts w:ascii="Arial" w:eastAsia="Calibri" w:hAnsi="Arial" w:cs="Arial"/>
                <w:lang w:eastAsia="en-US"/>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r w:rsidRPr="000A68B6">
              <w:rPr>
                <w:rFonts w:ascii="Arial" w:eastAsia="Calibri" w:hAnsi="Arial" w:cs="Arial"/>
                <w:lang w:eastAsia="en-US"/>
              </w:rPr>
              <w:t>____________________________________.</w:t>
            </w:r>
          </w:p>
          <w:p w:rsidR="000A68B6" w:rsidRPr="000A68B6" w:rsidRDefault="000A68B6" w:rsidP="00A40AE0">
            <w:pPr>
              <w:tabs>
                <w:tab w:val="right" w:pos="0"/>
                <w:tab w:val="right" w:pos="284"/>
                <w:tab w:val="left" w:pos="1456"/>
              </w:tabs>
              <w:rPr>
                <w:rFonts w:ascii="Arial" w:eastAsia="Calibri" w:hAnsi="Arial" w:cs="Arial"/>
                <w:lang w:eastAsia="en-US"/>
              </w:rPr>
            </w:pPr>
          </w:p>
          <w:p w:rsidR="000A68B6" w:rsidRPr="000A68B6" w:rsidRDefault="000A68B6" w:rsidP="00A40AE0">
            <w:pPr>
              <w:tabs>
                <w:tab w:val="right" w:pos="0"/>
                <w:tab w:val="right" w:pos="284"/>
                <w:tab w:val="left" w:pos="1456"/>
              </w:tabs>
              <w:rPr>
                <w:rFonts w:ascii="Arial" w:eastAsia="Calibri" w:hAnsi="Arial" w:cs="Arial"/>
                <w:lang w:eastAsia="en-US"/>
              </w:rPr>
            </w:pPr>
            <w:r w:rsidRPr="000A68B6">
              <w:rPr>
                <w:rFonts w:ascii="Arial" w:eastAsia="Calibri" w:hAnsi="Arial" w:cs="Arial"/>
                <w:lang w:eastAsia="en-US"/>
              </w:rPr>
              <w:t>Адрес электронной почты: e-mail</w:t>
            </w:r>
          </w:p>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p>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r w:rsidRPr="000A68B6">
              <w:rPr>
                <w:rFonts w:ascii="Arial" w:eastAsia="Calibri" w:hAnsi="Arial" w:cs="Arial"/>
                <w:lang w:eastAsia="en-US"/>
              </w:rPr>
              <w:t xml:space="preserve">      ___________________________</w:t>
            </w:r>
          </w:p>
          <w:p w:rsidR="000A68B6" w:rsidRPr="000A68B6" w:rsidRDefault="000A68B6" w:rsidP="00A40AE0">
            <w:pPr>
              <w:tabs>
                <w:tab w:val="right" w:pos="0"/>
                <w:tab w:val="right" w:pos="284"/>
                <w:tab w:val="left" w:pos="1456"/>
              </w:tabs>
              <w:autoSpaceDE w:val="0"/>
              <w:autoSpaceDN w:val="0"/>
              <w:adjustRightInd w:val="0"/>
              <w:jc w:val="center"/>
              <w:rPr>
                <w:rFonts w:ascii="Arial" w:hAnsi="Arial" w:cs="Arial"/>
              </w:rPr>
            </w:pPr>
            <w:r w:rsidRPr="000A68B6">
              <w:rPr>
                <w:rFonts w:ascii="Arial" w:hAnsi="Arial" w:cs="Arial"/>
              </w:rPr>
              <w:t xml:space="preserve"> (ФИО, должность)</w:t>
            </w:r>
          </w:p>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p>
          <w:p w:rsidR="000A68B6" w:rsidRPr="000A68B6" w:rsidRDefault="000A68B6" w:rsidP="00A40AE0">
            <w:pPr>
              <w:tabs>
                <w:tab w:val="right" w:pos="0"/>
                <w:tab w:val="right" w:pos="284"/>
                <w:tab w:val="left" w:pos="1456"/>
              </w:tabs>
              <w:autoSpaceDE w:val="0"/>
              <w:autoSpaceDN w:val="0"/>
              <w:adjustRightInd w:val="0"/>
              <w:rPr>
                <w:rFonts w:ascii="Arial" w:hAnsi="Arial" w:cs="Arial"/>
              </w:rPr>
            </w:pPr>
            <w:r w:rsidRPr="000A68B6">
              <w:rPr>
                <w:rFonts w:ascii="Arial" w:eastAsia="Calibri" w:hAnsi="Arial" w:cs="Arial"/>
                <w:lang w:eastAsia="en-US"/>
              </w:rPr>
              <w:t xml:space="preserve">Сайт размещения информации: </w:t>
            </w:r>
            <w:r w:rsidRPr="000A68B6">
              <w:rPr>
                <w:rFonts w:ascii="Arial" w:hAnsi="Arial" w:cs="Arial"/>
              </w:rPr>
              <w:t>www. ___________________________________.</w:t>
            </w:r>
          </w:p>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p>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p>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p>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r w:rsidRPr="000A68B6">
              <w:rPr>
                <w:rFonts w:ascii="Arial" w:eastAsia="Calibri" w:hAnsi="Arial" w:cs="Arial"/>
                <w:lang w:eastAsia="en-US"/>
              </w:rPr>
              <w:t>Официальный сайт Российской Федерации для размещения информации о проведении торгов:</w:t>
            </w:r>
            <w:r w:rsidRPr="000A68B6">
              <w:rPr>
                <w:rFonts w:ascii="Arial" w:hAnsi="Arial" w:cs="Arial"/>
              </w:rPr>
              <w:t xml:space="preserve"> </w:t>
            </w:r>
            <w:hyperlink r:id="rId9" w:history="1">
              <w:r w:rsidRPr="000A68B6">
                <w:rPr>
                  <w:rFonts w:ascii="Arial" w:hAnsi="Arial" w:cs="Arial"/>
                </w:rPr>
                <w:t>www.torgi.gov.ru</w:t>
              </w:r>
            </w:hyperlink>
          </w:p>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p>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p>
          <w:p w:rsidR="000A68B6" w:rsidRPr="000A68B6" w:rsidRDefault="000A68B6" w:rsidP="00A40AE0">
            <w:pPr>
              <w:tabs>
                <w:tab w:val="right" w:pos="0"/>
                <w:tab w:val="right" w:pos="284"/>
                <w:tab w:val="left" w:pos="1456"/>
              </w:tabs>
              <w:autoSpaceDE w:val="0"/>
              <w:autoSpaceDN w:val="0"/>
              <w:adjustRightInd w:val="0"/>
              <w:jc w:val="center"/>
              <w:rPr>
                <w:rFonts w:ascii="Arial" w:hAnsi="Arial" w:cs="Arial"/>
              </w:rPr>
            </w:pPr>
          </w:p>
          <w:p w:rsidR="000A68B6" w:rsidRPr="000A68B6" w:rsidRDefault="000A68B6" w:rsidP="00A40AE0">
            <w:pPr>
              <w:tabs>
                <w:tab w:val="right" w:pos="0"/>
                <w:tab w:val="right" w:pos="284"/>
                <w:tab w:val="left" w:pos="1456"/>
              </w:tabs>
              <w:autoSpaceDE w:val="0"/>
              <w:autoSpaceDN w:val="0"/>
              <w:adjustRightInd w:val="0"/>
              <w:jc w:val="center"/>
              <w:rPr>
                <w:rFonts w:ascii="Arial" w:hAnsi="Arial" w:cs="Arial"/>
              </w:rPr>
            </w:pPr>
          </w:p>
          <w:p w:rsidR="000A68B6" w:rsidRPr="000A68B6" w:rsidRDefault="000A68B6" w:rsidP="00A40AE0">
            <w:pPr>
              <w:tabs>
                <w:tab w:val="right" w:pos="0"/>
                <w:tab w:val="right" w:pos="284"/>
                <w:tab w:val="left" w:pos="1456"/>
              </w:tabs>
              <w:autoSpaceDE w:val="0"/>
              <w:autoSpaceDN w:val="0"/>
              <w:adjustRightInd w:val="0"/>
              <w:rPr>
                <w:rFonts w:ascii="Arial" w:hAnsi="Arial" w:cs="Arial"/>
              </w:rPr>
            </w:pPr>
          </w:p>
          <w:p w:rsidR="000A68B6" w:rsidRPr="000A68B6" w:rsidRDefault="000A68B6" w:rsidP="00A40AE0">
            <w:pPr>
              <w:tabs>
                <w:tab w:val="right" w:pos="0"/>
                <w:tab w:val="right" w:pos="284"/>
                <w:tab w:val="left" w:pos="1456"/>
              </w:tabs>
              <w:autoSpaceDE w:val="0"/>
              <w:autoSpaceDN w:val="0"/>
              <w:adjustRightInd w:val="0"/>
              <w:rPr>
                <w:rFonts w:ascii="Arial" w:hAnsi="Arial" w:cs="Arial"/>
              </w:rPr>
            </w:pPr>
            <w:r w:rsidRPr="000A68B6">
              <w:rPr>
                <w:rFonts w:ascii="Arial" w:hAnsi="Arial" w:cs="Ari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rsidR="000A68B6" w:rsidRPr="000A68B6" w:rsidRDefault="000A68B6" w:rsidP="00A40AE0">
            <w:pPr>
              <w:tabs>
                <w:tab w:val="right" w:pos="0"/>
                <w:tab w:val="right" w:pos="284"/>
                <w:tab w:val="left" w:pos="1456"/>
              </w:tabs>
              <w:autoSpaceDE w:val="0"/>
              <w:autoSpaceDN w:val="0"/>
              <w:adjustRightInd w:val="0"/>
              <w:rPr>
                <w:rFonts w:ascii="Arial" w:hAnsi="Arial" w:cs="Arial"/>
              </w:rPr>
            </w:pPr>
          </w:p>
          <w:p w:rsidR="000A68B6" w:rsidRPr="000A68B6" w:rsidRDefault="000A68B6" w:rsidP="00A40AE0">
            <w:pPr>
              <w:tabs>
                <w:tab w:val="right" w:pos="0"/>
                <w:tab w:val="right" w:pos="284"/>
                <w:tab w:val="left" w:pos="1456"/>
              </w:tabs>
              <w:autoSpaceDE w:val="0"/>
              <w:autoSpaceDN w:val="0"/>
              <w:adjustRightInd w:val="0"/>
              <w:rPr>
                <w:rFonts w:ascii="Arial" w:hAnsi="Arial" w:cs="Arial"/>
              </w:rPr>
            </w:pPr>
          </w:p>
          <w:p w:rsidR="000A68B6" w:rsidRPr="000A68B6" w:rsidRDefault="000A68B6" w:rsidP="00A40AE0">
            <w:pPr>
              <w:tabs>
                <w:tab w:val="right" w:pos="0"/>
                <w:tab w:val="right" w:pos="284"/>
                <w:tab w:val="left" w:pos="1456"/>
              </w:tabs>
              <w:autoSpaceDE w:val="0"/>
              <w:autoSpaceDN w:val="0"/>
              <w:adjustRightInd w:val="0"/>
              <w:jc w:val="center"/>
              <w:rPr>
                <w:rFonts w:ascii="Arial" w:hAnsi="Arial" w:cs="Arial"/>
              </w:rPr>
            </w:pPr>
          </w:p>
          <w:p w:rsidR="000A68B6" w:rsidRPr="000A68B6" w:rsidRDefault="000A68B6" w:rsidP="00A40AE0">
            <w:pPr>
              <w:tabs>
                <w:tab w:val="right" w:pos="0"/>
                <w:tab w:val="right" w:pos="284"/>
                <w:tab w:val="left" w:pos="1456"/>
              </w:tabs>
              <w:autoSpaceDE w:val="0"/>
              <w:autoSpaceDN w:val="0"/>
              <w:adjustRightInd w:val="0"/>
              <w:rPr>
                <w:rFonts w:ascii="Arial" w:hAnsi="Arial" w:cs="Arial"/>
              </w:rPr>
            </w:pPr>
            <w:r w:rsidRPr="000A68B6">
              <w:rPr>
                <w:rFonts w:ascii="Arial" w:hAnsi="Arial" w:cs="Arial"/>
              </w:rPr>
              <w:t>____________________________________.</w:t>
            </w:r>
          </w:p>
          <w:p w:rsidR="000A68B6" w:rsidRPr="000A68B6" w:rsidRDefault="000A68B6" w:rsidP="00A40AE0">
            <w:pPr>
              <w:tabs>
                <w:tab w:val="right" w:pos="0"/>
                <w:tab w:val="right" w:pos="284"/>
                <w:tab w:val="left" w:pos="1456"/>
              </w:tabs>
              <w:autoSpaceDE w:val="0"/>
              <w:autoSpaceDN w:val="0"/>
              <w:adjustRightInd w:val="0"/>
              <w:rPr>
                <w:rFonts w:ascii="Arial" w:hAnsi="Arial" w:cs="Arial"/>
              </w:rPr>
            </w:pPr>
          </w:p>
        </w:tc>
      </w:tr>
      <w:tr w:rsidR="000A68B6" w:rsidRPr="000A68B6" w:rsidTr="00A40AE0">
        <w:trPr>
          <w:trHeight w:val="2787"/>
        </w:trPr>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lastRenderedPageBreak/>
              <w:t>4</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 xml:space="preserve">Аукционная комиссия </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Контактная информация:</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Адрес</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Контактный телефон</w:t>
            </w:r>
          </w:p>
        </w:tc>
        <w:tc>
          <w:tcPr>
            <w:tcW w:w="5536" w:type="dxa"/>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 xml:space="preserve">Определена на основании решения организатора электронного аукциона  </w:t>
            </w:r>
          </w:p>
          <w:p w:rsidR="000A68B6" w:rsidRPr="000A68B6" w:rsidRDefault="000A68B6" w:rsidP="00A40AE0">
            <w:pPr>
              <w:tabs>
                <w:tab w:val="right" w:pos="0"/>
                <w:tab w:val="right" w:pos="284"/>
                <w:tab w:val="left" w:pos="1456"/>
              </w:tabs>
              <w:rPr>
                <w:rFonts w:ascii="Arial" w:eastAsia="Calibri" w:hAnsi="Arial" w:cs="Arial"/>
                <w:lang w:eastAsia="en-US"/>
              </w:rPr>
            </w:pPr>
            <w:r w:rsidRPr="000A68B6">
              <w:rPr>
                <w:rFonts w:ascii="Arial" w:eastAsia="Calibri" w:hAnsi="Arial" w:cs="Arial"/>
                <w:lang w:eastAsia="en-US"/>
              </w:rPr>
              <w:t>______________________________________</w:t>
            </w:r>
          </w:p>
          <w:p w:rsidR="000A68B6" w:rsidRPr="000A68B6" w:rsidRDefault="000A68B6" w:rsidP="00A40AE0">
            <w:pPr>
              <w:tabs>
                <w:tab w:val="right" w:pos="0"/>
                <w:tab w:val="right" w:pos="284"/>
                <w:tab w:val="left" w:pos="1456"/>
              </w:tabs>
              <w:rPr>
                <w:rFonts w:ascii="Arial" w:eastAsia="Calibri" w:hAnsi="Arial" w:cs="Arial"/>
                <w:lang w:eastAsia="en-US"/>
              </w:rPr>
            </w:pPr>
            <w:r w:rsidRPr="000A68B6">
              <w:rPr>
                <w:rFonts w:ascii="Arial" w:eastAsia="Calibri" w:hAnsi="Arial" w:cs="Arial"/>
                <w:lang w:eastAsia="en-US"/>
              </w:rPr>
              <w:t xml:space="preserve">                                      (реквизиты документа) </w:t>
            </w:r>
          </w:p>
          <w:p w:rsidR="000A68B6" w:rsidRPr="000A68B6" w:rsidRDefault="000A68B6" w:rsidP="00A40AE0">
            <w:pPr>
              <w:tabs>
                <w:tab w:val="right" w:pos="0"/>
                <w:tab w:val="right" w:pos="284"/>
                <w:tab w:val="left" w:pos="1456"/>
              </w:tabs>
              <w:rPr>
                <w:rFonts w:ascii="Arial" w:eastAsia="Calibri" w:hAnsi="Arial" w:cs="Arial"/>
                <w:lang w:eastAsia="en-US"/>
              </w:rPr>
            </w:pPr>
          </w:p>
          <w:p w:rsidR="000A68B6" w:rsidRPr="000A68B6" w:rsidRDefault="000A68B6" w:rsidP="00A40AE0">
            <w:pPr>
              <w:tabs>
                <w:tab w:val="right" w:pos="0"/>
                <w:tab w:val="right" w:pos="284"/>
                <w:tab w:val="left" w:pos="1456"/>
              </w:tabs>
              <w:rPr>
                <w:rFonts w:ascii="Arial" w:eastAsia="Calibri" w:hAnsi="Arial" w:cs="Arial"/>
                <w:lang w:eastAsia="en-US"/>
              </w:rPr>
            </w:pPr>
          </w:p>
          <w:p w:rsidR="000A68B6" w:rsidRPr="000A68B6" w:rsidRDefault="000A68B6" w:rsidP="00A40AE0">
            <w:pPr>
              <w:tabs>
                <w:tab w:val="right" w:pos="0"/>
                <w:tab w:val="right" w:pos="284"/>
                <w:tab w:val="left" w:pos="1456"/>
              </w:tabs>
              <w:rPr>
                <w:rFonts w:ascii="Arial" w:eastAsia="Calibri" w:hAnsi="Arial" w:cs="Arial"/>
                <w:lang w:eastAsia="en-US"/>
              </w:rPr>
            </w:pPr>
          </w:p>
          <w:p w:rsidR="000A68B6" w:rsidRPr="000A68B6" w:rsidRDefault="000A68B6" w:rsidP="00A40AE0">
            <w:pPr>
              <w:tabs>
                <w:tab w:val="right" w:pos="0"/>
                <w:tab w:val="right" w:pos="284"/>
                <w:tab w:val="left" w:pos="1456"/>
              </w:tabs>
              <w:rPr>
                <w:rFonts w:ascii="Arial" w:eastAsia="Calibri" w:hAnsi="Arial" w:cs="Arial"/>
                <w:lang w:eastAsia="en-US"/>
              </w:rPr>
            </w:pPr>
            <w:r w:rsidRPr="000A68B6">
              <w:rPr>
                <w:rFonts w:ascii="Arial" w:eastAsia="Calibri" w:hAnsi="Arial" w:cs="Arial"/>
                <w:lang w:eastAsia="en-US"/>
              </w:rPr>
              <w:t>Почтовый адрес: ______________________.</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r w:rsidRPr="000A68B6">
              <w:rPr>
                <w:rFonts w:ascii="Arial" w:eastAsia="Calibri" w:hAnsi="Arial" w:cs="Arial"/>
                <w:lang w:eastAsia="en-US"/>
              </w:rPr>
              <w:t>____________________________________.</w:t>
            </w:r>
          </w:p>
          <w:p w:rsidR="000A68B6" w:rsidRPr="000A68B6" w:rsidRDefault="000A68B6" w:rsidP="00A40AE0">
            <w:pPr>
              <w:tabs>
                <w:tab w:val="right" w:pos="0"/>
                <w:tab w:val="right" w:pos="284"/>
                <w:tab w:val="left" w:pos="1456"/>
              </w:tabs>
              <w:rPr>
                <w:rFonts w:ascii="Arial" w:hAnsi="Arial" w:cs="Arial"/>
              </w:rPr>
            </w:pPr>
          </w:p>
        </w:tc>
      </w:tr>
      <w:tr w:rsidR="000A68B6" w:rsidRPr="000A68B6" w:rsidTr="00A40AE0">
        <w:trPr>
          <w:trHeight w:val="2880"/>
        </w:trPr>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t xml:space="preserve">5 </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strike/>
              </w:rPr>
            </w:pPr>
            <w:r w:rsidRPr="000A68B6">
              <w:rPr>
                <w:rFonts w:ascii="Arial" w:eastAsia="Calibri" w:hAnsi="Arial" w:cs="Arial"/>
                <w:lang w:eastAsia="en-US"/>
              </w:rPr>
              <w:t>Обеспечение Заявки (задаток)</w:t>
            </w:r>
          </w:p>
        </w:tc>
        <w:tc>
          <w:tcPr>
            <w:tcW w:w="5536" w:type="dxa"/>
            <w:tcMar>
              <w:top w:w="0" w:type="dxa"/>
              <w:left w:w="108" w:type="dxa"/>
              <w:bottom w:w="0" w:type="dxa"/>
              <w:right w:w="108" w:type="dxa"/>
            </w:tcMar>
          </w:tcPr>
          <w:p w:rsidR="000A68B6" w:rsidRPr="000A68B6" w:rsidRDefault="000A68B6" w:rsidP="00A40AE0">
            <w:pPr>
              <w:widowControl w:val="0"/>
              <w:tabs>
                <w:tab w:val="right" w:pos="0"/>
                <w:tab w:val="right" w:pos="284"/>
                <w:tab w:val="left" w:pos="1456"/>
              </w:tabs>
              <w:autoSpaceDE w:val="0"/>
              <w:autoSpaceDN w:val="0"/>
              <w:adjustRightInd w:val="0"/>
              <w:jc w:val="both"/>
              <w:rPr>
                <w:rFonts w:ascii="Arial" w:hAnsi="Arial" w:cs="Arial"/>
                <w:strike/>
              </w:rPr>
            </w:pPr>
            <w:r w:rsidRPr="000A68B6">
              <w:rPr>
                <w:rFonts w:ascii="Arial" w:eastAsia="Calibri" w:hAnsi="Arial" w:cs="Arial"/>
                <w:lang w:eastAsia="en-US"/>
              </w:rPr>
              <w:t>Денежные средства, предоставляемые Заявителем в качестве обеспечения участия в Электронном аукционе. Подача Заявки является поручением Оператору Электронной площадки о блокировке операций по Счету Заявителя в отношении денежных средств в размере задатка на участие в Электронном аукционе.</w:t>
            </w:r>
          </w:p>
        </w:tc>
      </w:tr>
      <w:tr w:rsidR="000A68B6" w:rsidRPr="000A68B6" w:rsidTr="00A40AE0">
        <w:trPr>
          <w:trHeight w:val="1360"/>
        </w:trPr>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lastRenderedPageBreak/>
              <w:t>6</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 xml:space="preserve">Начальная (минимальная) цена </w:t>
            </w:r>
            <w:r w:rsidRPr="000A68B6">
              <w:rPr>
                <w:rFonts w:ascii="Arial" w:eastAsia="Calibri" w:hAnsi="Arial" w:cs="Arial"/>
                <w:lang w:eastAsia="en-US"/>
              </w:rPr>
              <w:t>договора</w:t>
            </w:r>
            <w:r w:rsidRPr="000A68B6">
              <w:rPr>
                <w:rFonts w:ascii="Arial" w:hAnsi="Arial" w:cs="Arial"/>
              </w:rPr>
              <w:t xml:space="preserve"> (цена лота)</w:t>
            </w:r>
          </w:p>
        </w:tc>
        <w:tc>
          <w:tcPr>
            <w:tcW w:w="5536" w:type="dxa"/>
            <w:tcMar>
              <w:top w:w="0" w:type="dxa"/>
              <w:left w:w="108" w:type="dxa"/>
              <w:bottom w:w="0" w:type="dxa"/>
              <w:right w:w="108" w:type="dxa"/>
            </w:tcMar>
          </w:tcPr>
          <w:p w:rsidR="000A68B6" w:rsidRPr="000A68B6" w:rsidRDefault="000A68B6" w:rsidP="00A40AE0">
            <w:pPr>
              <w:widowControl w:val="0"/>
              <w:tabs>
                <w:tab w:val="right" w:pos="0"/>
                <w:tab w:val="right" w:pos="284"/>
                <w:tab w:val="left" w:pos="1456"/>
              </w:tabs>
              <w:autoSpaceDE w:val="0"/>
              <w:autoSpaceDN w:val="0"/>
              <w:rPr>
                <w:rFonts w:ascii="Arial" w:hAnsi="Arial" w:cs="Arial"/>
              </w:rPr>
            </w:pPr>
            <w:r w:rsidRPr="000A68B6">
              <w:rPr>
                <w:rFonts w:ascii="Arial" w:hAnsi="Arial" w:cs="Arial"/>
              </w:rPr>
              <w:t xml:space="preserve">Начальная (минимальная) цена </w:t>
            </w:r>
            <w:r w:rsidRPr="000A68B6">
              <w:rPr>
                <w:rFonts w:ascii="Arial" w:eastAsia="Calibri" w:hAnsi="Arial" w:cs="Arial"/>
                <w:lang w:eastAsia="en-US"/>
              </w:rPr>
              <w:t>договора</w:t>
            </w:r>
            <w:r w:rsidRPr="000A68B6">
              <w:rPr>
                <w:rFonts w:ascii="Arial" w:hAnsi="Arial" w:cs="Arial"/>
              </w:rPr>
              <w:t xml:space="preserve"> (цена лота) устанавливается в размере </w:t>
            </w:r>
          </w:p>
          <w:p w:rsidR="000A68B6" w:rsidRPr="000A68B6" w:rsidRDefault="000A68B6" w:rsidP="00A40AE0">
            <w:pPr>
              <w:widowControl w:val="0"/>
              <w:tabs>
                <w:tab w:val="right" w:pos="0"/>
                <w:tab w:val="right" w:pos="284"/>
                <w:tab w:val="left" w:pos="1456"/>
              </w:tabs>
              <w:autoSpaceDE w:val="0"/>
              <w:autoSpaceDN w:val="0"/>
              <w:rPr>
                <w:rFonts w:ascii="Arial" w:hAnsi="Arial" w:cs="Arial"/>
              </w:rPr>
            </w:pPr>
          </w:p>
          <w:p w:rsidR="000A68B6" w:rsidRPr="000A68B6" w:rsidRDefault="000A68B6" w:rsidP="00A40AE0">
            <w:pPr>
              <w:widowControl w:val="0"/>
              <w:tabs>
                <w:tab w:val="right" w:pos="0"/>
                <w:tab w:val="right" w:pos="284"/>
                <w:tab w:val="left" w:pos="1456"/>
              </w:tabs>
              <w:autoSpaceDE w:val="0"/>
              <w:autoSpaceDN w:val="0"/>
              <w:rPr>
                <w:rFonts w:ascii="Arial" w:hAnsi="Arial" w:cs="Arial"/>
              </w:rPr>
            </w:pPr>
            <w:r w:rsidRPr="000A68B6">
              <w:rPr>
                <w:rFonts w:ascii="Arial" w:hAnsi="Arial" w:cs="Arial"/>
              </w:rPr>
              <w:t>_____________________________________.</w:t>
            </w: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 xml:space="preserve"> </w:t>
            </w:r>
          </w:p>
        </w:tc>
      </w:tr>
      <w:tr w:rsidR="000A68B6" w:rsidRPr="000A68B6" w:rsidTr="00A40AE0">
        <w:trPr>
          <w:trHeight w:val="271"/>
        </w:trPr>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t>7</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«Шаг» аукциона</w:t>
            </w:r>
          </w:p>
        </w:tc>
        <w:tc>
          <w:tcPr>
            <w:tcW w:w="5536" w:type="dxa"/>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 xml:space="preserve">«Шаг» аукциона составляет 5 % (пять процентов) от начальной (минимальной) цены </w:t>
            </w:r>
            <w:r w:rsidRPr="000A68B6">
              <w:rPr>
                <w:rFonts w:ascii="Arial" w:eastAsia="Calibri" w:hAnsi="Arial" w:cs="Arial"/>
                <w:lang w:eastAsia="en-US"/>
              </w:rPr>
              <w:t>договора</w:t>
            </w:r>
            <w:r w:rsidRPr="000A68B6">
              <w:rPr>
                <w:rFonts w:ascii="Arial" w:hAnsi="Arial" w:cs="Arial"/>
              </w:rPr>
              <w:t xml:space="preserve"> (цены лота).</w:t>
            </w:r>
          </w:p>
        </w:tc>
      </w:tr>
      <w:tr w:rsidR="000A68B6" w:rsidRPr="000A68B6" w:rsidTr="00A40AE0">
        <w:trPr>
          <w:trHeight w:val="2944"/>
        </w:trPr>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t>8</w:t>
            </w:r>
          </w:p>
        </w:tc>
        <w:tc>
          <w:tcPr>
            <w:tcW w:w="0" w:type="auto"/>
            <w:tcMar>
              <w:top w:w="0" w:type="dxa"/>
              <w:left w:w="108" w:type="dxa"/>
              <w:bottom w:w="0" w:type="dxa"/>
              <w:right w:w="108" w:type="dxa"/>
            </w:tcMar>
          </w:tcPr>
          <w:p w:rsidR="000A68B6" w:rsidRPr="000A68B6" w:rsidRDefault="000A68B6" w:rsidP="00A40AE0">
            <w:pPr>
              <w:widowControl w:val="0"/>
              <w:tabs>
                <w:tab w:val="right" w:pos="0"/>
                <w:tab w:val="right" w:pos="284"/>
                <w:tab w:val="left" w:pos="1456"/>
              </w:tabs>
              <w:autoSpaceDE w:val="0"/>
              <w:autoSpaceDN w:val="0"/>
              <w:rPr>
                <w:rFonts w:ascii="Arial" w:hAnsi="Arial" w:cs="Arial"/>
              </w:rPr>
            </w:pPr>
            <w:r w:rsidRPr="000A68B6">
              <w:rPr>
                <w:rFonts w:ascii="Arial" w:hAnsi="Arial" w:cs="Arial"/>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5536" w:type="dxa"/>
            <w:tcMar>
              <w:top w:w="0" w:type="dxa"/>
              <w:left w:w="108" w:type="dxa"/>
              <w:bottom w:w="0" w:type="dxa"/>
              <w:right w:w="108" w:type="dxa"/>
            </w:tcMar>
          </w:tcPr>
          <w:p w:rsidR="000A68B6" w:rsidRPr="000A68B6" w:rsidRDefault="000A68B6" w:rsidP="00A40AE0">
            <w:pPr>
              <w:tabs>
                <w:tab w:val="right" w:pos="0"/>
                <w:tab w:val="right" w:pos="284"/>
                <w:tab w:val="left" w:pos="1456"/>
                <w:tab w:val="left" w:pos="14317"/>
              </w:tabs>
              <w:ind w:right="111"/>
              <w:rPr>
                <w:rFonts w:ascii="Arial" w:hAnsi="Arial" w:cs="Arial"/>
              </w:rPr>
            </w:pPr>
            <w:r w:rsidRPr="000A68B6">
              <w:rPr>
                <w:rFonts w:ascii="Arial" w:hAnsi="Arial" w:cs="Arial"/>
              </w:rPr>
              <w:t>Место размещения рекламной конструкции согласно Схеме размещения рекламных конструкций, утвержденной ___________ от ___ № ____, размещенной на официальном сайте администрации муниципального образования www.люберцы.рф</w:t>
            </w:r>
            <w:r w:rsidRPr="000A68B6">
              <w:rPr>
                <w:rFonts w:ascii="Arial" w:hAnsi="Arial" w:cs="Arial"/>
                <w:i/>
                <w:iCs/>
              </w:rPr>
              <w:t>.</w:t>
            </w:r>
          </w:p>
        </w:tc>
      </w:tr>
      <w:tr w:rsidR="000A68B6" w:rsidRPr="000A68B6" w:rsidTr="00A40AE0">
        <w:trPr>
          <w:trHeight w:val="1080"/>
        </w:trPr>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t>9</w:t>
            </w:r>
          </w:p>
          <w:p w:rsidR="000A68B6" w:rsidRPr="000A68B6" w:rsidRDefault="000A68B6" w:rsidP="00A40AE0">
            <w:pPr>
              <w:tabs>
                <w:tab w:val="right" w:pos="0"/>
                <w:tab w:val="right" w:pos="284"/>
                <w:tab w:val="left" w:pos="1456"/>
              </w:tabs>
              <w:jc w:val="both"/>
              <w:rPr>
                <w:rFonts w:ascii="Arial" w:hAnsi="Arial" w:cs="Arial"/>
              </w:rPr>
            </w:pPr>
          </w:p>
          <w:p w:rsidR="000A68B6" w:rsidRPr="000A68B6" w:rsidRDefault="000A68B6" w:rsidP="00A40AE0">
            <w:pPr>
              <w:tabs>
                <w:tab w:val="right" w:pos="0"/>
                <w:tab w:val="right" w:pos="284"/>
                <w:tab w:val="left" w:pos="1456"/>
              </w:tabs>
              <w:jc w:val="both"/>
              <w:rPr>
                <w:rFonts w:ascii="Arial" w:hAnsi="Arial" w:cs="Arial"/>
              </w:rPr>
            </w:pPr>
          </w:p>
          <w:p w:rsidR="000A68B6" w:rsidRPr="000A68B6" w:rsidRDefault="000A68B6" w:rsidP="00A40AE0">
            <w:pPr>
              <w:tabs>
                <w:tab w:val="right" w:pos="0"/>
                <w:tab w:val="right" w:pos="284"/>
                <w:tab w:val="left" w:pos="1456"/>
              </w:tabs>
              <w:jc w:val="both"/>
              <w:rPr>
                <w:rFonts w:ascii="Arial" w:hAnsi="Arial" w:cs="Arial"/>
              </w:rPr>
            </w:pPr>
          </w:p>
          <w:p w:rsidR="000A68B6" w:rsidRPr="000A68B6" w:rsidRDefault="000A68B6" w:rsidP="00A40AE0">
            <w:pPr>
              <w:tabs>
                <w:tab w:val="right" w:pos="0"/>
                <w:tab w:val="right" w:pos="284"/>
                <w:tab w:val="left" w:pos="1456"/>
              </w:tabs>
              <w:jc w:val="both"/>
              <w:rPr>
                <w:rFonts w:ascii="Arial" w:hAnsi="Arial" w:cs="Arial"/>
              </w:rPr>
            </w:pPr>
          </w:p>
          <w:p w:rsidR="000A68B6" w:rsidRPr="000A68B6" w:rsidRDefault="000A68B6" w:rsidP="00A40AE0">
            <w:pPr>
              <w:tabs>
                <w:tab w:val="right" w:pos="0"/>
                <w:tab w:val="right" w:pos="284"/>
                <w:tab w:val="left" w:pos="1456"/>
              </w:tabs>
              <w:jc w:val="both"/>
              <w:rPr>
                <w:rFonts w:ascii="Arial" w:hAnsi="Arial" w:cs="Arial"/>
              </w:rPr>
            </w:pPr>
          </w:p>
          <w:p w:rsidR="000A68B6" w:rsidRPr="000A68B6" w:rsidRDefault="000A68B6" w:rsidP="00A40AE0">
            <w:pPr>
              <w:tabs>
                <w:tab w:val="right" w:pos="0"/>
                <w:tab w:val="right" w:pos="284"/>
                <w:tab w:val="left" w:pos="1456"/>
              </w:tabs>
              <w:jc w:val="both"/>
              <w:rPr>
                <w:rFonts w:ascii="Arial" w:hAnsi="Arial" w:cs="Arial"/>
              </w:rPr>
            </w:pPr>
          </w:p>
          <w:p w:rsidR="000A68B6" w:rsidRPr="000A68B6" w:rsidRDefault="000A68B6" w:rsidP="00A40AE0">
            <w:pPr>
              <w:tabs>
                <w:tab w:val="right" w:pos="0"/>
                <w:tab w:val="right" w:pos="284"/>
                <w:tab w:val="left" w:pos="1456"/>
              </w:tabs>
              <w:jc w:val="both"/>
              <w:rPr>
                <w:rFonts w:ascii="Arial" w:hAnsi="Arial" w:cs="Arial"/>
              </w:rPr>
            </w:pPr>
          </w:p>
          <w:p w:rsidR="000A68B6" w:rsidRPr="000A68B6" w:rsidRDefault="000A68B6" w:rsidP="00A40AE0">
            <w:pPr>
              <w:tabs>
                <w:tab w:val="right" w:pos="0"/>
                <w:tab w:val="right" w:pos="284"/>
                <w:tab w:val="left" w:pos="1456"/>
              </w:tabs>
              <w:jc w:val="both"/>
              <w:rPr>
                <w:rFonts w:ascii="Arial" w:hAnsi="Arial" w:cs="Arial"/>
              </w:rPr>
            </w:pP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Порядок, форма и срок предоставления разъяснений положений Извещения о проведении электронного аукциона</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tc>
        <w:tc>
          <w:tcPr>
            <w:tcW w:w="5536" w:type="dxa"/>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5 (пять) рабочих дней до даты окончания срока подачи заявок на участие в электронном аукционе.</w:t>
            </w: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Организатор электронного аукциона обязан ответить на запрос в течение 2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0A68B6" w:rsidRPr="000A68B6" w:rsidTr="00A40AE0">
        <w:trPr>
          <w:trHeight w:val="2571"/>
        </w:trPr>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t>10</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 xml:space="preserve">Дата и время начала подачи заявок на участие в электронном аукционе </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Дата и время окончания подачи заявок на участие в электронном аукционе</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Адрес электронной площадки для подачи заявок на участие в электронном аукционе</w:t>
            </w:r>
          </w:p>
        </w:tc>
        <w:tc>
          <w:tcPr>
            <w:tcW w:w="5536" w:type="dxa"/>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eastAsia="Calibri" w:hAnsi="Arial" w:cs="Arial"/>
                <w:lang w:eastAsia="en-US"/>
              </w:rPr>
            </w:pPr>
            <w:r w:rsidRPr="000A68B6">
              <w:rPr>
                <w:rFonts w:ascii="Arial" w:eastAsia="Calibri" w:hAnsi="Arial" w:cs="Arial"/>
                <w:lang w:eastAsia="en-US"/>
              </w:rPr>
              <w:t>_____________________________________.</w:t>
            </w:r>
          </w:p>
          <w:p w:rsidR="000A68B6" w:rsidRPr="000A68B6" w:rsidRDefault="000A68B6" w:rsidP="00A40AE0">
            <w:pPr>
              <w:tabs>
                <w:tab w:val="right" w:pos="0"/>
                <w:tab w:val="right" w:pos="284"/>
                <w:tab w:val="left" w:pos="1456"/>
              </w:tabs>
              <w:rPr>
                <w:rFonts w:ascii="Arial" w:eastAsia="Calibri" w:hAnsi="Arial" w:cs="Arial"/>
                <w:lang w:eastAsia="en-US"/>
              </w:rPr>
            </w:pPr>
          </w:p>
          <w:p w:rsidR="000A68B6" w:rsidRPr="000A68B6" w:rsidRDefault="000A68B6" w:rsidP="00A40AE0">
            <w:pPr>
              <w:tabs>
                <w:tab w:val="right" w:pos="0"/>
                <w:tab w:val="right" w:pos="284"/>
                <w:tab w:val="left" w:pos="1456"/>
              </w:tabs>
              <w:rPr>
                <w:rFonts w:ascii="Arial" w:eastAsia="Calibri" w:hAnsi="Arial" w:cs="Arial"/>
                <w:lang w:eastAsia="en-US"/>
              </w:rPr>
            </w:pPr>
            <w:r w:rsidRPr="000A68B6">
              <w:rPr>
                <w:rFonts w:ascii="Arial" w:eastAsia="Calibri" w:hAnsi="Arial" w:cs="Arial"/>
                <w:lang w:eastAsia="en-US"/>
              </w:rPr>
              <w:t>_____________________________________.</w:t>
            </w:r>
          </w:p>
          <w:p w:rsidR="000A68B6" w:rsidRPr="000A68B6" w:rsidRDefault="000A68B6" w:rsidP="00A40AE0">
            <w:pPr>
              <w:tabs>
                <w:tab w:val="right" w:pos="0"/>
                <w:tab w:val="right" w:pos="284"/>
                <w:tab w:val="left" w:pos="1456"/>
              </w:tabs>
              <w:rPr>
                <w:rFonts w:ascii="Arial" w:eastAsia="Calibri" w:hAnsi="Arial" w:cs="Arial"/>
                <w:lang w:eastAsia="en-US"/>
              </w:rPr>
            </w:pPr>
          </w:p>
          <w:p w:rsidR="000A68B6" w:rsidRPr="000A68B6" w:rsidRDefault="000A68B6" w:rsidP="00A40AE0">
            <w:pPr>
              <w:tabs>
                <w:tab w:val="right" w:pos="0"/>
                <w:tab w:val="right" w:pos="284"/>
                <w:tab w:val="left" w:pos="1456"/>
              </w:tabs>
              <w:rPr>
                <w:rFonts w:ascii="Arial" w:eastAsia="Calibri" w:hAnsi="Arial" w:cs="Arial"/>
                <w:lang w:eastAsia="en-US"/>
              </w:rPr>
            </w:pPr>
          </w:p>
          <w:p w:rsidR="000A68B6" w:rsidRPr="000A68B6" w:rsidRDefault="000A68B6" w:rsidP="00A40AE0">
            <w:pPr>
              <w:tabs>
                <w:tab w:val="right" w:pos="0"/>
                <w:tab w:val="right" w:pos="284"/>
                <w:tab w:val="left" w:pos="1456"/>
              </w:tabs>
              <w:rPr>
                <w:rFonts w:ascii="Arial" w:eastAsia="Calibri" w:hAnsi="Arial" w:cs="Arial"/>
                <w:lang w:eastAsia="en-US"/>
              </w:rPr>
            </w:pPr>
          </w:p>
          <w:p w:rsidR="000A68B6" w:rsidRPr="000A68B6" w:rsidRDefault="000A68B6" w:rsidP="00A40AE0">
            <w:pPr>
              <w:tabs>
                <w:tab w:val="right" w:pos="0"/>
                <w:tab w:val="right" w:pos="284"/>
                <w:tab w:val="left" w:pos="1456"/>
              </w:tabs>
              <w:rPr>
                <w:rFonts w:ascii="Arial" w:eastAsia="Calibri" w:hAnsi="Arial" w:cs="Arial"/>
                <w:lang w:eastAsia="en-US"/>
              </w:rPr>
            </w:pPr>
          </w:p>
          <w:p w:rsidR="000A68B6" w:rsidRPr="000A68B6" w:rsidRDefault="000A68B6" w:rsidP="00A40AE0">
            <w:pPr>
              <w:tabs>
                <w:tab w:val="right" w:pos="0"/>
                <w:tab w:val="right" w:pos="284"/>
                <w:tab w:val="left" w:pos="1456"/>
              </w:tabs>
              <w:rPr>
                <w:rFonts w:ascii="Arial" w:eastAsia="Calibri" w:hAnsi="Arial" w:cs="Arial"/>
                <w:lang w:eastAsia="en-US"/>
              </w:rPr>
            </w:pPr>
            <w:r w:rsidRPr="000A68B6">
              <w:rPr>
                <w:rFonts w:ascii="Arial" w:eastAsia="Calibri" w:hAnsi="Arial" w:cs="Arial"/>
                <w:lang w:eastAsia="en-US"/>
              </w:rPr>
              <w:t>Адрес: _______________________________.</w:t>
            </w:r>
          </w:p>
          <w:p w:rsidR="000A68B6" w:rsidRPr="000A68B6" w:rsidRDefault="000A68B6" w:rsidP="00A40AE0">
            <w:pPr>
              <w:tabs>
                <w:tab w:val="right" w:pos="0"/>
                <w:tab w:val="right" w:pos="284"/>
                <w:tab w:val="left" w:pos="1456"/>
              </w:tabs>
              <w:rPr>
                <w:rFonts w:ascii="Arial" w:hAnsi="Arial" w:cs="Arial"/>
              </w:rPr>
            </w:pPr>
          </w:p>
        </w:tc>
      </w:tr>
      <w:tr w:rsidR="000A68B6" w:rsidRPr="000A68B6" w:rsidTr="00A40AE0">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t>11</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Срок рассмотрения заявок на участие в</w:t>
            </w:r>
            <w:r w:rsidRPr="000A68B6">
              <w:rPr>
                <w:rFonts w:ascii="Arial" w:eastAsia="Calibri" w:hAnsi="Arial" w:cs="Arial"/>
                <w:lang w:eastAsia="en-US"/>
              </w:rPr>
              <w:t xml:space="preserve"> </w:t>
            </w:r>
            <w:r w:rsidRPr="000A68B6">
              <w:rPr>
                <w:rFonts w:ascii="Arial" w:hAnsi="Arial" w:cs="Arial"/>
              </w:rPr>
              <w:t>электронном аукционе</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Срок окончания рассмотрения заявок на участие в аукционе</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Уведомление лиц, подавших заявки на участие в электронном аукционе, об их допуске (отказе в допуске) к участию в аукционе</w:t>
            </w:r>
          </w:p>
        </w:tc>
        <w:tc>
          <w:tcPr>
            <w:tcW w:w="5536" w:type="dxa"/>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lastRenderedPageBreak/>
              <w:t xml:space="preserve">Осуществляется аукционной комиссией </w:t>
            </w: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 xml:space="preserve">с ___ час. ___ мин. по московскому времени </w:t>
            </w:r>
            <w:r w:rsidRPr="000A68B6">
              <w:rPr>
                <w:rFonts w:ascii="Arial" w:hAnsi="Arial" w:cs="Arial"/>
              </w:rPr>
              <w:lastRenderedPageBreak/>
              <w:t>«__»_________________20__г.</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 xml:space="preserve">до  __ час. __ мин. по московскому времени </w:t>
            </w: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«__»_________________20__г.</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официальном сайте торгов, на Портале, электронной площадке.</w:t>
            </w: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В течение 1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0A68B6" w:rsidRPr="000A68B6" w:rsidTr="00A40AE0">
        <w:trPr>
          <w:trHeight w:val="1398"/>
        </w:trPr>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lastRenderedPageBreak/>
              <w:t>12</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Адрес электронной площадки проведения электронного аукциона, дата проведения электронного аукциона</w:t>
            </w:r>
          </w:p>
          <w:p w:rsidR="000A68B6" w:rsidRPr="000A68B6" w:rsidRDefault="000A68B6" w:rsidP="00A40AE0">
            <w:pPr>
              <w:tabs>
                <w:tab w:val="right" w:pos="0"/>
                <w:tab w:val="right" w:pos="284"/>
                <w:tab w:val="left" w:pos="1456"/>
              </w:tabs>
              <w:rPr>
                <w:rFonts w:ascii="Arial" w:hAnsi="Arial" w:cs="Arial"/>
              </w:rPr>
            </w:pPr>
          </w:p>
        </w:tc>
        <w:tc>
          <w:tcPr>
            <w:tcW w:w="5536" w:type="dxa"/>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eastAsia="Calibri" w:hAnsi="Arial" w:cs="Arial"/>
                <w:lang w:eastAsia="en-US"/>
              </w:rPr>
            </w:pPr>
            <w:r w:rsidRPr="000A68B6">
              <w:rPr>
                <w:rFonts w:ascii="Arial" w:eastAsia="Calibri" w:hAnsi="Arial" w:cs="Arial"/>
                <w:lang w:eastAsia="en-US"/>
              </w:rPr>
              <w:t>Адрес: _____________________________.</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 xml:space="preserve">__ час __  мин. по московскому времени </w:t>
            </w:r>
          </w:p>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«__»_________________20__г.</w:t>
            </w:r>
          </w:p>
        </w:tc>
      </w:tr>
      <w:tr w:rsidR="000A68B6" w:rsidRPr="000A68B6" w:rsidTr="00A40AE0">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t>13</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autoSpaceDE w:val="0"/>
              <w:autoSpaceDN w:val="0"/>
              <w:adjustRightInd w:val="0"/>
              <w:rPr>
                <w:rFonts w:ascii="Arial" w:hAnsi="Arial" w:cs="Arial"/>
              </w:rPr>
            </w:pPr>
            <w:r w:rsidRPr="000A68B6">
              <w:rPr>
                <w:rFonts w:ascii="Arial" w:hAnsi="Arial" w:cs="Arial"/>
              </w:rPr>
              <w:t>Порядок определения победителя электронного аукциона</w:t>
            </w:r>
          </w:p>
          <w:p w:rsidR="000A68B6" w:rsidRPr="000A68B6" w:rsidRDefault="000A68B6" w:rsidP="00A40AE0">
            <w:pPr>
              <w:tabs>
                <w:tab w:val="right" w:pos="0"/>
                <w:tab w:val="right" w:pos="284"/>
                <w:tab w:val="left" w:pos="1456"/>
              </w:tabs>
              <w:rPr>
                <w:rFonts w:ascii="Arial" w:hAnsi="Arial" w:cs="Arial"/>
              </w:rPr>
            </w:pPr>
          </w:p>
        </w:tc>
        <w:tc>
          <w:tcPr>
            <w:tcW w:w="5536" w:type="dxa"/>
            <w:tcMar>
              <w:top w:w="0" w:type="dxa"/>
              <w:left w:w="108" w:type="dxa"/>
              <w:bottom w:w="0" w:type="dxa"/>
              <w:right w:w="108" w:type="dxa"/>
            </w:tcMar>
          </w:tcPr>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r w:rsidRPr="000A68B6">
              <w:rPr>
                <w:rFonts w:ascii="Arial" w:eastAsia="Calibri" w:hAnsi="Arial" w:cs="Arial"/>
                <w:lang w:eastAsia="en-US"/>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w:t>
            </w:r>
            <w:r w:rsidRPr="000A68B6">
              <w:rPr>
                <w:rFonts w:ascii="Arial" w:hAnsi="Arial" w:cs="Arial"/>
              </w:rPr>
              <w:t>Извещении о проведении электронного аукциона</w:t>
            </w:r>
            <w:r w:rsidRPr="000A68B6">
              <w:rPr>
                <w:rFonts w:ascii="Arial" w:eastAsia="Calibri" w:hAnsi="Arial" w:cs="Arial"/>
                <w:lang w:eastAsia="en-US"/>
              </w:rPr>
              <w:t xml:space="preserve">. </w:t>
            </w:r>
          </w:p>
        </w:tc>
      </w:tr>
      <w:tr w:rsidR="000A68B6" w:rsidRPr="000A68B6" w:rsidTr="00A40AE0">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t>14</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autoSpaceDE w:val="0"/>
              <w:autoSpaceDN w:val="0"/>
              <w:adjustRightInd w:val="0"/>
              <w:rPr>
                <w:rFonts w:ascii="Arial" w:hAnsi="Arial" w:cs="Arial"/>
              </w:rPr>
            </w:pPr>
            <w:r w:rsidRPr="000A68B6">
              <w:rPr>
                <w:rFonts w:ascii="Arial" w:hAnsi="Arial" w:cs="Arial"/>
              </w:rPr>
              <w:t xml:space="preserve">Срок заключения договора  </w:t>
            </w:r>
          </w:p>
        </w:tc>
        <w:tc>
          <w:tcPr>
            <w:tcW w:w="5536" w:type="dxa"/>
            <w:tcMar>
              <w:top w:w="0" w:type="dxa"/>
              <w:left w:w="108" w:type="dxa"/>
              <w:bottom w:w="0" w:type="dxa"/>
              <w:right w:w="108" w:type="dxa"/>
            </w:tcMar>
          </w:tcPr>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r w:rsidRPr="000A68B6">
              <w:rPr>
                <w:rFonts w:ascii="Arial" w:eastAsia="Calibri" w:hAnsi="Arial" w:cs="Arial"/>
                <w:lang w:eastAsia="en-US"/>
              </w:rPr>
              <w:t>Договор может быть заключен не ранее чем через 10 (десять) календарных дней и в срок не позднее 20 (календарных) дней с даты размещения на электронной площадке протокола о результатах электронного аукциона.</w:t>
            </w:r>
          </w:p>
        </w:tc>
      </w:tr>
      <w:tr w:rsidR="000A68B6" w:rsidRPr="000A68B6" w:rsidTr="00A40AE0">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t>15</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autoSpaceDE w:val="0"/>
              <w:autoSpaceDN w:val="0"/>
              <w:adjustRightInd w:val="0"/>
              <w:rPr>
                <w:rFonts w:ascii="Arial" w:hAnsi="Arial" w:cs="Arial"/>
              </w:rPr>
            </w:pPr>
            <w:r w:rsidRPr="000A68B6">
              <w:rPr>
                <w:rFonts w:ascii="Arial" w:hAnsi="Arial" w:cs="Arial"/>
              </w:rPr>
              <w:t>Срок подписания победителем</w:t>
            </w:r>
            <w:r w:rsidRPr="000A68B6">
              <w:rPr>
                <w:rFonts w:ascii="Arial" w:eastAsia="Calibri" w:hAnsi="Arial" w:cs="Arial"/>
                <w:lang w:eastAsia="en-US"/>
              </w:rPr>
              <w:t xml:space="preserve"> договора</w:t>
            </w:r>
            <w:r w:rsidRPr="000A68B6">
              <w:rPr>
                <w:rFonts w:ascii="Arial" w:hAnsi="Arial" w:cs="Arial"/>
              </w:rPr>
              <w:t xml:space="preserve"> </w:t>
            </w:r>
          </w:p>
        </w:tc>
        <w:tc>
          <w:tcPr>
            <w:tcW w:w="5536" w:type="dxa"/>
            <w:tcMar>
              <w:top w:w="0" w:type="dxa"/>
              <w:left w:w="108" w:type="dxa"/>
              <w:bottom w:w="0" w:type="dxa"/>
              <w:right w:w="108" w:type="dxa"/>
            </w:tcMar>
          </w:tcPr>
          <w:p w:rsidR="000A68B6" w:rsidRPr="000A68B6" w:rsidRDefault="000A68B6" w:rsidP="00A40AE0">
            <w:pPr>
              <w:tabs>
                <w:tab w:val="right" w:pos="0"/>
                <w:tab w:val="right" w:pos="284"/>
                <w:tab w:val="left" w:pos="1456"/>
              </w:tabs>
              <w:autoSpaceDE w:val="0"/>
              <w:autoSpaceDN w:val="0"/>
              <w:adjustRightInd w:val="0"/>
              <w:rPr>
                <w:rFonts w:ascii="Arial" w:eastAsia="Calibri" w:hAnsi="Arial" w:cs="Arial"/>
                <w:lang w:eastAsia="en-US"/>
              </w:rPr>
            </w:pPr>
            <w:r w:rsidRPr="000A68B6">
              <w:rPr>
                <w:rFonts w:ascii="Arial" w:eastAsia="Calibri" w:hAnsi="Arial" w:cs="Arial"/>
                <w:lang w:eastAsia="en-US"/>
              </w:rPr>
              <w:t>В течение 10 (десяти) календарных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0A68B6" w:rsidRPr="000A68B6" w:rsidTr="00A40AE0">
        <w:trPr>
          <w:trHeight w:val="651"/>
        </w:trPr>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t>16</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Форма, сроки и порядок оплаты по договору</w:t>
            </w:r>
          </w:p>
        </w:tc>
        <w:tc>
          <w:tcPr>
            <w:tcW w:w="5536" w:type="dxa"/>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bCs/>
              </w:rPr>
              <w:t>Форма, сроки и порядок оплаты определены</w:t>
            </w:r>
            <w:r w:rsidRPr="000A68B6">
              <w:rPr>
                <w:rFonts w:ascii="Arial" w:hAnsi="Arial" w:cs="Arial"/>
              </w:rPr>
              <w:t xml:space="preserve"> условиями договора. </w:t>
            </w:r>
          </w:p>
        </w:tc>
      </w:tr>
      <w:tr w:rsidR="000A68B6" w:rsidRPr="000A68B6" w:rsidTr="00A40AE0">
        <w:trPr>
          <w:trHeight w:val="1165"/>
        </w:trPr>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lastRenderedPageBreak/>
              <w:t>17</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Решение об отказе от проведения электронного аукциона</w:t>
            </w: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p>
        </w:tc>
        <w:tc>
          <w:tcPr>
            <w:tcW w:w="5536" w:type="dxa"/>
            <w:tcMar>
              <w:top w:w="0" w:type="dxa"/>
              <w:left w:w="108" w:type="dxa"/>
              <w:bottom w:w="0" w:type="dxa"/>
              <w:right w:w="108" w:type="dxa"/>
            </w:tcMar>
          </w:tcPr>
          <w:p w:rsidR="000A68B6" w:rsidRPr="000A68B6" w:rsidRDefault="000A68B6" w:rsidP="00A40AE0">
            <w:pPr>
              <w:widowControl w:val="0"/>
              <w:tabs>
                <w:tab w:val="right" w:pos="0"/>
                <w:tab w:val="right" w:pos="284"/>
                <w:tab w:val="left" w:pos="1456"/>
              </w:tabs>
              <w:autoSpaceDE w:val="0"/>
              <w:autoSpaceDN w:val="0"/>
              <w:rPr>
                <w:rFonts w:ascii="Arial" w:hAnsi="Arial" w:cs="Arial"/>
              </w:rPr>
            </w:pPr>
            <w:r w:rsidRPr="000A68B6">
              <w:rPr>
                <w:rFonts w:ascii="Arial" w:hAnsi="Arial" w:cs="Arial"/>
              </w:rPr>
              <w:t>Организатор электронного аукциона вправе принять решение об отказе от проведения электронного аукциона в любое время, но не позднее, чем за 3 (три) календарных дня до даты окончания срока подачи заявок на участие в электронном аукционе.</w:t>
            </w:r>
          </w:p>
          <w:p w:rsidR="000A68B6" w:rsidRPr="000A68B6" w:rsidRDefault="000A68B6" w:rsidP="00A40AE0">
            <w:pPr>
              <w:widowControl w:val="0"/>
              <w:tabs>
                <w:tab w:val="right" w:pos="0"/>
                <w:tab w:val="right" w:pos="284"/>
                <w:tab w:val="left" w:pos="1456"/>
              </w:tabs>
              <w:autoSpaceDE w:val="0"/>
              <w:autoSpaceDN w:val="0"/>
              <w:rPr>
                <w:rFonts w:ascii="Arial" w:hAnsi="Arial" w:cs="Arial"/>
              </w:rPr>
            </w:pPr>
            <w:r w:rsidRPr="000A68B6">
              <w:rPr>
                <w:rFonts w:ascii="Arial" w:hAnsi="Arial" w:cs="Arial"/>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официальном сайте торгов, Портале, электронной площадке в течение 1 (одного) рабочего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rsidR="000A68B6" w:rsidRPr="000A68B6" w:rsidRDefault="000A68B6" w:rsidP="00A40AE0">
            <w:pPr>
              <w:widowControl w:val="0"/>
              <w:tabs>
                <w:tab w:val="right" w:pos="0"/>
                <w:tab w:val="right" w:pos="284"/>
                <w:tab w:val="left" w:pos="1456"/>
              </w:tabs>
              <w:autoSpaceDE w:val="0"/>
              <w:autoSpaceDN w:val="0"/>
              <w:rPr>
                <w:rFonts w:ascii="Arial" w:hAnsi="Arial" w:cs="Arial"/>
              </w:rPr>
            </w:pPr>
            <w:r w:rsidRPr="000A68B6">
              <w:rPr>
                <w:rFonts w:ascii="Arial" w:hAnsi="Arial" w:cs="Arial"/>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0A68B6" w:rsidRPr="000A68B6" w:rsidTr="00A40AE0">
        <w:trPr>
          <w:trHeight w:val="1165"/>
        </w:trPr>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t>18</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Решение о внесении изменений в Извещение о проведении электронного аукциона</w:t>
            </w:r>
          </w:p>
          <w:p w:rsidR="000A68B6" w:rsidRPr="000A68B6" w:rsidRDefault="000A68B6" w:rsidP="00A40AE0">
            <w:pPr>
              <w:spacing w:line="276" w:lineRule="auto"/>
              <w:rPr>
                <w:rFonts w:ascii="Arial" w:hAnsi="Arial" w:cs="Arial"/>
              </w:rPr>
            </w:pPr>
          </w:p>
          <w:p w:rsidR="000A68B6" w:rsidRPr="000A68B6" w:rsidRDefault="000A68B6" w:rsidP="00A40AE0">
            <w:pPr>
              <w:spacing w:line="276" w:lineRule="auto"/>
              <w:rPr>
                <w:rFonts w:ascii="Arial" w:hAnsi="Arial" w:cs="Arial"/>
              </w:rPr>
            </w:pPr>
          </w:p>
          <w:p w:rsidR="000A68B6" w:rsidRPr="000A68B6" w:rsidRDefault="000A68B6" w:rsidP="00A40AE0">
            <w:pPr>
              <w:spacing w:line="276" w:lineRule="auto"/>
              <w:rPr>
                <w:rFonts w:ascii="Arial" w:hAnsi="Arial" w:cs="Arial"/>
              </w:rPr>
            </w:pPr>
          </w:p>
          <w:p w:rsidR="000A68B6" w:rsidRPr="000A68B6" w:rsidRDefault="000A68B6" w:rsidP="00A40AE0">
            <w:pPr>
              <w:spacing w:line="276" w:lineRule="auto"/>
              <w:rPr>
                <w:rFonts w:ascii="Arial" w:hAnsi="Arial" w:cs="Arial"/>
              </w:rPr>
            </w:pPr>
          </w:p>
          <w:p w:rsidR="000A68B6" w:rsidRPr="000A68B6" w:rsidRDefault="000A68B6" w:rsidP="00A40AE0">
            <w:pPr>
              <w:spacing w:line="276" w:lineRule="auto"/>
              <w:rPr>
                <w:rFonts w:ascii="Arial" w:hAnsi="Arial" w:cs="Arial"/>
              </w:rPr>
            </w:pPr>
          </w:p>
          <w:p w:rsidR="000A68B6" w:rsidRPr="000A68B6" w:rsidRDefault="000A68B6" w:rsidP="00A40AE0">
            <w:pPr>
              <w:spacing w:line="276" w:lineRule="auto"/>
              <w:rPr>
                <w:rFonts w:ascii="Arial" w:hAnsi="Arial" w:cs="Arial"/>
              </w:rPr>
            </w:pPr>
          </w:p>
          <w:p w:rsidR="000A68B6" w:rsidRPr="000A68B6" w:rsidRDefault="000A68B6" w:rsidP="00A40AE0">
            <w:pPr>
              <w:spacing w:line="276" w:lineRule="auto"/>
              <w:rPr>
                <w:rFonts w:ascii="Arial" w:hAnsi="Arial" w:cs="Arial"/>
              </w:rPr>
            </w:pPr>
          </w:p>
          <w:p w:rsidR="000A68B6" w:rsidRPr="000A68B6" w:rsidRDefault="000A68B6" w:rsidP="00A40AE0">
            <w:pPr>
              <w:spacing w:line="276" w:lineRule="auto"/>
              <w:rPr>
                <w:rFonts w:ascii="Arial" w:hAnsi="Arial" w:cs="Arial"/>
              </w:rPr>
            </w:pPr>
          </w:p>
          <w:p w:rsidR="000A68B6" w:rsidRPr="000A68B6" w:rsidRDefault="000A68B6" w:rsidP="00A40AE0">
            <w:pPr>
              <w:spacing w:line="276" w:lineRule="auto"/>
              <w:rPr>
                <w:rFonts w:ascii="Arial" w:hAnsi="Arial" w:cs="Arial"/>
              </w:rPr>
            </w:pPr>
          </w:p>
        </w:tc>
        <w:tc>
          <w:tcPr>
            <w:tcW w:w="5536" w:type="dxa"/>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Организатор электронного аукциона вправе принять решение о внесении изменений в Извещении о проведении электронного аукциона не позднее, чем за 3 (три) календарных дня до даты окончания срока подачи заявок на участие в электронном аукционе. В течение 1 (одного) рабочего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официальном сайте торгов, Портале,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календарных дней.</w:t>
            </w:r>
          </w:p>
        </w:tc>
      </w:tr>
      <w:tr w:rsidR="000A68B6" w:rsidRPr="000A68B6" w:rsidTr="00A40AE0">
        <w:trPr>
          <w:trHeight w:val="1165"/>
        </w:trPr>
        <w:tc>
          <w:tcPr>
            <w:tcW w:w="594" w:type="dxa"/>
            <w:tcMar>
              <w:top w:w="0" w:type="dxa"/>
              <w:left w:w="108" w:type="dxa"/>
              <w:bottom w:w="0" w:type="dxa"/>
              <w:right w:w="108" w:type="dxa"/>
            </w:tcMar>
          </w:tcPr>
          <w:p w:rsidR="000A68B6" w:rsidRPr="000A68B6" w:rsidRDefault="000A68B6" w:rsidP="00A40AE0">
            <w:pPr>
              <w:tabs>
                <w:tab w:val="right" w:pos="0"/>
                <w:tab w:val="right" w:pos="284"/>
                <w:tab w:val="left" w:pos="1456"/>
              </w:tabs>
              <w:jc w:val="both"/>
              <w:rPr>
                <w:rFonts w:ascii="Arial" w:hAnsi="Arial" w:cs="Arial"/>
              </w:rPr>
            </w:pPr>
            <w:r w:rsidRPr="000A68B6">
              <w:rPr>
                <w:rFonts w:ascii="Arial" w:hAnsi="Arial" w:cs="Arial"/>
              </w:rPr>
              <w:t>19</w:t>
            </w:r>
          </w:p>
        </w:tc>
        <w:tc>
          <w:tcPr>
            <w:tcW w:w="0" w:type="auto"/>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r w:rsidRPr="000A68B6">
              <w:rPr>
                <w:rFonts w:ascii="Arial" w:hAnsi="Arial" w:cs="Arial"/>
              </w:rPr>
              <w:t xml:space="preserve">Информация об обременениях </w:t>
            </w:r>
            <w:r w:rsidRPr="000A68B6">
              <w:rPr>
                <w:rFonts w:ascii="Arial" w:eastAsia="Calibri" w:hAnsi="Arial" w:cs="Arial"/>
                <w:lang w:eastAsia="en-US"/>
              </w:rPr>
              <w:t xml:space="preserve">(в случае если на дату публикации извещения на месте установки рекламной конструкции установлена рекламная конструкция, в том числе с </w:t>
            </w:r>
            <w:r w:rsidRPr="000A68B6">
              <w:rPr>
                <w:rFonts w:ascii="Arial" w:eastAsia="Calibri" w:hAnsi="Arial" w:cs="Arial"/>
                <w:lang w:eastAsia="en-US"/>
              </w:rPr>
              <w:lastRenderedPageBreak/>
              <w:t>действующим договором и разрешением, если проведение торгов назначено по истечении срока действия договора)</w:t>
            </w:r>
            <w:r w:rsidRPr="000A68B6">
              <w:rPr>
                <w:rFonts w:ascii="Arial" w:hAnsi="Arial" w:cs="Arial"/>
              </w:rPr>
              <w:t xml:space="preserve"> </w:t>
            </w:r>
          </w:p>
        </w:tc>
        <w:tc>
          <w:tcPr>
            <w:tcW w:w="5536" w:type="dxa"/>
            <w:tcMar>
              <w:top w:w="0" w:type="dxa"/>
              <w:left w:w="108" w:type="dxa"/>
              <w:bottom w:w="0" w:type="dxa"/>
              <w:right w:w="108" w:type="dxa"/>
            </w:tcMar>
          </w:tcPr>
          <w:p w:rsidR="000A68B6" w:rsidRPr="000A68B6" w:rsidRDefault="000A68B6" w:rsidP="00A40AE0">
            <w:pPr>
              <w:tabs>
                <w:tab w:val="right" w:pos="0"/>
                <w:tab w:val="right" w:pos="284"/>
                <w:tab w:val="left" w:pos="1456"/>
              </w:tabs>
              <w:rPr>
                <w:rFonts w:ascii="Arial" w:hAnsi="Arial" w:cs="Arial"/>
              </w:rPr>
            </w:pPr>
          </w:p>
          <w:p w:rsidR="000A68B6" w:rsidRPr="000A68B6" w:rsidRDefault="000A68B6" w:rsidP="00A40AE0">
            <w:pPr>
              <w:tabs>
                <w:tab w:val="right" w:pos="0"/>
                <w:tab w:val="right" w:pos="284"/>
                <w:tab w:val="left" w:pos="1456"/>
              </w:tabs>
              <w:rPr>
                <w:rFonts w:ascii="Arial" w:hAnsi="Arial" w:cs="Arial"/>
              </w:rPr>
            </w:pPr>
            <w:r w:rsidRPr="000A68B6">
              <w:rPr>
                <w:rFonts w:ascii="Arial" w:eastAsia="Calibri" w:hAnsi="Arial" w:cs="Arial"/>
                <w:lang w:eastAsia="en-US"/>
              </w:rPr>
              <w:t>_____________________________________.</w:t>
            </w:r>
          </w:p>
        </w:tc>
      </w:tr>
    </w:tbl>
    <w:p w:rsidR="000A68B6" w:rsidRPr="000A68B6" w:rsidRDefault="000A68B6" w:rsidP="000A68B6">
      <w:pPr>
        <w:widowControl w:val="0"/>
        <w:tabs>
          <w:tab w:val="right" w:pos="0"/>
          <w:tab w:val="right" w:pos="284"/>
          <w:tab w:val="left" w:pos="709"/>
          <w:tab w:val="left" w:pos="1456"/>
        </w:tabs>
        <w:autoSpaceDE w:val="0"/>
        <w:autoSpaceDN w:val="0"/>
        <w:ind w:firstLine="540"/>
        <w:jc w:val="center"/>
        <w:rPr>
          <w:rFonts w:ascii="Arial" w:hAnsi="Arial" w:cs="Arial"/>
          <w:bCs/>
        </w:rPr>
      </w:pPr>
      <w:r w:rsidRPr="000A68B6">
        <w:rPr>
          <w:rFonts w:ascii="Arial" w:hAnsi="Arial" w:cs="Arial"/>
          <w:bCs/>
        </w:rPr>
        <w:lastRenderedPageBreak/>
        <w:t xml:space="preserve">2. Перечень лотов, </w:t>
      </w:r>
      <w:r w:rsidRPr="000A68B6">
        <w:rPr>
          <w:rFonts w:ascii="Arial" w:hAnsi="Arial" w:cs="Arial"/>
        </w:rPr>
        <w:t>начальная (минимальная) цена Лота</w:t>
      </w:r>
      <w:r w:rsidRPr="000A68B6">
        <w:rPr>
          <w:rFonts w:ascii="Arial" w:hAnsi="Arial" w:cs="Arial"/>
          <w:bCs/>
        </w:rPr>
        <w:t>,</w:t>
      </w:r>
    </w:p>
    <w:p w:rsidR="000A68B6" w:rsidRPr="000A68B6" w:rsidRDefault="000A68B6" w:rsidP="000A68B6">
      <w:pPr>
        <w:widowControl w:val="0"/>
        <w:tabs>
          <w:tab w:val="right" w:pos="0"/>
          <w:tab w:val="right" w:pos="284"/>
          <w:tab w:val="left" w:pos="709"/>
          <w:tab w:val="left" w:pos="1456"/>
        </w:tabs>
        <w:autoSpaceDE w:val="0"/>
        <w:autoSpaceDN w:val="0"/>
        <w:ind w:firstLine="540"/>
        <w:jc w:val="center"/>
        <w:rPr>
          <w:rFonts w:ascii="Arial" w:hAnsi="Arial" w:cs="Arial"/>
          <w:bCs/>
        </w:rPr>
      </w:pPr>
      <w:r w:rsidRPr="000A68B6">
        <w:rPr>
          <w:rFonts w:ascii="Arial" w:hAnsi="Arial" w:cs="Arial"/>
          <w:bCs/>
        </w:rPr>
        <w:t xml:space="preserve"> срок действия договора</w:t>
      </w:r>
    </w:p>
    <w:p w:rsidR="000A68B6" w:rsidRPr="000A68B6" w:rsidRDefault="000A68B6" w:rsidP="000A68B6">
      <w:pPr>
        <w:tabs>
          <w:tab w:val="right" w:pos="0"/>
          <w:tab w:val="right" w:pos="284"/>
          <w:tab w:val="left" w:pos="1456"/>
        </w:tabs>
        <w:jc w:val="both"/>
        <w:rPr>
          <w:rFonts w:ascii="Arial" w:hAnsi="Arial" w:cs="Arial"/>
        </w:rPr>
      </w:pPr>
    </w:p>
    <w:p w:rsidR="000A68B6" w:rsidRPr="000A68B6" w:rsidRDefault="000A68B6" w:rsidP="000A68B6">
      <w:pPr>
        <w:tabs>
          <w:tab w:val="right" w:pos="0"/>
          <w:tab w:val="right" w:pos="284"/>
          <w:tab w:val="left" w:pos="1456"/>
        </w:tabs>
        <w:jc w:val="both"/>
        <w:rPr>
          <w:rFonts w:ascii="Arial" w:hAnsi="Arial" w:cs="Arial"/>
        </w:rPr>
      </w:pPr>
      <w:r w:rsidRPr="000A68B6">
        <w:rPr>
          <w:rFonts w:ascii="Arial" w:hAnsi="Arial" w:cs="Arial"/>
        </w:rPr>
        <w:t>Лот № 1</w:t>
      </w:r>
    </w:p>
    <w:p w:rsidR="000A68B6" w:rsidRPr="000A68B6" w:rsidRDefault="000A68B6" w:rsidP="000A68B6">
      <w:pPr>
        <w:tabs>
          <w:tab w:val="right" w:pos="0"/>
          <w:tab w:val="right" w:pos="284"/>
          <w:tab w:val="left" w:pos="1456"/>
        </w:tabs>
        <w:jc w:val="both"/>
        <w:rPr>
          <w:rFonts w:ascii="Arial" w:eastAsia="Calibri" w:hAnsi="Arial" w:cs="Arial"/>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
        <w:gridCol w:w="906"/>
        <w:gridCol w:w="531"/>
        <w:gridCol w:w="525"/>
        <w:gridCol w:w="762"/>
        <w:gridCol w:w="1135"/>
        <w:gridCol w:w="898"/>
        <w:gridCol w:w="1339"/>
        <w:gridCol w:w="1559"/>
        <w:gridCol w:w="1524"/>
      </w:tblGrid>
      <w:tr w:rsidR="000A68B6" w:rsidRPr="000A68B6" w:rsidTr="00A40AE0">
        <w:tc>
          <w:tcPr>
            <w:tcW w:w="568" w:type="dxa"/>
            <w:shd w:val="clear" w:color="auto" w:fill="auto"/>
          </w:tcPr>
          <w:p w:rsidR="000A68B6" w:rsidRPr="000A68B6" w:rsidRDefault="000A68B6" w:rsidP="00A40AE0">
            <w:pPr>
              <w:spacing w:line="276" w:lineRule="auto"/>
              <w:jc w:val="both"/>
              <w:rPr>
                <w:rFonts w:ascii="Arial" w:eastAsia="Calibri" w:hAnsi="Arial" w:cs="Arial"/>
                <w:bCs/>
                <w:lang w:eastAsia="en-US"/>
              </w:rPr>
            </w:pPr>
            <w:r w:rsidRPr="000A68B6">
              <w:rPr>
                <w:rFonts w:ascii="Arial" w:eastAsia="Calibri" w:hAnsi="Arial" w:cs="Arial"/>
                <w:bCs/>
                <w:lang w:eastAsia="en-US"/>
              </w:rPr>
              <w:t>№ п\п</w:t>
            </w:r>
          </w:p>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p>
        </w:tc>
        <w:tc>
          <w:tcPr>
            <w:tcW w:w="850"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Адрес установки и эксплуатации</w:t>
            </w:r>
          </w:p>
        </w:tc>
        <w:tc>
          <w:tcPr>
            <w:tcW w:w="906"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 РК в схеме размещения РК</w:t>
            </w:r>
          </w:p>
        </w:tc>
        <w:tc>
          <w:tcPr>
            <w:tcW w:w="531"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Вид РК</w:t>
            </w:r>
          </w:p>
        </w:tc>
        <w:tc>
          <w:tcPr>
            <w:tcW w:w="525"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Тип РК</w:t>
            </w:r>
          </w:p>
        </w:tc>
        <w:tc>
          <w:tcPr>
            <w:tcW w:w="762"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Размер одной стороны РК</w:t>
            </w:r>
          </w:p>
        </w:tc>
        <w:tc>
          <w:tcPr>
            <w:tcW w:w="1135"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Количество сторон РК</w:t>
            </w:r>
          </w:p>
        </w:tc>
        <w:tc>
          <w:tcPr>
            <w:tcW w:w="898"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Общая площадь РК</w:t>
            </w:r>
          </w:p>
        </w:tc>
        <w:tc>
          <w:tcPr>
            <w:tcW w:w="1339"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rPr>
              <w:t>Технологические характеристики РК</w:t>
            </w:r>
          </w:p>
        </w:tc>
        <w:tc>
          <w:tcPr>
            <w:tcW w:w="1559"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Собственник или законный владелец имущества, к которому присоединяется РК</w:t>
            </w:r>
          </w:p>
        </w:tc>
        <w:tc>
          <w:tcPr>
            <w:tcW w:w="1524"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Начальная (минимальная) цена Лота</w:t>
            </w:r>
          </w:p>
        </w:tc>
      </w:tr>
      <w:tr w:rsidR="000A68B6" w:rsidRPr="000A68B6" w:rsidTr="00A40AE0">
        <w:tc>
          <w:tcPr>
            <w:tcW w:w="568"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1</w:t>
            </w:r>
          </w:p>
        </w:tc>
        <w:tc>
          <w:tcPr>
            <w:tcW w:w="850"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2</w:t>
            </w:r>
          </w:p>
        </w:tc>
        <w:tc>
          <w:tcPr>
            <w:tcW w:w="906"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3</w:t>
            </w:r>
          </w:p>
        </w:tc>
        <w:tc>
          <w:tcPr>
            <w:tcW w:w="531"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4</w:t>
            </w:r>
          </w:p>
        </w:tc>
        <w:tc>
          <w:tcPr>
            <w:tcW w:w="525"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5</w:t>
            </w:r>
          </w:p>
        </w:tc>
        <w:tc>
          <w:tcPr>
            <w:tcW w:w="762"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6</w:t>
            </w:r>
          </w:p>
        </w:tc>
        <w:tc>
          <w:tcPr>
            <w:tcW w:w="1135"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7</w:t>
            </w:r>
          </w:p>
        </w:tc>
        <w:tc>
          <w:tcPr>
            <w:tcW w:w="898"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8</w:t>
            </w:r>
          </w:p>
        </w:tc>
        <w:tc>
          <w:tcPr>
            <w:tcW w:w="1339"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9</w:t>
            </w:r>
          </w:p>
        </w:tc>
        <w:tc>
          <w:tcPr>
            <w:tcW w:w="1559"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10</w:t>
            </w:r>
          </w:p>
        </w:tc>
        <w:tc>
          <w:tcPr>
            <w:tcW w:w="1524" w:type="dxa"/>
            <w:shd w:val="clear" w:color="auto" w:fill="auto"/>
          </w:tcPr>
          <w:p w:rsidR="000A68B6" w:rsidRPr="000A68B6" w:rsidRDefault="000A68B6" w:rsidP="00A40AE0">
            <w:pPr>
              <w:tabs>
                <w:tab w:val="right" w:pos="0"/>
                <w:tab w:val="right" w:pos="284"/>
                <w:tab w:val="left" w:pos="1456"/>
              </w:tabs>
              <w:spacing w:line="276" w:lineRule="auto"/>
              <w:jc w:val="both"/>
              <w:rPr>
                <w:rFonts w:ascii="Arial" w:eastAsia="Calibri" w:hAnsi="Arial" w:cs="Arial"/>
                <w:lang w:eastAsia="en-US"/>
              </w:rPr>
            </w:pPr>
            <w:r w:rsidRPr="000A68B6">
              <w:rPr>
                <w:rFonts w:ascii="Arial" w:eastAsia="Calibri" w:hAnsi="Arial" w:cs="Arial"/>
                <w:lang w:eastAsia="en-US"/>
              </w:rPr>
              <w:t>11</w:t>
            </w:r>
          </w:p>
        </w:tc>
      </w:tr>
    </w:tbl>
    <w:p w:rsidR="000A68B6" w:rsidRPr="000A68B6" w:rsidRDefault="000A68B6" w:rsidP="000A68B6">
      <w:pPr>
        <w:tabs>
          <w:tab w:val="right" w:pos="0"/>
          <w:tab w:val="right" w:pos="284"/>
          <w:tab w:val="left" w:pos="1456"/>
        </w:tabs>
        <w:jc w:val="both"/>
        <w:rPr>
          <w:rFonts w:ascii="Arial" w:eastAsia="Calibri" w:hAnsi="Arial" w:cs="Arial"/>
          <w:lang w:eastAsia="en-US"/>
        </w:rPr>
      </w:pPr>
    </w:p>
    <w:p w:rsidR="000A68B6" w:rsidRDefault="000A68B6" w:rsidP="000A68B6">
      <w:pPr>
        <w:tabs>
          <w:tab w:val="right" w:pos="0"/>
          <w:tab w:val="right" w:pos="284"/>
          <w:tab w:val="left" w:pos="1456"/>
        </w:tabs>
        <w:jc w:val="both"/>
        <w:rPr>
          <w:rFonts w:ascii="Arial" w:eastAsia="Calibri" w:hAnsi="Arial" w:cs="Arial"/>
          <w:lang w:eastAsia="en-US"/>
        </w:rPr>
      </w:pPr>
      <w:r w:rsidRPr="000A68B6">
        <w:rPr>
          <w:rFonts w:ascii="Arial" w:eastAsia="Calibri" w:hAnsi="Arial" w:cs="Arial"/>
          <w:lang w:eastAsia="en-US"/>
        </w:rPr>
        <w:t>Начальная (минимальная) цена</w:t>
      </w:r>
      <w:r>
        <w:rPr>
          <w:rFonts w:ascii="Arial" w:eastAsia="Calibri" w:hAnsi="Arial" w:cs="Arial"/>
          <w:lang w:eastAsia="en-US"/>
        </w:rPr>
        <w:t xml:space="preserve"> Лота № 1 ___(__) руб.     </w:t>
      </w:r>
    </w:p>
    <w:p w:rsidR="000A68B6" w:rsidRPr="000A68B6" w:rsidRDefault="000A68B6" w:rsidP="000A68B6">
      <w:pPr>
        <w:tabs>
          <w:tab w:val="right" w:pos="0"/>
          <w:tab w:val="right" w:pos="284"/>
          <w:tab w:val="left" w:pos="1456"/>
        </w:tabs>
        <w:jc w:val="both"/>
        <w:rPr>
          <w:rFonts w:ascii="Arial" w:eastAsia="Calibri" w:hAnsi="Arial" w:cs="Arial"/>
          <w:lang w:eastAsia="en-US"/>
        </w:rPr>
      </w:pPr>
      <w:r w:rsidRPr="000A68B6">
        <w:rPr>
          <w:rFonts w:ascii="Arial" w:eastAsia="Calibri" w:hAnsi="Arial" w:cs="Arial"/>
          <w:lang w:eastAsia="en-US"/>
        </w:rPr>
        <w:t>«Шаг» аукциона по Лоту № 1 - ____(___) руб.</w:t>
      </w:r>
    </w:p>
    <w:p w:rsidR="000A68B6" w:rsidRPr="000A68B6" w:rsidRDefault="000A68B6" w:rsidP="000A68B6">
      <w:pPr>
        <w:tabs>
          <w:tab w:val="right" w:pos="0"/>
          <w:tab w:val="right" w:pos="284"/>
          <w:tab w:val="left" w:pos="1456"/>
        </w:tabs>
        <w:jc w:val="both"/>
        <w:rPr>
          <w:rFonts w:ascii="Arial" w:eastAsia="Calibri" w:hAnsi="Arial" w:cs="Arial"/>
          <w:lang w:eastAsia="en-US"/>
        </w:rPr>
      </w:pPr>
      <w:r w:rsidRPr="000A68B6">
        <w:rPr>
          <w:rFonts w:ascii="Arial" w:eastAsia="Calibri" w:hAnsi="Arial" w:cs="Arial"/>
          <w:lang w:eastAsia="en-US"/>
        </w:rPr>
        <w:t>Размер задатка по Лоту № 1 - ____(___) руб.</w:t>
      </w:r>
    </w:p>
    <w:p w:rsidR="000A68B6" w:rsidRPr="000A68B6" w:rsidRDefault="000A68B6" w:rsidP="000A68B6">
      <w:pPr>
        <w:tabs>
          <w:tab w:val="right" w:pos="0"/>
          <w:tab w:val="right" w:pos="284"/>
          <w:tab w:val="left" w:pos="1456"/>
        </w:tabs>
        <w:jc w:val="both"/>
        <w:rPr>
          <w:rFonts w:ascii="Arial" w:eastAsia="Calibri" w:hAnsi="Arial" w:cs="Arial"/>
          <w:lang w:eastAsia="en-US"/>
        </w:rPr>
      </w:pPr>
      <w:r w:rsidRPr="000A68B6">
        <w:rPr>
          <w:rFonts w:ascii="Arial" w:eastAsia="Calibri" w:hAnsi="Arial" w:cs="Arial"/>
          <w:lang w:eastAsia="en-US"/>
        </w:rPr>
        <w:t>Срок действия договора:  _______________</w:t>
      </w:r>
    </w:p>
    <w:p w:rsidR="000A68B6" w:rsidRPr="000A68B6" w:rsidRDefault="000A68B6" w:rsidP="000A68B6">
      <w:pPr>
        <w:tabs>
          <w:tab w:val="right" w:pos="0"/>
          <w:tab w:val="right" w:pos="284"/>
          <w:tab w:val="left" w:pos="1456"/>
        </w:tabs>
        <w:jc w:val="center"/>
        <w:rPr>
          <w:rFonts w:ascii="Arial" w:hAnsi="Arial" w:cs="Arial"/>
        </w:rPr>
      </w:pPr>
    </w:p>
    <w:p w:rsidR="000A68B6" w:rsidRPr="000A68B6" w:rsidRDefault="000A68B6" w:rsidP="000A68B6">
      <w:pPr>
        <w:widowControl w:val="0"/>
        <w:tabs>
          <w:tab w:val="right" w:pos="0"/>
          <w:tab w:val="right" w:pos="284"/>
          <w:tab w:val="left" w:pos="1456"/>
        </w:tabs>
        <w:autoSpaceDE w:val="0"/>
        <w:autoSpaceDN w:val="0"/>
        <w:jc w:val="center"/>
        <w:rPr>
          <w:rFonts w:ascii="Arial" w:hAnsi="Arial" w:cs="Arial"/>
        </w:rPr>
      </w:pPr>
      <w:r w:rsidRPr="000A68B6">
        <w:rPr>
          <w:rFonts w:ascii="Arial" w:hAnsi="Arial" w:cs="Arial"/>
        </w:rPr>
        <w:t>3. Порядок подачи и рассмотрения заявок на участие в электронном аукционе</w:t>
      </w:r>
    </w:p>
    <w:p w:rsidR="000A68B6" w:rsidRPr="000A68B6" w:rsidRDefault="000A68B6" w:rsidP="000A68B6">
      <w:pPr>
        <w:widowControl w:val="0"/>
        <w:tabs>
          <w:tab w:val="right" w:pos="0"/>
          <w:tab w:val="right" w:pos="284"/>
          <w:tab w:val="left" w:pos="1456"/>
        </w:tabs>
        <w:autoSpaceDE w:val="0"/>
        <w:autoSpaceDN w:val="0"/>
        <w:jc w:val="both"/>
        <w:rPr>
          <w:rFonts w:ascii="Arial" w:hAnsi="Arial" w:cs="Arial"/>
        </w:rPr>
      </w:pP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3.2. Заявка подается в срок, который установлен в Извещении о проведении электронного аукциона.</w:t>
      </w:r>
    </w:p>
    <w:p w:rsidR="000A68B6" w:rsidRPr="000A68B6" w:rsidRDefault="000A68B6" w:rsidP="000A68B6">
      <w:pPr>
        <w:tabs>
          <w:tab w:val="right" w:pos="0"/>
          <w:tab w:val="right" w:pos="284"/>
          <w:tab w:val="left" w:pos="1456"/>
        </w:tabs>
        <w:autoSpaceDE w:val="0"/>
        <w:autoSpaceDN w:val="0"/>
        <w:adjustRightInd w:val="0"/>
        <w:ind w:firstLine="709"/>
        <w:jc w:val="both"/>
        <w:rPr>
          <w:rFonts w:ascii="Arial" w:hAnsi="Arial" w:cs="Arial"/>
        </w:rPr>
      </w:pPr>
      <w:r w:rsidRPr="000A68B6">
        <w:rPr>
          <w:rFonts w:ascii="Arial" w:eastAsia="Calibri" w:hAnsi="Arial" w:cs="Arial"/>
          <w:lang w:eastAsia="en-US"/>
        </w:rPr>
        <w:t xml:space="preserve">3.3. </w:t>
      </w:r>
      <w:r w:rsidRPr="000A68B6">
        <w:rPr>
          <w:rFonts w:ascii="Arial" w:hAnsi="Arial" w:cs="Arial"/>
        </w:rPr>
        <w:t xml:space="preserve">Заявитель вправе подать в отношении одного лота только одну заявку. </w:t>
      </w:r>
      <w:r w:rsidRPr="000A68B6">
        <w:rPr>
          <w:rFonts w:ascii="Arial" w:hAnsi="Arial" w:cs="Arial"/>
        </w:rPr>
        <w:br/>
      </w:r>
      <w:r w:rsidRPr="000A68B6">
        <w:rPr>
          <w:rFonts w:ascii="Arial" w:eastAsia="Calibri" w:hAnsi="Arial" w:cs="Arial"/>
          <w:lang w:eastAsia="en-US"/>
        </w:rPr>
        <w:t xml:space="preserve">          В случае подачи одним заявителем заявок по нескольким лотам на каждый лот оформляется отдельная заявка.</w:t>
      </w:r>
    </w:p>
    <w:p w:rsidR="000A68B6" w:rsidRPr="000A68B6" w:rsidRDefault="000A68B6" w:rsidP="000A68B6">
      <w:pPr>
        <w:tabs>
          <w:tab w:val="right" w:pos="0"/>
          <w:tab w:val="right" w:pos="284"/>
          <w:tab w:val="left" w:pos="1456"/>
        </w:tabs>
        <w:autoSpaceDE w:val="0"/>
        <w:autoSpaceDN w:val="0"/>
        <w:adjustRightInd w:val="0"/>
        <w:ind w:firstLine="709"/>
        <w:jc w:val="both"/>
        <w:rPr>
          <w:rFonts w:ascii="Arial" w:eastAsia="Calibri" w:hAnsi="Arial" w:cs="Arial"/>
          <w:lang w:eastAsia="en-US"/>
        </w:rPr>
      </w:pPr>
      <w:r w:rsidRPr="000A68B6">
        <w:rPr>
          <w:rFonts w:ascii="Arial" w:eastAsia="Calibri" w:hAnsi="Arial" w:cs="Arial"/>
          <w:lang w:eastAsia="en-US"/>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 xml:space="preserve">3.5. Заявка оформляется по форме согласно Приложению 1 к Извещению о проведении электронного аукциона и должна содержать: </w:t>
      </w:r>
    </w:p>
    <w:p w:rsidR="000A68B6" w:rsidRPr="000A68B6" w:rsidRDefault="000A68B6" w:rsidP="000A68B6">
      <w:pPr>
        <w:widowControl w:val="0"/>
        <w:tabs>
          <w:tab w:val="right" w:pos="0"/>
          <w:tab w:val="left" w:pos="567"/>
        </w:tabs>
        <w:autoSpaceDE w:val="0"/>
        <w:autoSpaceDN w:val="0"/>
        <w:jc w:val="both"/>
        <w:rPr>
          <w:rFonts w:ascii="Arial" w:eastAsia="Calibri" w:hAnsi="Arial" w:cs="Arial"/>
          <w:lang w:eastAsia="en-US"/>
        </w:rPr>
      </w:pPr>
      <w:r w:rsidRPr="000A68B6">
        <w:rPr>
          <w:rFonts w:ascii="Arial" w:eastAsia="Calibri" w:hAnsi="Arial" w:cs="Arial"/>
          <w:lang w:eastAsia="en-US"/>
        </w:rPr>
        <w:t xml:space="preserve">   -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0A68B6" w:rsidRPr="000A68B6" w:rsidRDefault="000A68B6" w:rsidP="000A68B6">
      <w:pPr>
        <w:widowControl w:val="0"/>
        <w:tabs>
          <w:tab w:val="right" w:pos="0"/>
          <w:tab w:val="left" w:pos="567"/>
        </w:tabs>
        <w:autoSpaceDE w:val="0"/>
        <w:autoSpaceDN w:val="0"/>
        <w:jc w:val="both"/>
        <w:rPr>
          <w:rFonts w:ascii="Arial" w:eastAsia="Calibri" w:hAnsi="Arial" w:cs="Arial"/>
          <w:lang w:eastAsia="en-US"/>
        </w:rPr>
      </w:pPr>
      <w:r w:rsidRPr="000A68B6">
        <w:rPr>
          <w:rFonts w:ascii="Arial" w:eastAsia="Calibri" w:hAnsi="Arial" w:cs="Arial"/>
          <w:lang w:eastAsia="en-US"/>
        </w:rPr>
        <w:t xml:space="preserve">  </w:t>
      </w:r>
      <w:r>
        <w:rPr>
          <w:rFonts w:ascii="Arial" w:eastAsia="Calibri" w:hAnsi="Arial" w:cs="Arial"/>
          <w:lang w:eastAsia="en-US"/>
        </w:rPr>
        <w:tab/>
      </w:r>
      <w:r w:rsidRPr="000A68B6">
        <w:rPr>
          <w:rFonts w:ascii="Arial" w:eastAsia="Calibri" w:hAnsi="Arial" w:cs="Arial"/>
          <w:lang w:eastAsia="en-US"/>
        </w:rPr>
        <w:t xml:space="preserve"> -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0A68B6" w:rsidRPr="000A68B6" w:rsidRDefault="000A68B6" w:rsidP="000A68B6">
      <w:pPr>
        <w:widowControl w:val="0"/>
        <w:tabs>
          <w:tab w:val="right" w:pos="0"/>
          <w:tab w:val="left" w:pos="567"/>
        </w:tabs>
        <w:autoSpaceDE w:val="0"/>
        <w:autoSpaceDN w:val="0"/>
        <w:ind w:firstLine="284"/>
        <w:jc w:val="both"/>
        <w:rPr>
          <w:rFonts w:ascii="Arial" w:eastAsia="Calibri" w:hAnsi="Arial" w:cs="Arial"/>
          <w:lang w:eastAsia="en-US"/>
        </w:rPr>
      </w:pPr>
      <w:r>
        <w:rPr>
          <w:rFonts w:ascii="Arial" w:eastAsia="Calibri" w:hAnsi="Arial" w:cs="Arial"/>
          <w:lang w:eastAsia="en-US"/>
        </w:rPr>
        <w:tab/>
      </w:r>
      <w:r w:rsidRPr="000A68B6">
        <w:rPr>
          <w:rFonts w:ascii="Arial" w:eastAsia="Calibri" w:hAnsi="Arial" w:cs="Arial"/>
          <w:lang w:eastAsia="en-US"/>
        </w:rPr>
        <w:t xml:space="preserve">- сведения о Заявителе, включая наименование и местонахождение юридического лица, либо фамилию, имя, отчество, место жительства и паспортные данные индивидуального предпринимателя, либо фамилию, имя, отчество, место жительства и </w:t>
      </w:r>
      <w:r w:rsidRPr="000A68B6">
        <w:rPr>
          <w:rFonts w:ascii="Arial" w:eastAsia="Calibri" w:hAnsi="Arial" w:cs="Arial"/>
          <w:lang w:eastAsia="en-US"/>
        </w:rPr>
        <w:lastRenderedPageBreak/>
        <w:t xml:space="preserve">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 </w:t>
      </w:r>
    </w:p>
    <w:p w:rsidR="000A68B6" w:rsidRPr="000A68B6" w:rsidRDefault="000A68B6" w:rsidP="000A68B6">
      <w:pPr>
        <w:widowControl w:val="0"/>
        <w:tabs>
          <w:tab w:val="right" w:pos="0"/>
          <w:tab w:val="left" w:pos="567"/>
        </w:tabs>
        <w:autoSpaceDE w:val="0"/>
        <w:autoSpaceDN w:val="0"/>
        <w:ind w:firstLine="284"/>
        <w:jc w:val="both"/>
        <w:rPr>
          <w:rFonts w:ascii="Arial" w:eastAsia="Calibri" w:hAnsi="Arial" w:cs="Arial"/>
          <w:lang w:eastAsia="en-US"/>
        </w:rPr>
      </w:pPr>
      <w:r>
        <w:rPr>
          <w:rFonts w:ascii="Arial" w:eastAsia="Calibri" w:hAnsi="Arial" w:cs="Arial"/>
          <w:lang w:eastAsia="en-US"/>
        </w:rPr>
        <w:tab/>
      </w:r>
      <w:r w:rsidRPr="000A68B6">
        <w:rPr>
          <w:rFonts w:ascii="Arial" w:eastAsia="Calibri" w:hAnsi="Arial" w:cs="Arial"/>
          <w:lang w:eastAsia="en-US"/>
        </w:rPr>
        <w:t>- сведения об отсутствии у Заявителя задолженности по одноименным договорам (договорам на установку и эксплуатацию рекламной конструкции) и/или неисполненной обязанности по возврату неосновательного обогащения перед администрацией городского округа Люберцы Московской области, за исключением сумм, на которые предоставлены отсрочка, рассрочка.</w:t>
      </w:r>
    </w:p>
    <w:p w:rsidR="000A68B6" w:rsidRPr="000A68B6" w:rsidRDefault="000A68B6" w:rsidP="000A68B6">
      <w:pPr>
        <w:widowControl w:val="0"/>
        <w:tabs>
          <w:tab w:val="right" w:pos="0"/>
          <w:tab w:val="left" w:pos="567"/>
        </w:tabs>
        <w:autoSpaceDE w:val="0"/>
        <w:autoSpaceDN w:val="0"/>
        <w:ind w:firstLine="284"/>
        <w:jc w:val="both"/>
        <w:rPr>
          <w:rFonts w:ascii="Arial" w:eastAsia="Calibri" w:hAnsi="Arial" w:cs="Arial"/>
          <w:lang w:eastAsia="en-US"/>
        </w:rPr>
      </w:pPr>
      <w:r>
        <w:rPr>
          <w:rFonts w:ascii="Arial" w:eastAsia="Calibri" w:hAnsi="Arial" w:cs="Arial"/>
          <w:lang w:eastAsia="en-US"/>
        </w:rPr>
        <w:tab/>
      </w:r>
      <w:r w:rsidRPr="000A68B6">
        <w:rPr>
          <w:rFonts w:ascii="Arial" w:eastAsia="Calibri" w:hAnsi="Arial" w:cs="Arial"/>
          <w:lang w:eastAsia="en-US"/>
        </w:rPr>
        <w:t>К Заявке прилагается:</w:t>
      </w:r>
    </w:p>
    <w:p w:rsidR="000A68B6" w:rsidRPr="000A68B6" w:rsidRDefault="000A68B6" w:rsidP="000A68B6">
      <w:pPr>
        <w:widowControl w:val="0"/>
        <w:tabs>
          <w:tab w:val="right" w:pos="0"/>
          <w:tab w:val="left" w:pos="567"/>
        </w:tabs>
        <w:autoSpaceDE w:val="0"/>
        <w:autoSpaceDN w:val="0"/>
        <w:ind w:firstLine="284"/>
        <w:jc w:val="both"/>
        <w:rPr>
          <w:rFonts w:ascii="Arial" w:eastAsia="Calibri" w:hAnsi="Arial" w:cs="Arial"/>
          <w:lang w:eastAsia="en-US"/>
        </w:rPr>
      </w:pPr>
      <w:r>
        <w:rPr>
          <w:rFonts w:ascii="Arial" w:eastAsia="Calibri" w:hAnsi="Arial" w:cs="Arial"/>
          <w:lang w:eastAsia="en-US"/>
        </w:rPr>
        <w:tab/>
      </w:r>
      <w:r w:rsidRPr="000A68B6">
        <w:rPr>
          <w:rFonts w:ascii="Arial" w:eastAsia="Calibri" w:hAnsi="Arial" w:cs="Arial"/>
          <w:lang w:eastAsia="en-US"/>
        </w:rPr>
        <w:t>- документ, подтверждающий право лица действовать от имени Заявителя (юридического лица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A68B6" w:rsidRPr="000A68B6" w:rsidRDefault="000A68B6" w:rsidP="000A68B6">
      <w:pPr>
        <w:widowControl w:val="0"/>
        <w:tabs>
          <w:tab w:val="right" w:pos="0"/>
          <w:tab w:val="left" w:pos="567"/>
        </w:tabs>
        <w:autoSpaceDE w:val="0"/>
        <w:autoSpaceDN w:val="0"/>
        <w:ind w:firstLine="284"/>
        <w:jc w:val="both"/>
        <w:rPr>
          <w:rFonts w:ascii="Arial" w:eastAsia="Calibri" w:hAnsi="Arial" w:cs="Arial"/>
          <w:lang w:eastAsia="en-US"/>
        </w:rPr>
      </w:pPr>
      <w:r>
        <w:rPr>
          <w:rFonts w:ascii="Arial" w:eastAsia="Calibri" w:hAnsi="Arial" w:cs="Arial"/>
          <w:lang w:eastAsia="en-US"/>
        </w:rPr>
        <w:tab/>
      </w:r>
      <w:r w:rsidRPr="000A68B6">
        <w:rPr>
          <w:rFonts w:ascii="Arial" w:eastAsia="Calibri" w:hAnsi="Arial" w:cs="Arial"/>
          <w:lang w:eastAsia="en-US"/>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rsidR="000A68B6" w:rsidRPr="000A68B6" w:rsidRDefault="000A68B6" w:rsidP="000A68B6">
      <w:pPr>
        <w:widowControl w:val="0"/>
        <w:tabs>
          <w:tab w:val="right" w:pos="0"/>
          <w:tab w:val="left" w:pos="567"/>
        </w:tabs>
        <w:autoSpaceDE w:val="0"/>
        <w:autoSpaceDN w:val="0"/>
        <w:ind w:firstLine="284"/>
        <w:jc w:val="both"/>
        <w:rPr>
          <w:rFonts w:ascii="Arial" w:eastAsia="Calibri" w:hAnsi="Arial" w:cs="Arial"/>
          <w:lang w:eastAsia="en-US"/>
        </w:rPr>
      </w:pPr>
      <w:r>
        <w:rPr>
          <w:rFonts w:ascii="Arial" w:eastAsia="Calibri" w:hAnsi="Arial" w:cs="Arial"/>
          <w:lang w:eastAsia="en-US"/>
        </w:rPr>
        <w:tab/>
      </w:r>
      <w:r w:rsidRPr="000A68B6">
        <w:rPr>
          <w:rFonts w:ascii="Arial" w:eastAsia="Calibri" w:hAnsi="Arial" w:cs="Arial"/>
          <w:lang w:eastAsia="en-US"/>
        </w:rPr>
        <w:t>- для юридических лиц – копии учредительных документов с учетом внесения изменений в указанные документы на момент подачи заявки на участие в аукционе;</w:t>
      </w:r>
    </w:p>
    <w:p w:rsidR="000A68B6" w:rsidRPr="000A68B6" w:rsidRDefault="000A68B6" w:rsidP="000A68B6">
      <w:pPr>
        <w:widowControl w:val="0"/>
        <w:tabs>
          <w:tab w:val="right" w:pos="0"/>
          <w:tab w:val="left" w:pos="567"/>
        </w:tabs>
        <w:autoSpaceDE w:val="0"/>
        <w:autoSpaceDN w:val="0"/>
        <w:ind w:firstLine="284"/>
        <w:jc w:val="both"/>
        <w:rPr>
          <w:rFonts w:ascii="Arial" w:eastAsia="Calibri" w:hAnsi="Arial" w:cs="Arial"/>
          <w:lang w:eastAsia="en-US"/>
        </w:rPr>
      </w:pPr>
      <w:r w:rsidRPr="000A68B6">
        <w:rPr>
          <w:rFonts w:ascii="Arial" w:eastAsia="Calibri" w:hAnsi="Arial" w:cs="Arial"/>
          <w:lang w:eastAsia="en-US"/>
        </w:rPr>
        <w:tab/>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0A68B6" w:rsidRPr="000A68B6" w:rsidRDefault="000A68B6" w:rsidP="000A68B6">
      <w:pPr>
        <w:widowControl w:val="0"/>
        <w:tabs>
          <w:tab w:val="right" w:pos="0"/>
          <w:tab w:val="left" w:pos="567"/>
        </w:tabs>
        <w:autoSpaceDE w:val="0"/>
        <w:autoSpaceDN w:val="0"/>
        <w:ind w:firstLine="284"/>
        <w:jc w:val="both"/>
        <w:rPr>
          <w:rFonts w:ascii="Arial" w:eastAsia="Calibri" w:hAnsi="Arial" w:cs="Arial"/>
          <w:lang w:eastAsia="en-US"/>
        </w:rPr>
      </w:pPr>
      <w:r>
        <w:rPr>
          <w:rFonts w:ascii="Arial" w:eastAsia="Calibri" w:hAnsi="Arial" w:cs="Arial"/>
          <w:lang w:eastAsia="en-US"/>
        </w:rPr>
        <w:tab/>
      </w:r>
      <w:r w:rsidRPr="000A68B6">
        <w:rPr>
          <w:rFonts w:ascii="Arial" w:eastAsia="Calibri" w:hAnsi="Arial" w:cs="Arial"/>
          <w:lang w:eastAsia="en-US"/>
        </w:rPr>
        <w:t xml:space="preserve"> -  копия документа, удостоверяющего личность.</w:t>
      </w:r>
    </w:p>
    <w:p w:rsidR="000A68B6" w:rsidRPr="000A68B6" w:rsidRDefault="000A68B6" w:rsidP="000A68B6">
      <w:pPr>
        <w:widowControl w:val="0"/>
        <w:tabs>
          <w:tab w:val="right" w:pos="0"/>
          <w:tab w:val="left" w:pos="567"/>
        </w:tabs>
        <w:autoSpaceDE w:val="0"/>
        <w:autoSpaceDN w:val="0"/>
        <w:ind w:firstLine="284"/>
        <w:jc w:val="both"/>
        <w:rPr>
          <w:rFonts w:ascii="Arial" w:eastAsia="Calibri" w:hAnsi="Arial" w:cs="Arial"/>
          <w:lang w:eastAsia="en-US"/>
        </w:rPr>
      </w:pPr>
      <w:r w:rsidRPr="000A68B6">
        <w:rPr>
          <w:rFonts w:ascii="Arial" w:eastAsia="Calibri" w:hAnsi="Arial" w:cs="Arial"/>
          <w:lang w:eastAsia="en-US"/>
        </w:rPr>
        <w:tab/>
        <w:t>В случае проведения электронного аукциона среди субъекта малого и среднего предпринимательства заявка должна содержать:</w:t>
      </w:r>
    </w:p>
    <w:p w:rsidR="000A68B6" w:rsidRPr="000A68B6" w:rsidRDefault="000A68B6" w:rsidP="000A68B6">
      <w:pPr>
        <w:widowControl w:val="0"/>
        <w:tabs>
          <w:tab w:val="right" w:pos="0"/>
          <w:tab w:val="left" w:pos="567"/>
        </w:tabs>
        <w:autoSpaceDE w:val="0"/>
        <w:autoSpaceDN w:val="0"/>
        <w:ind w:firstLine="284"/>
        <w:jc w:val="both"/>
        <w:rPr>
          <w:rFonts w:ascii="Arial" w:hAnsi="Arial" w:cs="Arial"/>
        </w:rPr>
      </w:pPr>
      <w:r w:rsidRPr="000A68B6">
        <w:rPr>
          <w:rFonts w:ascii="Arial" w:eastAsia="Calibri" w:hAnsi="Arial" w:cs="Arial"/>
          <w:lang w:eastAsia="en-US"/>
        </w:rPr>
        <w:t xml:space="preserve"> </w:t>
      </w:r>
      <w:r>
        <w:rPr>
          <w:rFonts w:ascii="Arial" w:eastAsia="Calibri" w:hAnsi="Arial" w:cs="Arial"/>
          <w:lang w:eastAsia="en-US"/>
        </w:rPr>
        <w:tab/>
      </w:r>
      <w:r w:rsidRPr="000A68B6">
        <w:rPr>
          <w:rFonts w:ascii="Arial" w:eastAsia="Calibri" w:hAnsi="Arial" w:cs="Arial"/>
          <w:lang w:eastAsia="en-US"/>
        </w:rPr>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w:t>
      </w:r>
      <w:r>
        <w:rPr>
          <w:rFonts w:ascii="Arial" w:eastAsia="Calibri" w:hAnsi="Arial" w:cs="Arial"/>
          <w:lang w:eastAsia="en-US"/>
        </w:rPr>
        <w:t xml:space="preserve"> </w:t>
      </w:r>
      <w:r w:rsidRPr="000A68B6">
        <w:rPr>
          <w:rFonts w:ascii="Arial" w:eastAsia="Calibri" w:hAnsi="Arial" w:cs="Arial"/>
          <w:lang w:eastAsia="en-US"/>
        </w:rPr>
        <w:t xml:space="preserve">(приложение </w:t>
      </w:r>
      <w:r>
        <w:rPr>
          <w:rFonts w:ascii="Arial" w:eastAsia="Calibri" w:hAnsi="Arial" w:cs="Arial"/>
          <w:lang w:eastAsia="en-US"/>
        </w:rPr>
        <w:t xml:space="preserve">2 </w:t>
      </w:r>
      <w:r w:rsidRPr="000A68B6">
        <w:rPr>
          <w:rFonts w:ascii="Arial" w:eastAsia="Calibri" w:hAnsi="Arial" w:cs="Arial"/>
          <w:lang w:eastAsia="en-US"/>
        </w:rPr>
        <w:t>к Извещению), устан</w:t>
      </w:r>
      <w:r>
        <w:rPr>
          <w:rFonts w:ascii="Arial" w:eastAsia="Calibri" w:hAnsi="Arial" w:cs="Arial"/>
          <w:lang w:eastAsia="en-US"/>
        </w:rPr>
        <w:t xml:space="preserve">овленным статьей 4 Федерального </w:t>
      </w:r>
      <w:r w:rsidRPr="000A68B6">
        <w:rPr>
          <w:rFonts w:ascii="Arial" w:eastAsia="Calibri" w:hAnsi="Arial" w:cs="Arial"/>
          <w:lang w:eastAsia="en-US"/>
        </w:rPr>
        <w:t>закона от 24.07.2007</w:t>
      </w:r>
      <w:r>
        <w:rPr>
          <w:rFonts w:ascii="Arial" w:eastAsia="Calibri" w:hAnsi="Arial" w:cs="Arial"/>
          <w:lang w:eastAsia="en-US"/>
        </w:rPr>
        <w:t xml:space="preserve"> </w:t>
      </w:r>
      <w:r w:rsidRPr="000A68B6">
        <w:rPr>
          <w:rFonts w:ascii="Arial" w:eastAsia="Calibri" w:hAnsi="Arial" w:cs="Arial"/>
          <w:lang w:eastAsia="en-US"/>
        </w:rPr>
        <w:t>№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w:t>
      </w:r>
      <w:r>
        <w:rPr>
          <w:rFonts w:ascii="Arial" w:eastAsia="Calibri" w:hAnsi="Arial" w:cs="Arial"/>
          <w:lang w:eastAsia="en-US"/>
        </w:rPr>
        <w:t>ится среди указанных субъектов)</w:t>
      </w:r>
      <w:r w:rsidRPr="000A68B6">
        <w:rPr>
          <w:rFonts w:ascii="Arial" w:eastAsia="Calibri" w:hAnsi="Arial" w:cs="Arial"/>
          <w:lang w:eastAsia="en-US"/>
        </w:rPr>
        <w:t>.</w:t>
      </w:r>
    </w:p>
    <w:p w:rsidR="000A68B6" w:rsidRPr="000A68B6" w:rsidRDefault="000A68B6" w:rsidP="000A68B6">
      <w:pPr>
        <w:widowControl w:val="0"/>
        <w:tabs>
          <w:tab w:val="right" w:pos="0"/>
          <w:tab w:val="left" w:pos="567"/>
        </w:tabs>
        <w:autoSpaceDE w:val="0"/>
        <w:autoSpaceDN w:val="0"/>
        <w:ind w:firstLine="284"/>
        <w:jc w:val="both"/>
        <w:rPr>
          <w:rFonts w:ascii="Arial" w:eastAsia="Calibri" w:hAnsi="Arial" w:cs="Arial"/>
          <w:lang w:eastAsia="en-US"/>
        </w:rPr>
      </w:pPr>
      <w:r w:rsidRPr="000A68B6">
        <w:rPr>
          <w:rFonts w:ascii="Arial" w:eastAsia="Calibri" w:hAnsi="Arial" w:cs="Arial"/>
          <w:lang w:eastAsia="en-US"/>
        </w:rPr>
        <w:t xml:space="preserve">    В случае, если аукцион проводится среди субъектов малого и среднего предпринимательства, организатор аукциона осуществл</w:t>
      </w:r>
      <w:r>
        <w:rPr>
          <w:rFonts w:ascii="Arial" w:eastAsia="Calibri" w:hAnsi="Arial" w:cs="Arial"/>
          <w:lang w:eastAsia="en-US"/>
        </w:rPr>
        <w:t xml:space="preserve">яет проверку наличия сведений о </w:t>
      </w:r>
      <w:r w:rsidRPr="000A68B6">
        <w:rPr>
          <w:rFonts w:ascii="Arial" w:eastAsia="Calibri" w:hAnsi="Arial" w:cs="Arial"/>
          <w:lang w:eastAsia="en-US"/>
        </w:rPr>
        <w:t xml:space="preserve">таких юридических лицах и </w:t>
      </w:r>
      <w:r>
        <w:rPr>
          <w:rFonts w:ascii="Arial" w:eastAsia="Calibri" w:hAnsi="Arial" w:cs="Arial"/>
          <w:lang w:eastAsia="en-US"/>
        </w:rPr>
        <w:t xml:space="preserve">индивидуальных предпринимателях </w:t>
      </w:r>
      <w:r w:rsidRPr="000A68B6">
        <w:rPr>
          <w:rFonts w:ascii="Arial" w:eastAsia="Calibri" w:hAnsi="Arial" w:cs="Arial"/>
          <w:lang w:eastAsia="en-US"/>
        </w:rPr>
        <w:t>в едином реестр субъектов малого и среднего предпринимательства.</w:t>
      </w:r>
    </w:p>
    <w:p w:rsidR="000A68B6" w:rsidRPr="000A68B6" w:rsidRDefault="000A68B6" w:rsidP="000A68B6">
      <w:pPr>
        <w:widowControl w:val="0"/>
        <w:autoSpaceDE w:val="0"/>
        <w:autoSpaceDN w:val="0"/>
        <w:ind w:firstLine="709"/>
        <w:contextualSpacing/>
        <w:jc w:val="both"/>
        <w:rPr>
          <w:rFonts w:ascii="Arial" w:hAnsi="Arial" w:cs="Arial"/>
          <w:lang w:eastAsia="x-none"/>
        </w:rPr>
      </w:pPr>
      <w:r w:rsidRPr="000A68B6">
        <w:rPr>
          <w:rFonts w:ascii="Arial" w:hAnsi="Arial" w:cs="Arial"/>
          <w:lang w:val="x-none" w:eastAsia="x-none"/>
        </w:rPr>
        <w:t xml:space="preserve">При оформлении </w:t>
      </w:r>
      <w:r w:rsidRPr="000A68B6">
        <w:rPr>
          <w:rFonts w:ascii="Arial" w:hAnsi="Arial" w:cs="Arial"/>
          <w:lang w:eastAsia="x-none"/>
        </w:rPr>
        <w:t>З</w:t>
      </w:r>
      <w:r w:rsidRPr="000A68B6">
        <w:rPr>
          <w:rFonts w:ascii="Arial" w:hAnsi="Arial" w:cs="Arial"/>
          <w:lang w:val="x-none" w:eastAsia="x-none"/>
        </w:rPr>
        <w:t>аявки должны использоваться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w:t>
      </w:r>
      <w:r w:rsidRPr="000A68B6">
        <w:rPr>
          <w:rFonts w:ascii="Arial" w:hAnsi="Arial" w:cs="Arial"/>
          <w:lang w:eastAsia="x-none"/>
        </w:rPr>
        <w:t xml:space="preserve"> Заявка </w:t>
      </w:r>
      <w:r w:rsidRPr="000A68B6">
        <w:rPr>
          <w:rFonts w:ascii="Arial" w:hAnsi="Arial" w:cs="Arial"/>
          <w:lang w:val="x-none" w:eastAsia="x-none"/>
        </w:rPr>
        <w:t>должн</w:t>
      </w:r>
      <w:r w:rsidRPr="000A68B6">
        <w:rPr>
          <w:rFonts w:ascii="Arial" w:hAnsi="Arial" w:cs="Arial"/>
          <w:lang w:eastAsia="x-none"/>
        </w:rPr>
        <w:t>а</w:t>
      </w:r>
      <w:r w:rsidRPr="000A68B6">
        <w:rPr>
          <w:rFonts w:ascii="Arial" w:hAnsi="Arial" w:cs="Arial"/>
          <w:lang w:val="x-none" w:eastAsia="x-none"/>
        </w:rPr>
        <w:t xml:space="preserve"> быть заполнен</w:t>
      </w:r>
      <w:r w:rsidRPr="000A68B6">
        <w:rPr>
          <w:rFonts w:ascii="Arial" w:hAnsi="Arial" w:cs="Arial"/>
          <w:lang w:eastAsia="x-none"/>
        </w:rPr>
        <w:t>а</w:t>
      </w:r>
      <w:r w:rsidRPr="000A68B6">
        <w:rPr>
          <w:rFonts w:ascii="Arial" w:hAnsi="Arial" w:cs="Arial"/>
          <w:lang w:val="x-none" w:eastAsia="x-none"/>
        </w:rPr>
        <w:t xml:space="preserve"> по всем пунктам. В пустых графах указывается «-» (прочерк) либо слово «нет».  Заявка</w:t>
      </w:r>
      <w:r w:rsidRPr="000A68B6">
        <w:rPr>
          <w:rFonts w:ascii="Arial" w:hAnsi="Arial" w:cs="Arial"/>
          <w:lang w:eastAsia="x-none"/>
        </w:rPr>
        <w:t xml:space="preserve"> и прилагаемые к ней документы </w:t>
      </w:r>
      <w:r w:rsidRPr="000A68B6">
        <w:rPr>
          <w:rFonts w:ascii="Arial" w:hAnsi="Arial" w:cs="Arial"/>
          <w:lang w:val="x-none" w:eastAsia="x-none"/>
        </w:rPr>
        <w:t>должны быть написаны на русском языке в печатном виде</w:t>
      </w:r>
      <w:r w:rsidRPr="000A68B6">
        <w:rPr>
          <w:rFonts w:ascii="Arial" w:hAnsi="Arial" w:cs="Arial"/>
          <w:lang w:eastAsia="x-none"/>
        </w:rPr>
        <w:t>, в случае представления документов на иностранном языке должен быть приложен перевод уполномоченного лица. В Заявке н</w:t>
      </w:r>
      <w:r w:rsidRPr="000A68B6">
        <w:rPr>
          <w:rFonts w:ascii="Arial" w:hAnsi="Arial" w:cs="Arial"/>
          <w:lang w:val="x-none" w:eastAsia="x-none"/>
        </w:rPr>
        <w:t>е допускаются</w:t>
      </w:r>
      <w:r w:rsidRPr="000A68B6">
        <w:rPr>
          <w:rFonts w:ascii="Arial" w:hAnsi="Arial" w:cs="Arial"/>
          <w:lang w:eastAsia="x-none"/>
        </w:rPr>
        <w:t xml:space="preserve"> п</w:t>
      </w:r>
      <w:r w:rsidRPr="000A68B6">
        <w:rPr>
          <w:rFonts w:ascii="Arial" w:hAnsi="Arial" w:cs="Arial"/>
          <w:lang w:val="x-none" w:eastAsia="x-none"/>
        </w:rPr>
        <w:t>одчистки и исправления</w:t>
      </w:r>
      <w:r w:rsidRPr="000A68B6">
        <w:rPr>
          <w:rFonts w:ascii="Arial" w:hAnsi="Arial" w:cs="Arial"/>
          <w:lang w:eastAsia="x-none"/>
        </w:rPr>
        <w:t xml:space="preserve">. </w:t>
      </w:r>
    </w:p>
    <w:p w:rsidR="000A68B6" w:rsidRPr="000A68B6" w:rsidRDefault="000A68B6" w:rsidP="000A68B6">
      <w:pPr>
        <w:tabs>
          <w:tab w:val="right" w:pos="0"/>
          <w:tab w:val="right" w:pos="284"/>
          <w:tab w:val="left" w:pos="1456"/>
        </w:tabs>
        <w:autoSpaceDE w:val="0"/>
        <w:autoSpaceDN w:val="0"/>
        <w:adjustRightInd w:val="0"/>
        <w:ind w:firstLine="709"/>
        <w:jc w:val="both"/>
        <w:rPr>
          <w:rFonts w:ascii="Arial" w:eastAsia="Calibri" w:hAnsi="Arial" w:cs="Arial"/>
          <w:lang w:eastAsia="en-US"/>
        </w:rPr>
      </w:pPr>
      <w:r w:rsidRPr="000A68B6">
        <w:rPr>
          <w:rFonts w:ascii="Arial" w:eastAsia="Calibri" w:hAnsi="Arial" w:cs="Arial"/>
          <w:lang w:eastAsia="en-US"/>
        </w:rPr>
        <w:lastRenderedPageBreak/>
        <w:t>3.6. 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0A68B6" w:rsidRPr="000A68B6" w:rsidRDefault="000A68B6" w:rsidP="000A68B6">
      <w:pPr>
        <w:ind w:firstLine="709"/>
        <w:jc w:val="both"/>
        <w:rPr>
          <w:rFonts w:ascii="Arial" w:hAnsi="Arial" w:cs="Arial"/>
        </w:rPr>
      </w:pPr>
      <w:r w:rsidRPr="000A68B6">
        <w:rPr>
          <w:rFonts w:ascii="Arial" w:hAnsi="Arial" w:cs="Arial"/>
        </w:rPr>
        <w:t>3.7. Прием заявок прекращается не позднее даты окончания срока подачи заявок.</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3.8. Оператор электронной площадки отказывает в приеме заявки в случае:</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 предоставления заявки, подписанной электронной цифровой подписью лица, не имеющего право действовать от имени заявителя;</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 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 подачи одним заявителем 2 (двух) и более заявок в отношении одного лота. В этом случае заявителю возвращаются все поданные заявки;</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 получения оператором электронной площадки заявки после дня и времени окончания срока подачи заявок.</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Отказ в приеме заявки по иным основаниям не допускается.</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3.9. Порядок регистрации заявок осуществляется в соответствии</w:t>
      </w:r>
      <w:r w:rsidRPr="000A68B6">
        <w:rPr>
          <w:rFonts w:ascii="Arial" w:hAnsi="Arial" w:cs="Arial"/>
        </w:rPr>
        <w:br/>
        <w:t xml:space="preserve">с регламентом электронной площадки. </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3.10.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3.11.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3.12. В случае отзыва заявки заявителем в срок не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0A68B6" w:rsidRPr="000A68B6" w:rsidRDefault="000A68B6" w:rsidP="000A68B6">
      <w:pPr>
        <w:widowControl w:val="0"/>
        <w:tabs>
          <w:tab w:val="right" w:pos="0"/>
          <w:tab w:val="right" w:pos="284"/>
          <w:tab w:val="left" w:pos="709"/>
          <w:tab w:val="left" w:pos="1456"/>
        </w:tabs>
        <w:autoSpaceDE w:val="0"/>
        <w:autoSpaceDN w:val="0"/>
        <w:adjustRightInd w:val="0"/>
        <w:ind w:firstLine="709"/>
        <w:jc w:val="both"/>
        <w:rPr>
          <w:rFonts w:ascii="Arial" w:eastAsia="Calibri" w:hAnsi="Arial" w:cs="Arial"/>
          <w:lang w:eastAsia="en-US"/>
        </w:rPr>
      </w:pPr>
      <w:r w:rsidRPr="000A68B6">
        <w:rPr>
          <w:rFonts w:ascii="Arial" w:eastAsia="Calibri" w:hAnsi="Arial" w:cs="Arial"/>
          <w:lang w:eastAsia="en-US"/>
        </w:rPr>
        <w:t>3.13.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0A68B6" w:rsidRPr="000A68B6" w:rsidRDefault="000A68B6" w:rsidP="000A68B6">
      <w:pPr>
        <w:widowControl w:val="0"/>
        <w:tabs>
          <w:tab w:val="right" w:pos="0"/>
          <w:tab w:val="right" w:pos="284"/>
          <w:tab w:val="left" w:pos="709"/>
          <w:tab w:val="left" w:pos="1456"/>
        </w:tabs>
        <w:autoSpaceDE w:val="0"/>
        <w:autoSpaceDN w:val="0"/>
        <w:adjustRightInd w:val="0"/>
        <w:ind w:firstLine="709"/>
        <w:jc w:val="both"/>
        <w:rPr>
          <w:rFonts w:ascii="Arial" w:eastAsia="Calibri" w:hAnsi="Arial" w:cs="Arial"/>
          <w:lang w:eastAsia="en-US"/>
        </w:rPr>
      </w:pPr>
      <w:r w:rsidRPr="000A68B6">
        <w:rPr>
          <w:rFonts w:ascii="Arial" w:eastAsia="Calibri" w:hAnsi="Arial" w:cs="Arial"/>
          <w:lang w:eastAsia="en-US"/>
        </w:rPr>
        <w:t>3.14.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rsidR="000A68B6" w:rsidRPr="000A68B6" w:rsidRDefault="000A68B6" w:rsidP="000A68B6">
      <w:pPr>
        <w:widowControl w:val="0"/>
        <w:tabs>
          <w:tab w:val="right" w:pos="0"/>
          <w:tab w:val="right" w:pos="284"/>
          <w:tab w:val="left" w:pos="709"/>
          <w:tab w:val="left" w:pos="1456"/>
        </w:tabs>
        <w:autoSpaceDE w:val="0"/>
        <w:autoSpaceDN w:val="0"/>
        <w:adjustRightInd w:val="0"/>
        <w:ind w:firstLine="709"/>
        <w:jc w:val="both"/>
        <w:rPr>
          <w:rFonts w:ascii="Arial" w:eastAsia="Calibri" w:hAnsi="Arial" w:cs="Arial"/>
          <w:lang w:eastAsia="en-US"/>
        </w:rPr>
      </w:pPr>
      <w:r w:rsidRPr="000A68B6">
        <w:rPr>
          <w:rFonts w:ascii="Arial" w:eastAsia="Calibri" w:hAnsi="Arial" w:cs="Arial"/>
          <w:lang w:eastAsia="en-US"/>
        </w:rPr>
        <w:t>3.15.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0A68B6" w:rsidRPr="000A68B6" w:rsidRDefault="000A68B6" w:rsidP="000A68B6">
      <w:pPr>
        <w:ind w:firstLine="709"/>
        <w:jc w:val="both"/>
        <w:rPr>
          <w:rFonts w:ascii="Arial" w:eastAsia="Calibri" w:hAnsi="Arial" w:cs="Arial"/>
          <w:lang w:eastAsia="en-US"/>
        </w:rPr>
      </w:pPr>
      <w:r w:rsidRPr="000A68B6">
        <w:rPr>
          <w:rFonts w:ascii="Arial" w:eastAsia="Calibri" w:hAnsi="Arial" w:cs="Arial"/>
          <w:lang w:eastAsia="en-US"/>
        </w:rPr>
        <w:t xml:space="preserve">3.16. Аукционная комиссия рассматривает поступившие от Оператора Электронной площадки Заявки на соответствие их требованиям, установленным Положением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городского округа Люберцы Московской области, а также земельном участке, государственная собственность на который не разграничена на территории городского округа Люберцы Московской области (далее - Положение) и Извещением. Срок рассмотрения Заявок не может превышать 3 (трех) рабочих дней с даты окончания срока подачи Заявок. </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lastRenderedPageBreak/>
        <w:t>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3.17. Заявитель не допускается к участию в Электронном аукционе в случае:</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1) отсутствия в составе Заявки согласия Заявителя с условиями Извещения и/или обязательства Заявителя установить рекламные конструкции в соответствии с техническими характеристиками, установленными в Извещении;</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2) отсутствия в составе Заявки документов и информации, предусмотренных Положением и Извещением, несоответствия указанных документов и информации требованиям, установленным Положением и Извещением, наличия в указанных документах недостоверной информации о Заявителе, подавшем Заявку на участие в Электронном аукционе, на дату и время окончания срока подачи Заявок.</w:t>
      </w:r>
    </w:p>
    <w:p w:rsidR="000A68B6" w:rsidRPr="000A68B6" w:rsidRDefault="000A68B6" w:rsidP="000A68B6">
      <w:pPr>
        <w:autoSpaceDE w:val="0"/>
        <w:autoSpaceDN w:val="0"/>
        <w:adjustRightInd w:val="0"/>
        <w:ind w:firstLine="709"/>
        <w:jc w:val="both"/>
        <w:rPr>
          <w:rFonts w:ascii="Arial" w:hAnsi="Arial" w:cs="Arial"/>
        </w:rPr>
      </w:pPr>
      <w:r w:rsidRPr="000A68B6">
        <w:rPr>
          <w:rFonts w:ascii="Arial" w:hAnsi="Arial" w:cs="Arial"/>
        </w:rPr>
        <w:t>3) наличия у Заявителя задолженности по одноименным договорам (договорам на установку и эксплуатацию рекламной конструкции) и/или неисполненной обязанности по возврату неосновательного обогащения перед администрацией городского округа Люберцы Московской области, за исключением сумм, на которые предоставлены отсрочка, рассрочка.</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Отказ в допуске к участию в Электронном аукционе по иным основаниям</w:t>
      </w:r>
      <w:r w:rsidRPr="000A68B6">
        <w:rPr>
          <w:rFonts w:ascii="Arial" w:hAnsi="Arial" w:cs="Arial"/>
          <w:sz w:val="24"/>
          <w:szCs w:val="24"/>
        </w:rPr>
        <w:br/>
        <w:t>не допускается.</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3.18. 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w:t>
      </w:r>
      <w:r w:rsidRPr="000A68B6">
        <w:rPr>
          <w:rStyle w:val="aff0"/>
          <w:rFonts w:ascii="Arial" w:hAnsi="Arial" w:cs="Arial"/>
          <w:sz w:val="24"/>
          <w:szCs w:val="24"/>
        </w:rPr>
        <w:t xml:space="preserve"> </w:t>
      </w:r>
      <w:r w:rsidRPr="000A68B6">
        <w:rPr>
          <w:rFonts w:ascii="Arial" w:hAnsi="Arial" w:cs="Arial"/>
          <w:sz w:val="24"/>
          <w:szCs w:val="24"/>
        </w:rPr>
        <w:t>рассмотрения Заявок, определенного Извещением.</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на Портале и Электронной площадке.</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3.19. В течение 1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rsidR="000A68B6" w:rsidRPr="000A68B6" w:rsidRDefault="000A68B6" w:rsidP="000A68B6">
      <w:pPr>
        <w:pStyle w:val="ConsPlusNormal"/>
        <w:ind w:firstLine="540"/>
        <w:jc w:val="both"/>
        <w:rPr>
          <w:rFonts w:ascii="Arial" w:hAnsi="Arial" w:cs="Arial"/>
          <w:sz w:val="24"/>
          <w:szCs w:val="24"/>
        </w:rPr>
      </w:pPr>
      <w:r w:rsidRPr="000A68B6">
        <w:rPr>
          <w:rFonts w:ascii="Arial" w:hAnsi="Arial" w:cs="Arial"/>
          <w:sz w:val="24"/>
          <w:szCs w:val="24"/>
        </w:rPr>
        <w:t>3.20.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0A68B6" w:rsidRPr="000A68B6" w:rsidRDefault="000A68B6" w:rsidP="000A68B6">
      <w:pPr>
        <w:tabs>
          <w:tab w:val="right" w:pos="0"/>
          <w:tab w:val="right" w:pos="284"/>
          <w:tab w:val="left" w:pos="1456"/>
        </w:tabs>
        <w:jc w:val="center"/>
        <w:rPr>
          <w:rFonts w:ascii="Arial" w:eastAsia="Calibri" w:hAnsi="Arial" w:cs="Arial"/>
          <w:bCs/>
          <w:lang w:eastAsia="en-US"/>
        </w:rPr>
      </w:pPr>
    </w:p>
    <w:p w:rsidR="000A68B6" w:rsidRPr="000A68B6" w:rsidRDefault="000A68B6" w:rsidP="000A68B6">
      <w:pPr>
        <w:tabs>
          <w:tab w:val="right" w:pos="0"/>
          <w:tab w:val="right" w:pos="284"/>
          <w:tab w:val="left" w:pos="1456"/>
        </w:tabs>
        <w:jc w:val="center"/>
        <w:rPr>
          <w:rFonts w:ascii="Arial" w:eastAsia="Calibri" w:hAnsi="Arial" w:cs="Arial"/>
          <w:bCs/>
          <w:lang w:eastAsia="en-US"/>
        </w:rPr>
      </w:pPr>
      <w:r w:rsidRPr="000A68B6">
        <w:rPr>
          <w:rFonts w:ascii="Arial" w:eastAsia="Calibri" w:hAnsi="Arial" w:cs="Arial"/>
          <w:bCs/>
          <w:lang w:eastAsia="en-US"/>
        </w:rPr>
        <w:t>4. Обеспечение заявок на участие в электронном аукционе</w:t>
      </w:r>
    </w:p>
    <w:p w:rsidR="000A68B6" w:rsidRPr="000A68B6" w:rsidRDefault="000A68B6" w:rsidP="000A68B6">
      <w:pPr>
        <w:tabs>
          <w:tab w:val="right" w:pos="0"/>
          <w:tab w:val="right" w:pos="284"/>
          <w:tab w:val="left" w:pos="1456"/>
        </w:tabs>
        <w:jc w:val="center"/>
        <w:rPr>
          <w:rFonts w:ascii="Arial" w:hAnsi="Arial" w:cs="Arial"/>
        </w:rPr>
      </w:pPr>
    </w:p>
    <w:p w:rsidR="000A68B6" w:rsidRPr="000A68B6" w:rsidRDefault="000A68B6" w:rsidP="000A68B6">
      <w:pPr>
        <w:tabs>
          <w:tab w:val="right" w:pos="0"/>
          <w:tab w:val="right" w:pos="284"/>
          <w:tab w:val="left" w:pos="567"/>
          <w:tab w:val="left" w:pos="709"/>
          <w:tab w:val="left" w:pos="1456"/>
        </w:tabs>
        <w:jc w:val="both"/>
        <w:rPr>
          <w:rFonts w:ascii="Arial" w:hAnsi="Arial" w:cs="Arial"/>
        </w:rPr>
      </w:pPr>
      <w:r w:rsidRPr="000A68B6">
        <w:rPr>
          <w:rFonts w:ascii="Arial" w:hAnsi="Arial" w:cs="Arial"/>
        </w:rPr>
        <w:tab/>
      </w:r>
      <w:r w:rsidRPr="000A68B6">
        <w:rPr>
          <w:rFonts w:ascii="Arial" w:hAnsi="Arial" w:cs="Arial"/>
        </w:rPr>
        <w:tab/>
      </w:r>
      <w:r w:rsidRPr="000A68B6">
        <w:rPr>
          <w:rFonts w:ascii="Arial" w:hAnsi="Arial" w:cs="Arial"/>
        </w:rPr>
        <w:tab/>
        <w:t>4.1. Обеспечение заявок на участие в электронном аукционе представляется в виде задатка.</w:t>
      </w:r>
    </w:p>
    <w:p w:rsidR="000A68B6" w:rsidRPr="000A68B6" w:rsidRDefault="000A68B6" w:rsidP="000A68B6">
      <w:pPr>
        <w:tabs>
          <w:tab w:val="right" w:pos="0"/>
          <w:tab w:val="right" w:pos="284"/>
          <w:tab w:val="left" w:pos="567"/>
          <w:tab w:val="left" w:pos="709"/>
          <w:tab w:val="left" w:pos="1456"/>
        </w:tabs>
        <w:jc w:val="both"/>
        <w:rPr>
          <w:rFonts w:ascii="Arial" w:hAnsi="Arial" w:cs="Arial"/>
          <w:strike/>
        </w:rPr>
      </w:pPr>
      <w:r w:rsidRPr="000A68B6">
        <w:rPr>
          <w:rFonts w:ascii="Arial" w:hAnsi="Arial" w:cs="Arial"/>
        </w:rPr>
        <w:tab/>
      </w:r>
      <w:r w:rsidRPr="000A68B6">
        <w:rPr>
          <w:rFonts w:ascii="Arial" w:hAnsi="Arial" w:cs="Arial"/>
        </w:rPr>
        <w:tab/>
      </w:r>
      <w:r w:rsidRPr="000A68B6">
        <w:rPr>
          <w:rFonts w:ascii="Arial" w:hAnsi="Arial" w:cs="Arial"/>
        </w:rPr>
        <w:tab/>
        <w:t>4.2. Для выполнения условий об электронном аукционе и допуска к участию в электронном аукционе каждый заявитель должен обеспечить наличие денежных средств на своем аналитическом счете на электронной площадке в размере задатка, установленного Извещением.</w:t>
      </w:r>
      <w:r w:rsidRPr="000A68B6">
        <w:rPr>
          <w:rFonts w:ascii="Arial" w:hAnsi="Arial" w:cs="Arial"/>
          <w:strike/>
        </w:rPr>
        <w:t xml:space="preserve"> </w:t>
      </w:r>
    </w:p>
    <w:p w:rsidR="000A68B6" w:rsidRPr="000A68B6" w:rsidRDefault="000A68B6" w:rsidP="000A68B6">
      <w:pPr>
        <w:tabs>
          <w:tab w:val="right" w:pos="0"/>
          <w:tab w:val="right" w:pos="284"/>
          <w:tab w:val="left" w:pos="567"/>
          <w:tab w:val="left" w:pos="709"/>
          <w:tab w:val="left" w:pos="1456"/>
        </w:tabs>
        <w:jc w:val="both"/>
        <w:rPr>
          <w:rFonts w:ascii="Arial" w:hAnsi="Arial" w:cs="Arial"/>
        </w:rPr>
      </w:pPr>
      <w:r w:rsidRPr="000A68B6">
        <w:rPr>
          <w:rFonts w:ascii="Arial" w:hAnsi="Arial" w:cs="Arial"/>
        </w:rPr>
        <w:t xml:space="preserve">         4.3.</w:t>
      </w:r>
      <w:r w:rsidRPr="000A68B6">
        <w:rPr>
          <w:rFonts w:ascii="Arial" w:hAnsi="Arial" w:cs="Arial"/>
          <w:lang w:val="en-US"/>
        </w:rPr>
        <w:t> </w:t>
      </w:r>
      <w:r w:rsidRPr="000A68B6">
        <w:rPr>
          <w:rFonts w:ascii="Arial" w:hAnsi="Arial" w:cs="Arial"/>
        </w:rPr>
        <w:t>Сумма задатка, внесенного участником, с которым заключен договор, засчитывается в счет оплаты договора.</w:t>
      </w:r>
    </w:p>
    <w:p w:rsidR="000A68B6" w:rsidRPr="000A68B6" w:rsidRDefault="000A68B6" w:rsidP="000A68B6">
      <w:pPr>
        <w:tabs>
          <w:tab w:val="right" w:pos="0"/>
          <w:tab w:val="right" w:pos="284"/>
          <w:tab w:val="left" w:pos="567"/>
          <w:tab w:val="left" w:pos="709"/>
          <w:tab w:val="left" w:pos="1456"/>
        </w:tabs>
        <w:jc w:val="both"/>
        <w:rPr>
          <w:rFonts w:ascii="Arial" w:hAnsi="Arial" w:cs="Arial"/>
        </w:rPr>
      </w:pPr>
      <w:r w:rsidRPr="000A68B6">
        <w:rPr>
          <w:rFonts w:ascii="Arial" w:hAnsi="Arial" w:cs="Arial"/>
        </w:rPr>
        <w:t xml:space="preserve">         4.4. Победителю электронного аукциона, уклонившемуся от заключения договора по результатам электронного аукциона, задаток не возвращается.</w:t>
      </w:r>
    </w:p>
    <w:p w:rsidR="000A68B6" w:rsidRPr="000A68B6" w:rsidRDefault="000A68B6" w:rsidP="000A68B6">
      <w:pPr>
        <w:tabs>
          <w:tab w:val="right" w:pos="0"/>
          <w:tab w:val="right" w:pos="284"/>
          <w:tab w:val="left" w:pos="1456"/>
        </w:tabs>
        <w:jc w:val="both"/>
        <w:rPr>
          <w:rFonts w:ascii="Arial" w:hAnsi="Arial" w:cs="Arial"/>
        </w:rPr>
      </w:pPr>
      <w:r w:rsidRPr="000A68B6">
        <w:rPr>
          <w:rFonts w:ascii="Arial" w:hAnsi="Arial" w:cs="Arial"/>
          <w:strike/>
        </w:rPr>
        <w:t xml:space="preserve">         </w:t>
      </w:r>
    </w:p>
    <w:p w:rsidR="000A68B6" w:rsidRPr="000A68B6" w:rsidRDefault="000A68B6" w:rsidP="000A68B6">
      <w:pPr>
        <w:tabs>
          <w:tab w:val="right" w:pos="0"/>
          <w:tab w:val="right" w:pos="284"/>
          <w:tab w:val="left" w:pos="1456"/>
        </w:tabs>
        <w:jc w:val="center"/>
        <w:rPr>
          <w:rFonts w:ascii="Arial" w:hAnsi="Arial" w:cs="Arial"/>
        </w:rPr>
      </w:pPr>
      <w:r w:rsidRPr="000A68B6">
        <w:rPr>
          <w:rFonts w:ascii="Arial" w:hAnsi="Arial" w:cs="Arial"/>
        </w:rPr>
        <w:lastRenderedPageBreak/>
        <w:t xml:space="preserve">5. Порядок проведения электронного аукциона и определения победителя электронного аукциона </w:t>
      </w:r>
    </w:p>
    <w:p w:rsidR="000A68B6" w:rsidRPr="000A68B6" w:rsidRDefault="000A68B6" w:rsidP="000A68B6">
      <w:pPr>
        <w:tabs>
          <w:tab w:val="right" w:pos="0"/>
          <w:tab w:val="right" w:pos="284"/>
          <w:tab w:val="left" w:pos="1456"/>
        </w:tabs>
        <w:jc w:val="center"/>
        <w:rPr>
          <w:rFonts w:ascii="Arial" w:hAnsi="Arial" w:cs="Arial"/>
        </w:rPr>
      </w:pPr>
    </w:p>
    <w:p w:rsidR="000A68B6" w:rsidRPr="000A68B6" w:rsidRDefault="000A68B6" w:rsidP="000A68B6">
      <w:pPr>
        <w:widowControl w:val="0"/>
        <w:autoSpaceDE w:val="0"/>
        <w:autoSpaceDN w:val="0"/>
        <w:ind w:firstLine="540"/>
        <w:jc w:val="both"/>
        <w:rPr>
          <w:rFonts w:ascii="Arial" w:hAnsi="Arial" w:cs="Arial"/>
        </w:rPr>
      </w:pPr>
      <w:r w:rsidRPr="000A68B6">
        <w:rPr>
          <w:rFonts w:ascii="Arial" w:hAnsi="Arial" w:cs="Arial"/>
        </w:rPr>
        <w:t>5.1. Электронный аукцион проводится в день, указанный в Извещении</w:t>
      </w:r>
      <w:r w:rsidRPr="000A68B6">
        <w:rPr>
          <w:rFonts w:ascii="Arial" w:hAnsi="Arial" w:cs="Arial"/>
        </w:rPr>
        <w:br/>
        <w:t>о проведении Электронного аукциона. Время начала проведения Электронного аукциона устанавливается Оператором Электронной площадки.</w:t>
      </w:r>
    </w:p>
    <w:p w:rsidR="000A68B6" w:rsidRPr="000A68B6" w:rsidRDefault="000A68B6" w:rsidP="000A68B6">
      <w:pPr>
        <w:widowControl w:val="0"/>
        <w:autoSpaceDE w:val="0"/>
        <w:autoSpaceDN w:val="0"/>
        <w:ind w:firstLine="540"/>
        <w:jc w:val="both"/>
        <w:rPr>
          <w:rFonts w:ascii="Arial" w:hAnsi="Arial" w:cs="Arial"/>
        </w:rPr>
      </w:pPr>
      <w:r w:rsidRPr="000A68B6">
        <w:rPr>
          <w:rFonts w:ascii="Arial" w:hAnsi="Arial" w:cs="Arial"/>
        </w:rPr>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«шага» аукциона.</w:t>
      </w:r>
    </w:p>
    <w:p w:rsidR="000A68B6" w:rsidRPr="000A68B6" w:rsidRDefault="000A68B6" w:rsidP="000A68B6">
      <w:pPr>
        <w:widowControl w:val="0"/>
        <w:autoSpaceDE w:val="0"/>
        <w:autoSpaceDN w:val="0"/>
        <w:ind w:firstLine="540"/>
        <w:jc w:val="both"/>
        <w:rPr>
          <w:rFonts w:ascii="Arial" w:hAnsi="Arial" w:cs="Arial"/>
        </w:rPr>
      </w:pPr>
      <w:r w:rsidRPr="000A68B6">
        <w:rPr>
          <w:rFonts w:ascii="Arial" w:hAnsi="Arial" w:cs="Arial"/>
        </w:rPr>
        <w:t>5.3. Регламент проведения процедуры электронных аукционов определяется Оператором Электронной площадки.</w:t>
      </w:r>
    </w:p>
    <w:p w:rsidR="000A68B6" w:rsidRPr="000A68B6" w:rsidRDefault="000A68B6" w:rsidP="000A68B6">
      <w:pPr>
        <w:autoSpaceDE w:val="0"/>
        <w:autoSpaceDN w:val="0"/>
        <w:adjustRightInd w:val="0"/>
        <w:ind w:firstLine="540"/>
        <w:jc w:val="both"/>
        <w:rPr>
          <w:rFonts w:ascii="Arial" w:eastAsia="Calibri" w:hAnsi="Arial" w:cs="Arial"/>
          <w:lang w:eastAsia="en-US"/>
        </w:rPr>
      </w:pPr>
      <w:r w:rsidRPr="000A68B6">
        <w:rPr>
          <w:rFonts w:ascii="Arial" w:eastAsia="Calibri" w:hAnsi="Arial" w:cs="Arial"/>
          <w:lang w:eastAsia="en-US"/>
        </w:rPr>
        <w:t xml:space="preserve">5.4.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5.2 пункта 5 настоящего Извещения. </w:t>
      </w:r>
    </w:p>
    <w:p w:rsidR="000A68B6" w:rsidRPr="000A68B6" w:rsidRDefault="000A68B6" w:rsidP="000A68B6">
      <w:pPr>
        <w:widowControl w:val="0"/>
        <w:autoSpaceDE w:val="0"/>
        <w:autoSpaceDN w:val="0"/>
        <w:ind w:firstLine="540"/>
        <w:jc w:val="both"/>
        <w:rPr>
          <w:rFonts w:ascii="Arial" w:hAnsi="Arial" w:cs="Arial"/>
        </w:rPr>
      </w:pPr>
      <w:r w:rsidRPr="000A68B6">
        <w:rPr>
          <w:rFonts w:ascii="Arial" w:hAnsi="Arial" w:cs="Arial"/>
        </w:rPr>
        <w:t xml:space="preserve">5.5.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и Положении. </w:t>
      </w:r>
    </w:p>
    <w:p w:rsidR="000A68B6" w:rsidRPr="000A68B6" w:rsidRDefault="000A68B6" w:rsidP="000A68B6">
      <w:pPr>
        <w:widowControl w:val="0"/>
        <w:autoSpaceDE w:val="0"/>
        <w:autoSpaceDN w:val="0"/>
        <w:ind w:firstLine="540"/>
        <w:jc w:val="both"/>
        <w:rPr>
          <w:rFonts w:ascii="Arial" w:hAnsi="Arial" w:cs="Arial"/>
        </w:rPr>
      </w:pPr>
      <w:r w:rsidRPr="000A68B6">
        <w:rPr>
          <w:rFonts w:ascii="Arial" w:hAnsi="Arial" w:cs="Arial"/>
        </w:rPr>
        <w:t>5.6.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0A68B6" w:rsidRPr="000A68B6" w:rsidRDefault="000A68B6" w:rsidP="000A68B6">
      <w:pPr>
        <w:widowControl w:val="0"/>
        <w:autoSpaceDE w:val="0"/>
        <w:autoSpaceDN w:val="0"/>
        <w:ind w:firstLine="540"/>
        <w:jc w:val="both"/>
        <w:rPr>
          <w:rFonts w:ascii="Arial" w:hAnsi="Arial" w:cs="Arial"/>
        </w:rPr>
      </w:pPr>
      <w:r w:rsidRPr="000A68B6">
        <w:rPr>
          <w:rFonts w:ascii="Arial" w:hAnsi="Arial" w:cs="Arial"/>
        </w:rPr>
        <w:t>- адрес электронной площадки;</w:t>
      </w:r>
    </w:p>
    <w:p w:rsidR="000A68B6" w:rsidRPr="000A68B6" w:rsidRDefault="000A68B6" w:rsidP="000A68B6">
      <w:pPr>
        <w:widowControl w:val="0"/>
        <w:autoSpaceDE w:val="0"/>
        <w:autoSpaceDN w:val="0"/>
        <w:ind w:firstLine="540"/>
        <w:jc w:val="both"/>
        <w:rPr>
          <w:rFonts w:ascii="Arial" w:hAnsi="Arial" w:cs="Arial"/>
        </w:rPr>
      </w:pPr>
      <w:r w:rsidRPr="000A68B6">
        <w:rPr>
          <w:rFonts w:ascii="Arial" w:hAnsi="Arial" w:cs="Arial"/>
        </w:rPr>
        <w:t>- дату, время начала и окончания электронного аукциона;</w:t>
      </w:r>
    </w:p>
    <w:p w:rsidR="000A68B6" w:rsidRPr="000A68B6" w:rsidRDefault="000A68B6" w:rsidP="000A68B6">
      <w:pPr>
        <w:widowControl w:val="0"/>
        <w:autoSpaceDE w:val="0"/>
        <w:autoSpaceDN w:val="0"/>
        <w:ind w:firstLine="540"/>
        <w:jc w:val="both"/>
        <w:rPr>
          <w:rFonts w:ascii="Arial" w:hAnsi="Arial" w:cs="Arial"/>
        </w:rPr>
      </w:pPr>
      <w:r w:rsidRPr="000A68B6">
        <w:rPr>
          <w:rFonts w:ascii="Arial" w:hAnsi="Arial" w:cs="Arial"/>
        </w:rPr>
        <w:t>- начальную минимальную цену Лота;</w:t>
      </w:r>
    </w:p>
    <w:p w:rsidR="000A68B6" w:rsidRPr="000A68B6" w:rsidRDefault="000A68B6" w:rsidP="000A68B6">
      <w:pPr>
        <w:widowControl w:val="0"/>
        <w:autoSpaceDE w:val="0"/>
        <w:autoSpaceDN w:val="0"/>
        <w:ind w:firstLine="540"/>
        <w:jc w:val="both"/>
        <w:rPr>
          <w:rFonts w:ascii="Arial" w:hAnsi="Arial" w:cs="Arial"/>
        </w:rPr>
      </w:pPr>
      <w:r w:rsidRPr="000A68B6">
        <w:rPr>
          <w:rFonts w:ascii="Arial" w:hAnsi="Arial" w:cs="Arial"/>
        </w:rPr>
        <w:t>- 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0A68B6" w:rsidRPr="000A68B6" w:rsidRDefault="000A68B6" w:rsidP="000A68B6">
      <w:pPr>
        <w:widowControl w:val="0"/>
        <w:autoSpaceDE w:val="0"/>
        <w:autoSpaceDN w:val="0"/>
        <w:ind w:firstLine="540"/>
        <w:jc w:val="both"/>
        <w:rPr>
          <w:rFonts w:ascii="Arial" w:hAnsi="Arial" w:cs="Arial"/>
        </w:rPr>
      </w:pPr>
      <w:r w:rsidRPr="000A68B6">
        <w:rPr>
          <w:rFonts w:ascii="Arial" w:hAnsi="Arial" w:cs="Arial"/>
        </w:rPr>
        <w:t>5.7. Протокол проведения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w:t>
      </w:r>
    </w:p>
    <w:p w:rsidR="000A68B6" w:rsidRPr="000A68B6" w:rsidRDefault="000A68B6" w:rsidP="000A68B6">
      <w:pPr>
        <w:widowControl w:val="0"/>
        <w:autoSpaceDE w:val="0"/>
        <w:autoSpaceDN w:val="0"/>
        <w:ind w:firstLine="540"/>
        <w:jc w:val="both"/>
        <w:rPr>
          <w:rFonts w:ascii="Arial" w:hAnsi="Arial" w:cs="Arial"/>
        </w:rPr>
      </w:pPr>
      <w:r w:rsidRPr="000A68B6">
        <w:rPr>
          <w:rFonts w:ascii="Arial" w:hAnsi="Arial" w:cs="Arial"/>
        </w:rPr>
        <w:t>5.8. В течение срока, определенного Регламентом Электронной площадки,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w:t>
      </w:r>
    </w:p>
    <w:p w:rsidR="000A68B6" w:rsidRPr="000A68B6" w:rsidRDefault="000A68B6" w:rsidP="000A68B6">
      <w:pPr>
        <w:widowControl w:val="0"/>
        <w:autoSpaceDE w:val="0"/>
        <w:autoSpaceDN w:val="0"/>
        <w:ind w:firstLine="540"/>
        <w:jc w:val="both"/>
        <w:rPr>
          <w:rFonts w:ascii="Arial" w:hAnsi="Arial" w:cs="Arial"/>
        </w:rPr>
      </w:pPr>
      <w:r w:rsidRPr="000A68B6">
        <w:rPr>
          <w:rFonts w:ascii="Arial" w:hAnsi="Arial" w:cs="Arial"/>
        </w:rPr>
        <w:t>5.9. Протокол о результатах электронного аукциона подлежит хранению Организатором электронного аукциона не менее 3 (трех) лет по окончании срока действия договора.</w:t>
      </w:r>
    </w:p>
    <w:p w:rsidR="000A68B6" w:rsidRPr="000A68B6" w:rsidRDefault="000A68B6" w:rsidP="000A68B6">
      <w:pPr>
        <w:tabs>
          <w:tab w:val="right" w:pos="0"/>
          <w:tab w:val="right" w:pos="284"/>
          <w:tab w:val="right" w:pos="709"/>
          <w:tab w:val="left" w:pos="1456"/>
        </w:tabs>
        <w:autoSpaceDE w:val="0"/>
        <w:autoSpaceDN w:val="0"/>
        <w:adjustRightInd w:val="0"/>
        <w:ind w:firstLine="540"/>
        <w:jc w:val="center"/>
        <w:rPr>
          <w:rFonts w:ascii="Arial" w:hAnsi="Arial" w:cs="Arial"/>
        </w:rPr>
      </w:pPr>
    </w:p>
    <w:p w:rsidR="000A68B6" w:rsidRPr="000A68B6" w:rsidRDefault="000A68B6" w:rsidP="000A68B6">
      <w:pPr>
        <w:tabs>
          <w:tab w:val="right" w:pos="0"/>
          <w:tab w:val="right" w:pos="284"/>
          <w:tab w:val="right" w:pos="709"/>
          <w:tab w:val="left" w:pos="1456"/>
        </w:tabs>
        <w:autoSpaceDE w:val="0"/>
        <w:autoSpaceDN w:val="0"/>
        <w:adjustRightInd w:val="0"/>
        <w:ind w:firstLine="540"/>
        <w:jc w:val="center"/>
        <w:rPr>
          <w:rFonts w:ascii="Arial" w:hAnsi="Arial" w:cs="Arial"/>
        </w:rPr>
      </w:pPr>
      <w:r w:rsidRPr="000A68B6">
        <w:rPr>
          <w:rFonts w:ascii="Arial" w:hAnsi="Arial" w:cs="Arial"/>
        </w:rPr>
        <w:t>6. Заключение договора по результатам электронного аукциона</w:t>
      </w:r>
    </w:p>
    <w:p w:rsidR="000A68B6" w:rsidRPr="000A68B6" w:rsidRDefault="000A68B6" w:rsidP="000A68B6">
      <w:pPr>
        <w:widowControl w:val="0"/>
        <w:tabs>
          <w:tab w:val="right" w:pos="0"/>
          <w:tab w:val="right" w:pos="284"/>
          <w:tab w:val="left" w:pos="1456"/>
        </w:tabs>
        <w:autoSpaceDE w:val="0"/>
        <w:autoSpaceDN w:val="0"/>
        <w:jc w:val="both"/>
        <w:rPr>
          <w:rFonts w:ascii="Arial" w:hAnsi="Arial" w:cs="Arial"/>
        </w:rPr>
      </w:pP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6.2. В течение 5 (пяти) календарных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предложенную победителем электронного аукциона.</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 xml:space="preserve">6.3. В течение 10 (десяти) календарных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 либо подписывает указанный проект договора на электронной площадке посредством электронно-цифровой подписи лица, имеющего право действовать от имени победителя такого аукциона. </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 xml:space="preserve">6.4. В течение 3 (трех) рабочих дней с даты размещения на электронной площадке </w:t>
      </w:r>
      <w:r w:rsidRPr="000A68B6">
        <w:rPr>
          <w:rFonts w:ascii="Arial" w:hAnsi="Arial" w:cs="Arial"/>
        </w:rPr>
        <w:lastRenderedPageBreak/>
        <w:t>проекта договора, подписанного лицом, имеющим право действовать</w:t>
      </w:r>
      <w:r w:rsidRPr="000A68B6">
        <w:rPr>
          <w:rFonts w:ascii="Arial" w:hAnsi="Arial" w:cs="Arial"/>
        </w:rPr>
        <w:br/>
        <w:t>от имени победителя электронного аукциона, организатор электронного аукциона размещает подписанный сторонами договор на электронной площадке, либо подписывает указанный проект договора на электронной площадке электронно-цифровой подписью уполномоченного лица организатора электронного аукциона.</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 xml:space="preserve">6.5. Договор может быть заключен не ранее чем через 10 (десять) календарных дней и в срок не позднее 20 (двадцати) календарных дней с даты размещения на электронной площадке протокола о результатах электронного аукциона. </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6.6. Оператор Электронной площадки по указанию Организатора электронного аукциона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направил организатору электронного аукциона проект договора, подписанный лицом, имеющим право действовать от имени победителя такого аукциона, либо не подписал проект договора на электронной площадке посредством электронно-цифровой подписи лица, имеющего право действовать от имени победителя такого аукциона. </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 xml:space="preserve">6.9. Участник электронного аукциона, признанный победителем электронного аукциона, вправе подписать договор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w:t>
      </w:r>
    </w:p>
    <w:p w:rsidR="000A68B6" w:rsidRPr="000A68B6" w:rsidRDefault="000A68B6" w:rsidP="000A68B6">
      <w:pPr>
        <w:widowControl w:val="0"/>
        <w:tabs>
          <w:tab w:val="right" w:pos="0"/>
          <w:tab w:val="right" w:pos="284"/>
          <w:tab w:val="left" w:pos="1456"/>
        </w:tabs>
        <w:autoSpaceDE w:val="0"/>
        <w:autoSpaceDN w:val="0"/>
        <w:ind w:firstLine="709"/>
        <w:jc w:val="both"/>
        <w:rPr>
          <w:rFonts w:ascii="Arial" w:hAnsi="Arial" w:cs="Arial"/>
        </w:rPr>
      </w:pPr>
      <w:r w:rsidRPr="000A68B6">
        <w:rPr>
          <w:rFonts w:ascii="Arial" w:hAnsi="Arial" w:cs="Arial"/>
        </w:rPr>
        <w:t>6.10. Организатор электронного аукциона в случаях, если электронный аукцион был признан несостоявшимся ли</w:t>
      </w:r>
      <w:r>
        <w:rPr>
          <w:rFonts w:ascii="Arial" w:hAnsi="Arial" w:cs="Arial"/>
        </w:rPr>
        <w:t xml:space="preserve">бо если не был заключен договор </w:t>
      </w:r>
      <w:r w:rsidRPr="000A68B6">
        <w:rPr>
          <w:rFonts w:ascii="Arial" w:hAnsi="Arial" w:cs="Arial"/>
        </w:rPr>
        <w:t>с единственным участником электронного аукциона, вправе объявить о проведении электронного аукциона повторно.</w:t>
      </w:r>
    </w:p>
    <w:p w:rsidR="000A68B6" w:rsidRPr="000A68B6" w:rsidRDefault="000A68B6" w:rsidP="000A68B6">
      <w:pPr>
        <w:spacing w:line="259" w:lineRule="auto"/>
        <w:ind w:left="4961" w:firstLine="709"/>
        <w:rPr>
          <w:rFonts w:ascii="Arial" w:hAnsi="Arial" w:cs="Arial"/>
        </w:rPr>
      </w:pPr>
      <w:r w:rsidRPr="000A68B6">
        <w:rPr>
          <w:rFonts w:ascii="Arial" w:hAnsi="Arial" w:cs="Arial"/>
        </w:rPr>
        <w:br w:type="page"/>
      </w:r>
      <w:r w:rsidRPr="000A68B6">
        <w:rPr>
          <w:rFonts w:ascii="Arial" w:hAnsi="Arial" w:cs="Arial"/>
        </w:rPr>
        <w:lastRenderedPageBreak/>
        <w:t>Приложение 1</w:t>
      </w:r>
    </w:p>
    <w:p w:rsidR="000A68B6" w:rsidRPr="000A68B6" w:rsidRDefault="000A68B6" w:rsidP="000A68B6">
      <w:pPr>
        <w:tabs>
          <w:tab w:val="right" w:pos="0"/>
          <w:tab w:val="right" w:pos="284"/>
          <w:tab w:val="left" w:pos="1456"/>
        </w:tabs>
        <w:autoSpaceDE w:val="0"/>
        <w:autoSpaceDN w:val="0"/>
        <w:adjustRightInd w:val="0"/>
        <w:ind w:left="5670"/>
        <w:rPr>
          <w:rFonts w:ascii="Arial" w:hAnsi="Arial" w:cs="Arial"/>
        </w:rPr>
      </w:pPr>
      <w:r w:rsidRPr="000A68B6">
        <w:rPr>
          <w:rFonts w:ascii="Arial" w:hAnsi="Arial" w:cs="Arial"/>
        </w:rPr>
        <w:t>к Извещению о проведении открытого аукциона</w:t>
      </w:r>
      <w:r>
        <w:rPr>
          <w:rFonts w:ascii="Arial" w:hAnsi="Arial" w:cs="Arial"/>
        </w:rPr>
        <w:t xml:space="preserve"> </w:t>
      </w:r>
      <w:r w:rsidRPr="000A68B6">
        <w:rPr>
          <w:rFonts w:ascii="Arial" w:hAnsi="Arial" w:cs="Arial"/>
        </w:rPr>
        <w:t>в электронной форме</w:t>
      </w:r>
    </w:p>
    <w:p w:rsidR="000A68B6" w:rsidRPr="000A68B6" w:rsidRDefault="000A68B6" w:rsidP="000A68B6">
      <w:pPr>
        <w:tabs>
          <w:tab w:val="right" w:pos="0"/>
          <w:tab w:val="right" w:pos="284"/>
          <w:tab w:val="left" w:pos="1456"/>
        </w:tabs>
        <w:autoSpaceDE w:val="0"/>
        <w:autoSpaceDN w:val="0"/>
        <w:adjustRightInd w:val="0"/>
        <w:ind w:left="5670"/>
        <w:rPr>
          <w:rFonts w:ascii="Arial" w:hAnsi="Arial" w:cs="Arial"/>
        </w:rPr>
      </w:pPr>
      <w:r w:rsidRPr="000A68B6">
        <w:rPr>
          <w:rFonts w:ascii="Arial" w:hAnsi="Arial" w:cs="Arial"/>
        </w:rPr>
        <w:t xml:space="preserve">на право заключения договора на установку и эксплуатацию рекламной конструкции  </w:t>
      </w:r>
    </w:p>
    <w:p w:rsidR="000A68B6" w:rsidRPr="000A68B6" w:rsidRDefault="000A68B6" w:rsidP="000A68B6">
      <w:pPr>
        <w:tabs>
          <w:tab w:val="right" w:pos="0"/>
          <w:tab w:val="right" w:pos="284"/>
          <w:tab w:val="left" w:pos="1456"/>
          <w:tab w:val="left" w:pos="5670"/>
        </w:tabs>
        <w:autoSpaceDE w:val="0"/>
        <w:autoSpaceDN w:val="0"/>
        <w:ind w:left="3545" w:firstLine="709"/>
        <w:rPr>
          <w:rFonts w:ascii="Arial" w:hAnsi="Arial" w:cs="Arial"/>
        </w:rPr>
      </w:pPr>
      <w:r w:rsidRPr="000A68B6">
        <w:rPr>
          <w:rFonts w:ascii="Arial" w:hAnsi="Arial" w:cs="Arial"/>
          <w:b/>
        </w:rPr>
        <w:t xml:space="preserve">                        </w:t>
      </w:r>
    </w:p>
    <w:p w:rsidR="000A68B6" w:rsidRPr="000A68B6" w:rsidRDefault="000A68B6" w:rsidP="000A68B6">
      <w:pPr>
        <w:tabs>
          <w:tab w:val="right" w:pos="0"/>
          <w:tab w:val="right" w:pos="284"/>
          <w:tab w:val="left" w:pos="1456"/>
        </w:tabs>
        <w:autoSpaceDE w:val="0"/>
        <w:autoSpaceDN w:val="0"/>
        <w:ind w:left="4395"/>
        <w:jc w:val="both"/>
        <w:rPr>
          <w:rFonts w:ascii="Arial" w:hAnsi="Arial" w:cs="Arial"/>
        </w:rPr>
      </w:pPr>
      <w:r w:rsidRPr="000A68B6">
        <w:rPr>
          <w:rFonts w:ascii="Arial" w:hAnsi="Arial" w:cs="Arial"/>
        </w:rPr>
        <w:t xml:space="preserve">      Организатору аукциона</w:t>
      </w:r>
    </w:p>
    <w:p w:rsidR="000A68B6" w:rsidRPr="000A68B6" w:rsidRDefault="000A68B6" w:rsidP="000A68B6">
      <w:pPr>
        <w:tabs>
          <w:tab w:val="right" w:pos="0"/>
          <w:tab w:val="right" w:pos="284"/>
          <w:tab w:val="left" w:pos="1456"/>
        </w:tabs>
        <w:autoSpaceDE w:val="0"/>
        <w:autoSpaceDN w:val="0"/>
        <w:ind w:left="4395"/>
        <w:jc w:val="both"/>
        <w:rPr>
          <w:rFonts w:ascii="Arial" w:hAnsi="Arial" w:cs="Arial"/>
        </w:rPr>
      </w:pPr>
      <w:r w:rsidRPr="000A68B6">
        <w:rPr>
          <w:rFonts w:ascii="Arial" w:hAnsi="Arial" w:cs="Arial"/>
        </w:rPr>
        <w:t xml:space="preserve">  ___________________________________________</w:t>
      </w:r>
    </w:p>
    <w:p w:rsidR="000A68B6" w:rsidRPr="000A68B6" w:rsidRDefault="000A68B6" w:rsidP="000A68B6">
      <w:pPr>
        <w:tabs>
          <w:tab w:val="right" w:pos="0"/>
          <w:tab w:val="right" w:pos="284"/>
          <w:tab w:val="left" w:pos="1456"/>
        </w:tabs>
        <w:autoSpaceDE w:val="0"/>
        <w:autoSpaceDN w:val="0"/>
        <w:ind w:left="4395"/>
        <w:jc w:val="both"/>
        <w:rPr>
          <w:rFonts w:ascii="Arial" w:hAnsi="Arial" w:cs="Arial"/>
        </w:rPr>
      </w:pPr>
      <w:r w:rsidRPr="000A68B6">
        <w:rPr>
          <w:rFonts w:ascii="Arial" w:hAnsi="Arial" w:cs="Arial"/>
        </w:rPr>
        <w:t xml:space="preserve">      </w:t>
      </w:r>
    </w:p>
    <w:p w:rsidR="000A68B6" w:rsidRPr="000A68B6" w:rsidRDefault="000A68B6" w:rsidP="000A68B6">
      <w:pPr>
        <w:tabs>
          <w:tab w:val="right" w:pos="0"/>
          <w:tab w:val="right" w:pos="284"/>
          <w:tab w:val="left" w:pos="1456"/>
        </w:tabs>
        <w:autoSpaceDE w:val="0"/>
        <w:autoSpaceDN w:val="0"/>
        <w:ind w:left="4395"/>
        <w:jc w:val="both"/>
        <w:rPr>
          <w:rFonts w:ascii="Arial" w:hAnsi="Arial" w:cs="Arial"/>
        </w:rPr>
      </w:pPr>
      <w:r w:rsidRPr="000A68B6">
        <w:rPr>
          <w:rFonts w:ascii="Arial" w:hAnsi="Arial" w:cs="Arial"/>
        </w:rPr>
        <w:t xml:space="preserve">      Наименование оператора </w:t>
      </w:r>
    </w:p>
    <w:p w:rsidR="000A68B6" w:rsidRPr="000A68B6" w:rsidRDefault="000A68B6" w:rsidP="000A68B6">
      <w:pPr>
        <w:tabs>
          <w:tab w:val="right" w:pos="0"/>
          <w:tab w:val="right" w:pos="284"/>
          <w:tab w:val="left" w:pos="1456"/>
        </w:tabs>
        <w:autoSpaceDE w:val="0"/>
        <w:autoSpaceDN w:val="0"/>
        <w:ind w:left="4395"/>
        <w:jc w:val="both"/>
        <w:rPr>
          <w:rFonts w:ascii="Arial" w:hAnsi="Arial" w:cs="Arial"/>
        </w:rPr>
      </w:pPr>
      <w:r w:rsidRPr="000A68B6">
        <w:rPr>
          <w:rFonts w:ascii="Arial" w:hAnsi="Arial" w:cs="Arial"/>
        </w:rPr>
        <w:t xml:space="preserve">      электронной площадки</w:t>
      </w:r>
    </w:p>
    <w:p w:rsidR="000A68B6" w:rsidRPr="000A68B6" w:rsidRDefault="000A68B6" w:rsidP="000A68B6">
      <w:pPr>
        <w:tabs>
          <w:tab w:val="right" w:pos="0"/>
          <w:tab w:val="right" w:pos="284"/>
          <w:tab w:val="left" w:pos="1456"/>
        </w:tabs>
        <w:autoSpaceDE w:val="0"/>
        <w:autoSpaceDN w:val="0"/>
        <w:ind w:left="4395"/>
        <w:jc w:val="both"/>
        <w:rPr>
          <w:rFonts w:ascii="Arial" w:hAnsi="Arial" w:cs="Arial"/>
        </w:rPr>
      </w:pPr>
      <w:r w:rsidRPr="000A68B6">
        <w:rPr>
          <w:rFonts w:ascii="Arial" w:hAnsi="Arial" w:cs="Arial"/>
        </w:rPr>
        <w:t xml:space="preserve">                                       ___________________________________________               </w:t>
      </w:r>
    </w:p>
    <w:p w:rsidR="000A68B6" w:rsidRPr="000A68B6" w:rsidRDefault="000A68B6" w:rsidP="000A68B6">
      <w:pPr>
        <w:tabs>
          <w:tab w:val="right" w:pos="0"/>
          <w:tab w:val="right" w:pos="284"/>
          <w:tab w:val="left" w:pos="1456"/>
        </w:tabs>
        <w:autoSpaceDE w:val="0"/>
        <w:autoSpaceDN w:val="0"/>
        <w:ind w:left="4395"/>
        <w:jc w:val="both"/>
        <w:rPr>
          <w:rFonts w:ascii="Arial" w:hAnsi="Arial" w:cs="Arial"/>
        </w:rPr>
      </w:pPr>
    </w:p>
    <w:p w:rsidR="000A68B6" w:rsidRPr="000A68B6" w:rsidRDefault="000A68B6" w:rsidP="000A68B6">
      <w:pPr>
        <w:tabs>
          <w:tab w:val="right" w:pos="0"/>
          <w:tab w:val="right" w:pos="284"/>
          <w:tab w:val="left" w:pos="1456"/>
        </w:tabs>
        <w:autoSpaceDE w:val="0"/>
        <w:autoSpaceDN w:val="0"/>
        <w:jc w:val="center"/>
        <w:rPr>
          <w:rFonts w:ascii="Arial" w:hAnsi="Arial" w:cs="Arial"/>
          <w:bCs/>
        </w:rPr>
      </w:pPr>
    </w:p>
    <w:p w:rsidR="000A68B6" w:rsidRPr="000A68B6" w:rsidRDefault="000A68B6" w:rsidP="000A68B6">
      <w:pPr>
        <w:tabs>
          <w:tab w:val="right" w:pos="0"/>
          <w:tab w:val="right" w:pos="284"/>
          <w:tab w:val="left" w:pos="1456"/>
        </w:tabs>
        <w:autoSpaceDE w:val="0"/>
        <w:autoSpaceDN w:val="0"/>
        <w:jc w:val="center"/>
        <w:rPr>
          <w:rFonts w:ascii="Arial" w:hAnsi="Arial" w:cs="Arial"/>
          <w:bCs/>
        </w:rPr>
      </w:pPr>
      <w:r w:rsidRPr="000A68B6">
        <w:rPr>
          <w:rFonts w:ascii="Arial" w:hAnsi="Arial" w:cs="Arial"/>
          <w:bCs/>
        </w:rPr>
        <w:t>ЗАЯВКА</w:t>
      </w:r>
    </w:p>
    <w:p w:rsidR="000A68B6" w:rsidRPr="000A68B6" w:rsidRDefault="000A68B6" w:rsidP="000A68B6">
      <w:pPr>
        <w:tabs>
          <w:tab w:val="right" w:pos="0"/>
          <w:tab w:val="right" w:pos="284"/>
          <w:tab w:val="left" w:pos="1456"/>
        </w:tabs>
        <w:autoSpaceDE w:val="0"/>
        <w:autoSpaceDN w:val="0"/>
        <w:jc w:val="center"/>
        <w:rPr>
          <w:rFonts w:ascii="Arial" w:hAnsi="Arial" w:cs="Arial"/>
          <w:bCs/>
        </w:rPr>
      </w:pPr>
      <w:r w:rsidRPr="000A68B6">
        <w:rPr>
          <w:rFonts w:ascii="Arial" w:hAnsi="Arial" w:cs="Arial"/>
          <w:bCs/>
        </w:rPr>
        <w:t xml:space="preserve">на участие в открытом аукционе в электронной форме на право заключения </w:t>
      </w:r>
    </w:p>
    <w:p w:rsidR="000A68B6" w:rsidRPr="000A68B6" w:rsidRDefault="000A68B6" w:rsidP="000A68B6">
      <w:pPr>
        <w:tabs>
          <w:tab w:val="right" w:pos="0"/>
          <w:tab w:val="right" w:pos="284"/>
          <w:tab w:val="left" w:pos="1456"/>
          <w:tab w:val="left" w:pos="4508"/>
        </w:tabs>
        <w:jc w:val="center"/>
        <w:rPr>
          <w:rFonts w:ascii="Arial" w:eastAsia="Calibri" w:hAnsi="Arial" w:cs="Arial"/>
          <w:bCs/>
          <w:lang w:eastAsia="en-US"/>
        </w:rPr>
      </w:pPr>
      <w:r w:rsidRPr="000A68B6">
        <w:rPr>
          <w:rFonts w:ascii="Arial" w:eastAsia="Calibri" w:hAnsi="Arial" w:cs="Arial"/>
          <w:bCs/>
          <w:lang w:eastAsia="en-US"/>
        </w:rPr>
        <w:t>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городского округа Люберцы Московской области, а также земельном участке, государственная собственность на который не разграничена, находящемся на территории городского округа Люберцы Московской области</w:t>
      </w:r>
    </w:p>
    <w:p w:rsidR="000A68B6" w:rsidRPr="000A68B6" w:rsidRDefault="000A68B6" w:rsidP="000A68B6">
      <w:pPr>
        <w:tabs>
          <w:tab w:val="right" w:pos="0"/>
          <w:tab w:val="right" w:pos="284"/>
          <w:tab w:val="left" w:pos="1456"/>
        </w:tabs>
        <w:autoSpaceDE w:val="0"/>
        <w:autoSpaceDN w:val="0"/>
        <w:rPr>
          <w:rFonts w:ascii="Arial" w:hAnsi="Arial" w:cs="Arial"/>
        </w:rPr>
      </w:pPr>
    </w:p>
    <w:p w:rsidR="000A68B6" w:rsidRPr="000A68B6" w:rsidRDefault="000A68B6" w:rsidP="000A68B6">
      <w:pPr>
        <w:tabs>
          <w:tab w:val="right" w:pos="0"/>
          <w:tab w:val="right" w:pos="284"/>
          <w:tab w:val="left" w:pos="1456"/>
        </w:tabs>
        <w:autoSpaceDE w:val="0"/>
        <w:autoSpaceDN w:val="0"/>
        <w:rPr>
          <w:rFonts w:ascii="Arial" w:hAnsi="Arial" w:cs="Arial"/>
        </w:rPr>
      </w:pPr>
      <w:r w:rsidRPr="000A68B6">
        <w:rPr>
          <w:rFonts w:ascii="Arial" w:hAnsi="Arial" w:cs="Arial"/>
        </w:rPr>
        <w:t>Заявитель____________________________________________________________</w:t>
      </w:r>
    </w:p>
    <w:p w:rsidR="000A68B6" w:rsidRDefault="000A68B6" w:rsidP="000A68B6">
      <w:pPr>
        <w:tabs>
          <w:tab w:val="right" w:pos="0"/>
          <w:tab w:val="right" w:pos="284"/>
          <w:tab w:val="left" w:pos="1456"/>
        </w:tabs>
        <w:autoSpaceDE w:val="0"/>
        <w:autoSpaceDN w:val="0"/>
        <w:jc w:val="both"/>
        <w:rPr>
          <w:rFonts w:ascii="Arial" w:eastAsia="Calibri" w:hAnsi="Arial" w:cs="Arial"/>
          <w:lang w:eastAsia="en-US"/>
        </w:rPr>
      </w:pPr>
    </w:p>
    <w:p w:rsidR="000A68B6" w:rsidRPr="000A68B6" w:rsidRDefault="000A68B6" w:rsidP="000A68B6">
      <w:pPr>
        <w:tabs>
          <w:tab w:val="right" w:pos="0"/>
          <w:tab w:val="right" w:pos="284"/>
          <w:tab w:val="left" w:pos="1456"/>
        </w:tabs>
        <w:autoSpaceDE w:val="0"/>
        <w:autoSpaceDN w:val="0"/>
        <w:jc w:val="both"/>
        <w:rPr>
          <w:rFonts w:ascii="Arial" w:eastAsia="Calibri" w:hAnsi="Arial" w:cs="Arial"/>
          <w:lang w:eastAsia="en-US"/>
        </w:rPr>
      </w:pPr>
      <w:r>
        <w:rPr>
          <w:rFonts w:ascii="Arial" w:eastAsia="Calibri" w:hAnsi="Arial" w:cs="Arial"/>
          <w:lang w:eastAsia="en-US"/>
        </w:rPr>
        <w:tab/>
      </w:r>
      <w:r w:rsidRPr="000A68B6">
        <w:rPr>
          <w:rFonts w:ascii="Arial" w:eastAsia="Calibri" w:hAnsi="Arial" w:cs="Arial"/>
          <w:lang w:eastAsia="en-US"/>
        </w:rPr>
        <w:t xml:space="preserve">(наименование и местонахождение юридического лица, либо фамилия, имя, отчество, место жительства и паспортные данные индивидуального предпринимателя, либо фамилия, имя, отчество, место жительства и паспортные данные физического лица; идентификационный номер налогоплательщика Заявителя; </w:t>
      </w:r>
      <w:r w:rsidRPr="000A68B6">
        <w:rPr>
          <w:rFonts w:ascii="Arial" w:hAnsi="Arial" w:cs="Arial"/>
        </w:rPr>
        <w:t>основной государственный регистрационный номер юридического лица</w:t>
      </w:r>
      <w:r w:rsidRPr="000A68B6">
        <w:rPr>
          <w:rFonts w:ascii="Arial" w:eastAsia="Calibri" w:hAnsi="Arial" w:cs="Arial"/>
          <w:lang w:eastAsia="en-US"/>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договора; документ, подтверждающий полномочия лица на подписание договоров; банковские реквизиты)</w:t>
      </w:r>
    </w:p>
    <w:p w:rsidR="000A68B6" w:rsidRPr="000A68B6" w:rsidRDefault="000A68B6" w:rsidP="000A68B6">
      <w:pPr>
        <w:tabs>
          <w:tab w:val="right" w:pos="0"/>
          <w:tab w:val="right" w:pos="284"/>
          <w:tab w:val="left" w:pos="1456"/>
        </w:tabs>
        <w:autoSpaceDE w:val="0"/>
        <w:autoSpaceDN w:val="0"/>
        <w:jc w:val="center"/>
        <w:rPr>
          <w:rFonts w:ascii="Arial" w:hAnsi="Arial" w:cs="Arial"/>
        </w:rPr>
      </w:pPr>
    </w:p>
    <w:p w:rsidR="000A68B6" w:rsidRPr="000A68B6" w:rsidRDefault="000A68B6" w:rsidP="000A68B6">
      <w:pPr>
        <w:tabs>
          <w:tab w:val="right" w:pos="0"/>
          <w:tab w:val="right" w:pos="284"/>
          <w:tab w:val="left" w:pos="709"/>
          <w:tab w:val="left" w:pos="1276"/>
        </w:tabs>
        <w:autoSpaceDE w:val="0"/>
        <w:autoSpaceDN w:val="0"/>
        <w:ind w:firstLine="709"/>
        <w:jc w:val="both"/>
        <w:rPr>
          <w:rFonts w:ascii="Arial" w:hAnsi="Arial" w:cs="Arial"/>
        </w:rPr>
      </w:pPr>
      <w:r w:rsidRPr="000A68B6">
        <w:rPr>
          <w:rFonts w:ascii="Arial" w:hAnsi="Arial" w:cs="Arial"/>
        </w:rPr>
        <w:t>1. Извещает о своём согласии с условиями, указанными в Извещении о проведении открытого аукциона в электронной форме.</w:t>
      </w:r>
    </w:p>
    <w:p w:rsidR="000A68B6" w:rsidRPr="000A68B6" w:rsidRDefault="000A68B6" w:rsidP="000A68B6">
      <w:pPr>
        <w:tabs>
          <w:tab w:val="right" w:pos="0"/>
          <w:tab w:val="right" w:pos="284"/>
          <w:tab w:val="left" w:pos="709"/>
          <w:tab w:val="left" w:pos="1276"/>
        </w:tabs>
        <w:autoSpaceDE w:val="0"/>
        <w:autoSpaceDN w:val="0"/>
        <w:ind w:firstLine="709"/>
        <w:jc w:val="both"/>
        <w:rPr>
          <w:rFonts w:ascii="Arial" w:hAnsi="Arial" w:cs="Arial"/>
        </w:rPr>
      </w:pPr>
    </w:p>
    <w:p w:rsidR="000A68B6" w:rsidRPr="000A68B6" w:rsidRDefault="000A68B6" w:rsidP="000A68B6">
      <w:pPr>
        <w:tabs>
          <w:tab w:val="right" w:pos="0"/>
          <w:tab w:val="right" w:pos="284"/>
          <w:tab w:val="left" w:pos="709"/>
          <w:tab w:val="left" w:pos="1276"/>
        </w:tabs>
        <w:autoSpaceDE w:val="0"/>
        <w:autoSpaceDN w:val="0"/>
        <w:ind w:firstLine="709"/>
        <w:jc w:val="both"/>
        <w:rPr>
          <w:rFonts w:ascii="Arial" w:hAnsi="Arial" w:cs="Arial"/>
        </w:rPr>
      </w:pPr>
      <w:r w:rsidRPr="000A68B6">
        <w:rPr>
          <w:rFonts w:ascii="Arial" w:hAnsi="Arial" w:cs="Arial"/>
        </w:rPr>
        <w:t>2. 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rsidR="000A68B6" w:rsidRPr="000A68B6" w:rsidRDefault="000A68B6" w:rsidP="000A68B6">
      <w:pPr>
        <w:tabs>
          <w:tab w:val="right" w:pos="0"/>
          <w:tab w:val="right" w:pos="284"/>
          <w:tab w:val="left" w:pos="709"/>
          <w:tab w:val="left" w:pos="1276"/>
        </w:tabs>
        <w:autoSpaceDE w:val="0"/>
        <w:autoSpaceDN w:val="0"/>
        <w:ind w:firstLine="709"/>
        <w:jc w:val="both"/>
        <w:rPr>
          <w:rFonts w:ascii="Arial" w:hAnsi="Arial" w:cs="Arial"/>
        </w:rPr>
      </w:pPr>
    </w:p>
    <w:p w:rsidR="000A68B6" w:rsidRPr="000A68B6" w:rsidRDefault="000A68B6" w:rsidP="000A68B6">
      <w:pPr>
        <w:tabs>
          <w:tab w:val="right" w:pos="0"/>
          <w:tab w:val="right" w:pos="284"/>
          <w:tab w:val="left" w:pos="709"/>
          <w:tab w:val="left" w:pos="1276"/>
        </w:tabs>
        <w:autoSpaceDE w:val="0"/>
        <w:autoSpaceDN w:val="0"/>
        <w:ind w:firstLine="709"/>
        <w:jc w:val="both"/>
        <w:rPr>
          <w:rFonts w:ascii="Arial" w:hAnsi="Arial" w:cs="Arial"/>
        </w:rPr>
      </w:pPr>
      <w:r w:rsidRPr="000A68B6">
        <w:rPr>
          <w:rFonts w:ascii="Arial" w:hAnsi="Arial" w:cs="Arial"/>
        </w:rPr>
        <w:t xml:space="preserve">3. 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 о проведении открытого аукциона в электронной форме сроки. </w:t>
      </w:r>
    </w:p>
    <w:p w:rsidR="000A68B6" w:rsidRPr="000A68B6" w:rsidRDefault="000A68B6" w:rsidP="000A68B6">
      <w:pPr>
        <w:tabs>
          <w:tab w:val="right" w:pos="0"/>
          <w:tab w:val="right" w:pos="284"/>
          <w:tab w:val="left" w:pos="709"/>
          <w:tab w:val="left" w:pos="1276"/>
        </w:tabs>
        <w:autoSpaceDE w:val="0"/>
        <w:autoSpaceDN w:val="0"/>
        <w:ind w:firstLine="709"/>
        <w:jc w:val="both"/>
        <w:rPr>
          <w:rFonts w:ascii="Arial" w:hAnsi="Arial" w:cs="Arial"/>
        </w:rPr>
      </w:pPr>
    </w:p>
    <w:p w:rsidR="000A68B6" w:rsidRPr="000A68B6" w:rsidRDefault="000A68B6" w:rsidP="000A68B6">
      <w:pPr>
        <w:tabs>
          <w:tab w:val="right" w:pos="0"/>
          <w:tab w:val="right" w:pos="284"/>
          <w:tab w:val="left" w:pos="709"/>
          <w:tab w:val="left" w:pos="1276"/>
        </w:tabs>
        <w:autoSpaceDE w:val="0"/>
        <w:autoSpaceDN w:val="0"/>
        <w:ind w:firstLine="709"/>
        <w:jc w:val="both"/>
        <w:rPr>
          <w:rFonts w:ascii="Arial" w:hAnsi="Arial" w:cs="Arial"/>
        </w:rPr>
      </w:pPr>
      <w:r w:rsidRPr="000A68B6">
        <w:rPr>
          <w:rFonts w:ascii="Arial" w:hAnsi="Arial" w:cs="Arial"/>
        </w:rPr>
        <w:t>4. Заявляет об отсутствии у Заявителя задолженности по одноименным договорам (договорам на установку и эксплуатацию рекламной конструкции) и/или неисполненной обязанности по возврату неосновательного обогащения перед администрацией городского округа Люберцы Московской области, за исключением сумм, на которые предоставлены отсрочка, рассрочка.</w:t>
      </w:r>
    </w:p>
    <w:p w:rsidR="000A68B6" w:rsidRPr="000A68B6" w:rsidRDefault="000A68B6" w:rsidP="000A68B6">
      <w:pPr>
        <w:tabs>
          <w:tab w:val="right" w:pos="0"/>
          <w:tab w:val="right" w:pos="284"/>
          <w:tab w:val="left" w:pos="709"/>
          <w:tab w:val="left" w:pos="1276"/>
        </w:tabs>
        <w:autoSpaceDE w:val="0"/>
        <w:autoSpaceDN w:val="0"/>
        <w:ind w:firstLine="709"/>
        <w:jc w:val="both"/>
        <w:rPr>
          <w:rFonts w:ascii="Arial" w:hAnsi="Arial" w:cs="Arial"/>
        </w:rPr>
      </w:pPr>
      <w:r w:rsidRPr="000A68B6">
        <w:rPr>
          <w:rFonts w:ascii="Arial" w:hAnsi="Arial" w:cs="Arial"/>
        </w:rPr>
        <w:lastRenderedPageBreak/>
        <w:t>5. 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rsidR="000A68B6" w:rsidRPr="000A68B6" w:rsidRDefault="000A68B6" w:rsidP="000A68B6">
      <w:pPr>
        <w:tabs>
          <w:tab w:val="right" w:pos="0"/>
          <w:tab w:val="right" w:pos="284"/>
          <w:tab w:val="left" w:pos="709"/>
          <w:tab w:val="left" w:pos="1276"/>
        </w:tabs>
        <w:autoSpaceDE w:val="0"/>
        <w:autoSpaceDN w:val="0"/>
        <w:ind w:firstLine="709"/>
        <w:jc w:val="both"/>
        <w:rPr>
          <w:rFonts w:ascii="Arial" w:hAnsi="Arial" w:cs="Arial"/>
        </w:rPr>
      </w:pPr>
    </w:p>
    <w:p w:rsidR="000A68B6" w:rsidRPr="000A68B6" w:rsidRDefault="000A68B6" w:rsidP="000A68B6">
      <w:pPr>
        <w:tabs>
          <w:tab w:val="right" w:pos="0"/>
          <w:tab w:val="right" w:pos="284"/>
          <w:tab w:val="left" w:pos="709"/>
          <w:tab w:val="left" w:pos="1276"/>
        </w:tabs>
        <w:autoSpaceDE w:val="0"/>
        <w:autoSpaceDN w:val="0"/>
        <w:ind w:firstLine="709"/>
        <w:jc w:val="both"/>
        <w:rPr>
          <w:rFonts w:ascii="Arial" w:hAnsi="Arial" w:cs="Arial"/>
        </w:rPr>
      </w:pPr>
      <w:r w:rsidRPr="000A68B6">
        <w:rPr>
          <w:rFonts w:ascii="Arial" w:hAnsi="Arial" w:cs="Arial"/>
        </w:rPr>
        <w:t>6. Подтверждает достоверность представленной информации.</w:t>
      </w:r>
    </w:p>
    <w:p w:rsidR="000A68B6" w:rsidRPr="000A68B6" w:rsidRDefault="000A68B6" w:rsidP="000A68B6">
      <w:pPr>
        <w:tabs>
          <w:tab w:val="right" w:pos="0"/>
          <w:tab w:val="right" w:pos="284"/>
          <w:tab w:val="left" w:pos="709"/>
          <w:tab w:val="left" w:pos="1276"/>
        </w:tabs>
        <w:autoSpaceDE w:val="0"/>
        <w:autoSpaceDN w:val="0"/>
        <w:ind w:firstLine="709"/>
        <w:jc w:val="both"/>
        <w:rPr>
          <w:rFonts w:ascii="Arial" w:hAnsi="Arial" w:cs="Arial"/>
        </w:rPr>
      </w:pPr>
    </w:p>
    <w:p w:rsidR="000A68B6" w:rsidRPr="000A68B6" w:rsidRDefault="000A68B6" w:rsidP="000A68B6">
      <w:pPr>
        <w:tabs>
          <w:tab w:val="right" w:pos="0"/>
          <w:tab w:val="right" w:pos="284"/>
          <w:tab w:val="left" w:pos="709"/>
          <w:tab w:val="left" w:pos="1276"/>
        </w:tabs>
        <w:autoSpaceDE w:val="0"/>
        <w:autoSpaceDN w:val="0"/>
        <w:ind w:firstLine="709"/>
        <w:jc w:val="both"/>
        <w:rPr>
          <w:rFonts w:ascii="Arial" w:hAnsi="Arial" w:cs="Arial"/>
        </w:rPr>
      </w:pPr>
      <w:r w:rsidRPr="000A68B6">
        <w:rPr>
          <w:rFonts w:ascii="Arial" w:hAnsi="Arial" w:cs="Arial"/>
        </w:rPr>
        <w:t>7. Опись прилагаемых документов.</w:t>
      </w:r>
    </w:p>
    <w:p w:rsidR="000A68B6" w:rsidRPr="000A68B6" w:rsidRDefault="000A68B6" w:rsidP="000A68B6">
      <w:pPr>
        <w:shd w:val="clear" w:color="auto" w:fill="FFFFFF"/>
        <w:spacing w:line="264" w:lineRule="auto"/>
        <w:jc w:val="center"/>
        <w:rPr>
          <w:rFonts w:ascii="Arial" w:hAnsi="Arial" w:cs="Arial"/>
          <w:b/>
          <w:color w:val="000000"/>
          <w:spacing w:val="-2"/>
          <w:highlight w:val="yellow"/>
        </w:rPr>
      </w:pPr>
    </w:p>
    <w:tbl>
      <w:tblPr>
        <w:tblW w:w="996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39"/>
        <w:gridCol w:w="6449"/>
        <w:gridCol w:w="1559"/>
        <w:gridCol w:w="1314"/>
      </w:tblGrid>
      <w:tr w:rsidR="000A68B6" w:rsidRPr="000A68B6" w:rsidTr="00A40AE0">
        <w:trPr>
          <w:trHeight w:val="12"/>
        </w:trPr>
        <w:tc>
          <w:tcPr>
            <w:tcW w:w="639" w:type="dxa"/>
            <w:shd w:val="clear" w:color="auto" w:fill="FFFFFF"/>
            <w:vAlign w:val="center"/>
          </w:tcPr>
          <w:p w:rsidR="000A68B6" w:rsidRPr="000A68B6" w:rsidRDefault="000A68B6" w:rsidP="00A40AE0">
            <w:pPr>
              <w:shd w:val="clear" w:color="auto" w:fill="FFFFFF"/>
              <w:spacing w:line="264" w:lineRule="auto"/>
              <w:ind w:left="130"/>
              <w:jc w:val="center"/>
              <w:rPr>
                <w:rFonts w:ascii="Arial" w:hAnsi="Arial" w:cs="Arial"/>
              </w:rPr>
            </w:pPr>
            <w:r w:rsidRPr="000A68B6">
              <w:rPr>
                <w:rFonts w:ascii="Arial" w:hAnsi="Arial" w:cs="Arial"/>
                <w:color w:val="000000"/>
                <w:spacing w:val="-3"/>
              </w:rPr>
              <w:t>№ п/п</w:t>
            </w:r>
          </w:p>
        </w:tc>
        <w:tc>
          <w:tcPr>
            <w:tcW w:w="6449" w:type="dxa"/>
            <w:shd w:val="clear" w:color="auto" w:fill="FFFFFF"/>
            <w:vAlign w:val="center"/>
          </w:tcPr>
          <w:p w:rsidR="000A68B6" w:rsidRPr="000A68B6" w:rsidRDefault="000A68B6" w:rsidP="00A40AE0">
            <w:pPr>
              <w:shd w:val="clear" w:color="auto" w:fill="FFFFFF"/>
              <w:spacing w:line="264" w:lineRule="auto"/>
              <w:ind w:left="2539"/>
              <w:jc w:val="center"/>
              <w:rPr>
                <w:rFonts w:ascii="Arial" w:hAnsi="Arial" w:cs="Arial"/>
              </w:rPr>
            </w:pPr>
            <w:r w:rsidRPr="000A68B6">
              <w:rPr>
                <w:rFonts w:ascii="Arial" w:hAnsi="Arial" w:cs="Arial"/>
                <w:color w:val="000000"/>
                <w:spacing w:val="-2"/>
              </w:rPr>
              <w:t>Наименование документа</w:t>
            </w:r>
          </w:p>
        </w:tc>
        <w:tc>
          <w:tcPr>
            <w:tcW w:w="1559" w:type="dxa"/>
            <w:shd w:val="clear" w:color="auto" w:fill="FFFFFF"/>
            <w:vAlign w:val="center"/>
          </w:tcPr>
          <w:p w:rsidR="000A68B6" w:rsidRPr="000A68B6" w:rsidRDefault="000A68B6" w:rsidP="00A40AE0">
            <w:pPr>
              <w:shd w:val="clear" w:color="auto" w:fill="FFFFFF"/>
              <w:spacing w:line="264" w:lineRule="auto"/>
              <w:ind w:left="130"/>
              <w:jc w:val="center"/>
              <w:rPr>
                <w:rFonts w:ascii="Arial" w:hAnsi="Arial" w:cs="Arial"/>
              </w:rPr>
            </w:pPr>
            <w:r w:rsidRPr="000A68B6">
              <w:rPr>
                <w:rFonts w:ascii="Arial" w:hAnsi="Arial" w:cs="Arial"/>
                <w:color w:val="000000"/>
                <w:spacing w:val="-3"/>
              </w:rPr>
              <w:t>Наличие да/нет</w:t>
            </w:r>
          </w:p>
        </w:tc>
        <w:tc>
          <w:tcPr>
            <w:tcW w:w="1314" w:type="dxa"/>
            <w:shd w:val="clear" w:color="auto" w:fill="FFFFFF"/>
          </w:tcPr>
          <w:p w:rsidR="000A68B6" w:rsidRPr="000A68B6" w:rsidRDefault="000A68B6" w:rsidP="00A40AE0">
            <w:pPr>
              <w:shd w:val="clear" w:color="auto" w:fill="FFFFFF"/>
              <w:spacing w:line="264" w:lineRule="auto"/>
              <w:ind w:left="130"/>
              <w:jc w:val="center"/>
              <w:rPr>
                <w:rFonts w:ascii="Arial" w:hAnsi="Arial" w:cs="Arial"/>
                <w:color w:val="000000"/>
                <w:spacing w:val="-3"/>
              </w:rPr>
            </w:pPr>
            <w:r w:rsidRPr="000A68B6">
              <w:rPr>
                <w:rFonts w:ascii="Arial" w:hAnsi="Arial" w:cs="Arial"/>
                <w:color w:val="000000"/>
                <w:spacing w:val="-3"/>
              </w:rPr>
              <w:t>Кол-во листов</w:t>
            </w:r>
          </w:p>
        </w:tc>
      </w:tr>
      <w:tr w:rsidR="000A68B6" w:rsidRPr="000A68B6" w:rsidTr="00A40AE0">
        <w:trPr>
          <w:trHeight w:val="25"/>
        </w:trPr>
        <w:tc>
          <w:tcPr>
            <w:tcW w:w="639" w:type="dxa"/>
            <w:shd w:val="clear" w:color="auto" w:fill="FFFFFF"/>
          </w:tcPr>
          <w:p w:rsidR="000A68B6" w:rsidRPr="000A68B6" w:rsidRDefault="000A68B6" w:rsidP="00A40AE0">
            <w:pPr>
              <w:shd w:val="clear" w:color="auto" w:fill="FFFFFF"/>
              <w:spacing w:line="264" w:lineRule="auto"/>
              <w:ind w:left="413"/>
              <w:jc w:val="center"/>
              <w:rPr>
                <w:rFonts w:ascii="Arial" w:hAnsi="Arial" w:cs="Arial"/>
              </w:rPr>
            </w:pPr>
            <w:r w:rsidRPr="000A68B6">
              <w:rPr>
                <w:rFonts w:ascii="Arial" w:hAnsi="Arial" w:cs="Arial"/>
              </w:rPr>
              <w:t>1</w:t>
            </w:r>
          </w:p>
        </w:tc>
        <w:tc>
          <w:tcPr>
            <w:tcW w:w="6449" w:type="dxa"/>
            <w:shd w:val="clear" w:color="auto" w:fill="FFFFFF"/>
          </w:tcPr>
          <w:p w:rsidR="000A68B6" w:rsidRPr="000A68B6" w:rsidRDefault="000A68B6" w:rsidP="00A40AE0">
            <w:pPr>
              <w:autoSpaceDE w:val="0"/>
              <w:autoSpaceDN w:val="0"/>
              <w:adjustRightInd w:val="0"/>
              <w:ind w:right="102"/>
              <w:jc w:val="both"/>
              <w:rPr>
                <w:rFonts w:ascii="Arial" w:eastAsia="Calibri" w:hAnsi="Arial" w:cs="Arial"/>
                <w:lang w:eastAsia="en-US"/>
              </w:rPr>
            </w:pPr>
            <w:r w:rsidRPr="000A68B6">
              <w:rPr>
                <w:rFonts w:ascii="Arial" w:eastAsia="Calibri" w:hAnsi="Arial" w:cs="Arial"/>
                <w:iCs/>
                <w:lang w:eastAsia="en-US"/>
              </w:rPr>
              <w:t>Документ, подтверждающий право лица действовать от имени Заявителя (юридического лица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1559" w:type="dxa"/>
            <w:shd w:val="clear" w:color="auto" w:fill="FFFFFF"/>
          </w:tcPr>
          <w:p w:rsidR="000A68B6" w:rsidRPr="000A68B6" w:rsidRDefault="000A68B6" w:rsidP="00A40AE0">
            <w:pPr>
              <w:shd w:val="clear" w:color="auto" w:fill="FFFFFF"/>
              <w:spacing w:line="264" w:lineRule="auto"/>
              <w:ind w:left="384"/>
              <w:rPr>
                <w:rFonts w:ascii="Arial" w:hAnsi="Arial" w:cs="Arial"/>
              </w:rPr>
            </w:pPr>
          </w:p>
        </w:tc>
        <w:tc>
          <w:tcPr>
            <w:tcW w:w="1314" w:type="dxa"/>
            <w:shd w:val="clear" w:color="auto" w:fill="FFFFFF"/>
          </w:tcPr>
          <w:p w:rsidR="000A68B6" w:rsidRPr="000A68B6" w:rsidRDefault="000A68B6" w:rsidP="00A40AE0">
            <w:pPr>
              <w:shd w:val="clear" w:color="auto" w:fill="FFFFFF"/>
              <w:spacing w:line="264" w:lineRule="auto"/>
              <w:ind w:left="384"/>
              <w:rPr>
                <w:rFonts w:ascii="Arial" w:hAnsi="Arial" w:cs="Arial"/>
              </w:rPr>
            </w:pPr>
          </w:p>
        </w:tc>
      </w:tr>
      <w:tr w:rsidR="000A68B6" w:rsidRPr="000A68B6" w:rsidTr="00A40AE0">
        <w:trPr>
          <w:trHeight w:val="18"/>
        </w:trPr>
        <w:tc>
          <w:tcPr>
            <w:tcW w:w="639" w:type="dxa"/>
            <w:shd w:val="clear" w:color="auto" w:fill="FFFFFF"/>
          </w:tcPr>
          <w:p w:rsidR="000A68B6" w:rsidRPr="000A68B6" w:rsidRDefault="000A68B6" w:rsidP="00A40AE0">
            <w:pPr>
              <w:shd w:val="clear" w:color="auto" w:fill="FFFFFF"/>
              <w:spacing w:line="264" w:lineRule="auto"/>
              <w:ind w:left="413"/>
              <w:jc w:val="center"/>
              <w:rPr>
                <w:rFonts w:ascii="Arial" w:hAnsi="Arial" w:cs="Arial"/>
              </w:rPr>
            </w:pPr>
            <w:r w:rsidRPr="000A68B6">
              <w:rPr>
                <w:rFonts w:ascii="Arial" w:hAnsi="Arial" w:cs="Arial"/>
              </w:rPr>
              <w:t>2</w:t>
            </w:r>
          </w:p>
        </w:tc>
        <w:tc>
          <w:tcPr>
            <w:tcW w:w="6449" w:type="dxa"/>
            <w:shd w:val="clear" w:color="auto" w:fill="FFFFFF"/>
          </w:tcPr>
          <w:p w:rsidR="000A68B6" w:rsidRPr="000A68B6" w:rsidRDefault="000A68B6" w:rsidP="00A40AE0">
            <w:pPr>
              <w:widowControl w:val="0"/>
              <w:tabs>
                <w:tab w:val="left" w:pos="142"/>
              </w:tabs>
              <w:autoSpaceDE w:val="0"/>
              <w:autoSpaceDN w:val="0"/>
              <w:adjustRightInd w:val="0"/>
              <w:ind w:right="102"/>
              <w:jc w:val="both"/>
              <w:rPr>
                <w:rFonts w:ascii="Arial" w:hAnsi="Arial" w:cs="Arial"/>
              </w:rPr>
            </w:pPr>
            <w:r w:rsidRPr="000A68B6">
              <w:rPr>
                <w:rFonts w:ascii="Arial" w:eastAsia="Calibri" w:hAnsi="Arial" w:cs="Arial"/>
                <w:lang w:eastAsia="en-US"/>
              </w:rPr>
              <w:t xml:space="preserve">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w:t>
            </w:r>
          </w:p>
        </w:tc>
        <w:tc>
          <w:tcPr>
            <w:tcW w:w="1559" w:type="dxa"/>
            <w:shd w:val="clear" w:color="auto" w:fill="FFFFFF"/>
          </w:tcPr>
          <w:p w:rsidR="000A68B6" w:rsidRPr="000A68B6" w:rsidRDefault="000A68B6" w:rsidP="00A40AE0">
            <w:pPr>
              <w:shd w:val="clear" w:color="auto" w:fill="FFFFFF"/>
              <w:spacing w:line="264" w:lineRule="auto"/>
              <w:ind w:left="384"/>
              <w:rPr>
                <w:rFonts w:ascii="Arial" w:hAnsi="Arial" w:cs="Arial"/>
              </w:rPr>
            </w:pPr>
          </w:p>
        </w:tc>
        <w:tc>
          <w:tcPr>
            <w:tcW w:w="1314" w:type="dxa"/>
            <w:shd w:val="clear" w:color="auto" w:fill="FFFFFF"/>
          </w:tcPr>
          <w:p w:rsidR="000A68B6" w:rsidRPr="000A68B6" w:rsidRDefault="000A68B6" w:rsidP="00A40AE0">
            <w:pPr>
              <w:shd w:val="clear" w:color="auto" w:fill="FFFFFF"/>
              <w:spacing w:line="264" w:lineRule="auto"/>
              <w:ind w:left="384"/>
              <w:rPr>
                <w:rFonts w:ascii="Arial" w:hAnsi="Arial" w:cs="Arial"/>
              </w:rPr>
            </w:pPr>
          </w:p>
        </w:tc>
      </w:tr>
      <w:tr w:rsidR="000A68B6" w:rsidRPr="000A68B6" w:rsidTr="00A40AE0">
        <w:trPr>
          <w:trHeight w:val="25"/>
        </w:trPr>
        <w:tc>
          <w:tcPr>
            <w:tcW w:w="639" w:type="dxa"/>
            <w:shd w:val="clear" w:color="auto" w:fill="FFFFFF"/>
          </w:tcPr>
          <w:p w:rsidR="000A68B6" w:rsidRPr="000A68B6" w:rsidRDefault="000A68B6" w:rsidP="00A40AE0">
            <w:pPr>
              <w:shd w:val="clear" w:color="auto" w:fill="FFFFFF"/>
              <w:spacing w:line="264" w:lineRule="auto"/>
              <w:ind w:left="413"/>
              <w:jc w:val="center"/>
              <w:rPr>
                <w:rFonts w:ascii="Arial" w:hAnsi="Arial" w:cs="Arial"/>
              </w:rPr>
            </w:pPr>
            <w:r w:rsidRPr="000A68B6">
              <w:rPr>
                <w:rFonts w:ascii="Arial" w:hAnsi="Arial" w:cs="Arial"/>
              </w:rPr>
              <w:t>3</w:t>
            </w:r>
          </w:p>
        </w:tc>
        <w:tc>
          <w:tcPr>
            <w:tcW w:w="6449" w:type="dxa"/>
            <w:shd w:val="clear" w:color="auto" w:fill="FFFFFF"/>
          </w:tcPr>
          <w:p w:rsidR="000A68B6" w:rsidRPr="000A68B6" w:rsidRDefault="000A68B6" w:rsidP="00A40AE0">
            <w:pPr>
              <w:autoSpaceDE w:val="0"/>
              <w:autoSpaceDN w:val="0"/>
              <w:adjustRightInd w:val="0"/>
              <w:ind w:right="102"/>
              <w:jc w:val="both"/>
              <w:rPr>
                <w:rFonts w:ascii="Arial" w:hAnsi="Arial" w:cs="Arial"/>
              </w:rPr>
            </w:pPr>
            <w:r w:rsidRPr="000A68B6">
              <w:rPr>
                <w:rFonts w:ascii="Arial" w:hAnsi="Arial" w:cs="Arial"/>
              </w:rPr>
              <w:t>Для юридических лиц - копии учредительных документов с учетом внесения изменений в указанные документы на момент подачи заявки на участие в аукционе</w:t>
            </w:r>
          </w:p>
        </w:tc>
        <w:tc>
          <w:tcPr>
            <w:tcW w:w="1559" w:type="dxa"/>
            <w:shd w:val="clear" w:color="auto" w:fill="FFFFFF"/>
          </w:tcPr>
          <w:p w:rsidR="000A68B6" w:rsidRPr="000A68B6" w:rsidRDefault="000A68B6" w:rsidP="00A40AE0">
            <w:pPr>
              <w:shd w:val="clear" w:color="auto" w:fill="FFFFFF"/>
              <w:spacing w:line="264" w:lineRule="auto"/>
              <w:ind w:left="384"/>
              <w:rPr>
                <w:rFonts w:ascii="Arial" w:hAnsi="Arial" w:cs="Arial"/>
              </w:rPr>
            </w:pPr>
          </w:p>
        </w:tc>
        <w:tc>
          <w:tcPr>
            <w:tcW w:w="1314" w:type="dxa"/>
            <w:shd w:val="clear" w:color="auto" w:fill="FFFFFF"/>
          </w:tcPr>
          <w:p w:rsidR="000A68B6" w:rsidRPr="000A68B6" w:rsidRDefault="000A68B6" w:rsidP="00A40AE0">
            <w:pPr>
              <w:shd w:val="clear" w:color="auto" w:fill="FFFFFF"/>
              <w:spacing w:line="264" w:lineRule="auto"/>
              <w:ind w:left="384"/>
              <w:rPr>
                <w:rFonts w:ascii="Arial" w:hAnsi="Arial" w:cs="Arial"/>
              </w:rPr>
            </w:pPr>
          </w:p>
        </w:tc>
      </w:tr>
      <w:tr w:rsidR="000A68B6" w:rsidRPr="000A68B6" w:rsidTr="00A40AE0">
        <w:trPr>
          <w:trHeight w:val="25"/>
        </w:trPr>
        <w:tc>
          <w:tcPr>
            <w:tcW w:w="639" w:type="dxa"/>
            <w:shd w:val="clear" w:color="auto" w:fill="FFFFFF"/>
          </w:tcPr>
          <w:p w:rsidR="000A68B6" w:rsidRPr="000A68B6" w:rsidRDefault="000A68B6" w:rsidP="00A40AE0">
            <w:pPr>
              <w:shd w:val="clear" w:color="auto" w:fill="FFFFFF"/>
              <w:spacing w:line="264" w:lineRule="auto"/>
              <w:ind w:left="413"/>
              <w:jc w:val="center"/>
              <w:rPr>
                <w:rFonts w:ascii="Arial" w:hAnsi="Arial" w:cs="Arial"/>
              </w:rPr>
            </w:pPr>
            <w:r w:rsidRPr="000A68B6">
              <w:rPr>
                <w:rFonts w:ascii="Arial" w:hAnsi="Arial" w:cs="Arial"/>
              </w:rPr>
              <w:t>4</w:t>
            </w:r>
          </w:p>
        </w:tc>
        <w:tc>
          <w:tcPr>
            <w:tcW w:w="6449" w:type="dxa"/>
            <w:shd w:val="clear" w:color="auto" w:fill="FFFFFF"/>
          </w:tcPr>
          <w:p w:rsidR="000A68B6" w:rsidRPr="000A68B6" w:rsidRDefault="000A68B6" w:rsidP="00A40AE0">
            <w:pPr>
              <w:autoSpaceDE w:val="0"/>
              <w:autoSpaceDN w:val="0"/>
              <w:adjustRightInd w:val="0"/>
              <w:ind w:right="102"/>
              <w:jc w:val="both"/>
              <w:rPr>
                <w:rFonts w:ascii="Arial" w:eastAsia="Calibri" w:hAnsi="Arial" w:cs="Arial"/>
                <w:iCs/>
                <w:lang w:eastAsia="en-US"/>
              </w:rPr>
            </w:pPr>
            <w:r w:rsidRPr="000A68B6">
              <w:rPr>
                <w:rFonts w:ascii="Arial" w:eastAsia="Calibri" w:hAnsi="Arial" w:cs="Arial"/>
                <w:iCs/>
                <w:lang w:eastAsia="en-US"/>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tc>
        <w:tc>
          <w:tcPr>
            <w:tcW w:w="1559" w:type="dxa"/>
            <w:shd w:val="clear" w:color="auto" w:fill="FFFFFF"/>
          </w:tcPr>
          <w:p w:rsidR="000A68B6" w:rsidRPr="000A68B6" w:rsidRDefault="000A68B6" w:rsidP="00A40AE0">
            <w:pPr>
              <w:shd w:val="clear" w:color="auto" w:fill="FFFFFF"/>
              <w:spacing w:line="264" w:lineRule="auto"/>
              <w:ind w:left="384"/>
              <w:rPr>
                <w:rFonts w:ascii="Arial" w:hAnsi="Arial" w:cs="Arial"/>
              </w:rPr>
            </w:pPr>
          </w:p>
        </w:tc>
        <w:tc>
          <w:tcPr>
            <w:tcW w:w="1314" w:type="dxa"/>
            <w:shd w:val="clear" w:color="auto" w:fill="FFFFFF"/>
          </w:tcPr>
          <w:p w:rsidR="000A68B6" w:rsidRPr="000A68B6" w:rsidRDefault="000A68B6" w:rsidP="00A40AE0">
            <w:pPr>
              <w:shd w:val="clear" w:color="auto" w:fill="FFFFFF"/>
              <w:spacing w:line="264" w:lineRule="auto"/>
              <w:ind w:left="384"/>
              <w:rPr>
                <w:rFonts w:ascii="Arial" w:hAnsi="Arial" w:cs="Arial"/>
              </w:rPr>
            </w:pPr>
          </w:p>
        </w:tc>
      </w:tr>
      <w:tr w:rsidR="000A68B6" w:rsidRPr="000A68B6" w:rsidTr="00A40AE0">
        <w:trPr>
          <w:trHeight w:val="25"/>
        </w:trPr>
        <w:tc>
          <w:tcPr>
            <w:tcW w:w="639" w:type="dxa"/>
            <w:shd w:val="clear" w:color="auto" w:fill="FFFFFF"/>
          </w:tcPr>
          <w:p w:rsidR="000A68B6" w:rsidRPr="000A68B6" w:rsidRDefault="000A68B6" w:rsidP="00A40AE0">
            <w:pPr>
              <w:shd w:val="clear" w:color="auto" w:fill="FFFFFF"/>
              <w:spacing w:line="264" w:lineRule="auto"/>
              <w:ind w:left="389"/>
              <w:jc w:val="center"/>
              <w:rPr>
                <w:rFonts w:ascii="Arial" w:hAnsi="Arial" w:cs="Arial"/>
              </w:rPr>
            </w:pPr>
            <w:r w:rsidRPr="000A68B6">
              <w:rPr>
                <w:rFonts w:ascii="Arial" w:hAnsi="Arial" w:cs="Arial"/>
              </w:rPr>
              <w:t>5</w:t>
            </w:r>
          </w:p>
        </w:tc>
        <w:tc>
          <w:tcPr>
            <w:tcW w:w="6449" w:type="dxa"/>
            <w:shd w:val="clear" w:color="auto" w:fill="FFFFFF"/>
          </w:tcPr>
          <w:p w:rsidR="000A68B6" w:rsidRPr="000A68B6" w:rsidRDefault="000A68B6" w:rsidP="00A40AE0">
            <w:pPr>
              <w:autoSpaceDE w:val="0"/>
              <w:autoSpaceDN w:val="0"/>
              <w:adjustRightInd w:val="0"/>
              <w:ind w:right="102"/>
              <w:jc w:val="both"/>
              <w:rPr>
                <w:rFonts w:ascii="Arial" w:eastAsia="Calibri" w:hAnsi="Arial" w:cs="Arial"/>
                <w:iCs/>
                <w:lang w:eastAsia="en-US"/>
              </w:rPr>
            </w:pPr>
            <w:r w:rsidRPr="000A68B6">
              <w:rPr>
                <w:rFonts w:ascii="Arial" w:eastAsia="Calibri" w:hAnsi="Arial" w:cs="Arial"/>
                <w:lang w:eastAsia="en-US"/>
              </w:rPr>
              <w:t>Копия документа, удостоверяющего личность</w:t>
            </w:r>
          </w:p>
        </w:tc>
        <w:tc>
          <w:tcPr>
            <w:tcW w:w="1559" w:type="dxa"/>
            <w:shd w:val="clear" w:color="auto" w:fill="FFFFFF"/>
          </w:tcPr>
          <w:p w:rsidR="000A68B6" w:rsidRPr="000A68B6" w:rsidRDefault="000A68B6" w:rsidP="00A40AE0">
            <w:pPr>
              <w:shd w:val="clear" w:color="auto" w:fill="FFFFFF"/>
              <w:spacing w:line="264" w:lineRule="auto"/>
              <w:ind w:left="413"/>
              <w:rPr>
                <w:rFonts w:ascii="Arial" w:hAnsi="Arial" w:cs="Arial"/>
              </w:rPr>
            </w:pPr>
          </w:p>
        </w:tc>
        <w:tc>
          <w:tcPr>
            <w:tcW w:w="1314" w:type="dxa"/>
            <w:shd w:val="clear" w:color="auto" w:fill="FFFFFF"/>
          </w:tcPr>
          <w:p w:rsidR="000A68B6" w:rsidRPr="000A68B6" w:rsidRDefault="000A68B6" w:rsidP="00A40AE0">
            <w:pPr>
              <w:shd w:val="clear" w:color="auto" w:fill="FFFFFF"/>
              <w:spacing w:line="264" w:lineRule="auto"/>
              <w:ind w:left="413"/>
              <w:rPr>
                <w:rFonts w:ascii="Arial" w:hAnsi="Arial" w:cs="Arial"/>
              </w:rPr>
            </w:pPr>
          </w:p>
        </w:tc>
      </w:tr>
      <w:tr w:rsidR="000A68B6" w:rsidRPr="000A68B6" w:rsidTr="00A40AE0">
        <w:trPr>
          <w:trHeight w:val="13"/>
        </w:trPr>
        <w:tc>
          <w:tcPr>
            <w:tcW w:w="639" w:type="dxa"/>
            <w:shd w:val="clear" w:color="auto" w:fill="FFFFFF"/>
          </w:tcPr>
          <w:p w:rsidR="000A68B6" w:rsidRPr="000A68B6" w:rsidRDefault="000A68B6" w:rsidP="00A40AE0">
            <w:pPr>
              <w:shd w:val="clear" w:color="auto" w:fill="FFFFFF"/>
              <w:spacing w:line="264" w:lineRule="auto"/>
              <w:ind w:left="389"/>
              <w:jc w:val="center"/>
              <w:rPr>
                <w:rFonts w:ascii="Arial" w:hAnsi="Arial" w:cs="Arial"/>
              </w:rPr>
            </w:pPr>
            <w:r w:rsidRPr="000A68B6">
              <w:rPr>
                <w:rFonts w:ascii="Arial" w:hAnsi="Arial" w:cs="Arial"/>
                <w:color w:val="000000"/>
              </w:rPr>
              <w:t>6</w:t>
            </w:r>
          </w:p>
        </w:tc>
        <w:tc>
          <w:tcPr>
            <w:tcW w:w="6449" w:type="dxa"/>
            <w:shd w:val="clear" w:color="auto" w:fill="FFFFFF"/>
          </w:tcPr>
          <w:p w:rsidR="000A68B6" w:rsidRPr="000A68B6" w:rsidRDefault="000A68B6" w:rsidP="002C0F68">
            <w:pPr>
              <w:widowControl w:val="0"/>
              <w:tabs>
                <w:tab w:val="right" w:pos="0"/>
                <w:tab w:val="left" w:pos="567"/>
              </w:tabs>
              <w:autoSpaceDE w:val="0"/>
              <w:autoSpaceDN w:val="0"/>
              <w:ind w:right="102"/>
              <w:jc w:val="both"/>
              <w:rPr>
                <w:rFonts w:ascii="Arial" w:hAnsi="Arial" w:cs="Arial"/>
              </w:rPr>
            </w:pPr>
            <w:r w:rsidRPr="000A68B6">
              <w:rPr>
                <w:rFonts w:ascii="Arial" w:eastAsia="Calibri" w:hAnsi="Arial" w:cs="Arial"/>
                <w:iCs/>
                <w:lang w:eastAsia="en-US"/>
              </w:rPr>
              <w:t>Сведения из единого реестра субъектов малого и среднего предпринимательства (или декларация о соответствии заявителя критериям отнесения к субъектам малого и среднего предпринимательства), в случае проведения аукциона среди субъектов малого и среднего предпринимательства</w:t>
            </w:r>
          </w:p>
        </w:tc>
        <w:tc>
          <w:tcPr>
            <w:tcW w:w="1559" w:type="dxa"/>
            <w:shd w:val="clear" w:color="auto" w:fill="FFFFFF"/>
          </w:tcPr>
          <w:p w:rsidR="000A68B6" w:rsidRPr="000A68B6" w:rsidRDefault="000A68B6" w:rsidP="00A40AE0">
            <w:pPr>
              <w:shd w:val="clear" w:color="auto" w:fill="FFFFFF"/>
              <w:spacing w:line="264" w:lineRule="auto"/>
              <w:ind w:left="413"/>
              <w:rPr>
                <w:rFonts w:ascii="Arial" w:hAnsi="Arial" w:cs="Arial"/>
              </w:rPr>
            </w:pPr>
          </w:p>
        </w:tc>
        <w:tc>
          <w:tcPr>
            <w:tcW w:w="1314" w:type="dxa"/>
            <w:shd w:val="clear" w:color="auto" w:fill="FFFFFF"/>
          </w:tcPr>
          <w:p w:rsidR="000A68B6" w:rsidRPr="000A68B6" w:rsidRDefault="000A68B6" w:rsidP="00A40AE0">
            <w:pPr>
              <w:shd w:val="clear" w:color="auto" w:fill="FFFFFF"/>
              <w:spacing w:line="264" w:lineRule="auto"/>
              <w:ind w:left="413"/>
              <w:rPr>
                <w:rFonts w:ascii="Arial" w:hAnsi="Arial" w:cs="Arial"/>
              </w:rPr>
            </w:pPr>
          </w:p>
        </w:tc>
      </w:tr>
    </w:tbl>
    <w:p w:rsidR="000A68B6" w:rsidRPr="000A68B6" w:rsidRDefault="000A68B6" w:rsidP="000A68B6">
      <w:pPr>
        <w:tabs>
          <w:tab w:val="right" w:pos="0"/>
          <w:tab w:val="right" w:pos="284"/>
          <w:tab w:val="left" w:pos="1456"/>
        </w:tabs>
        <w:autoSpaceDE w:val="0"/>
        <w:autoSpaceDN w:val="0"/>
        <w:adjustRightInd w:val="0"/>
        <w:rPr>
          <w:rFonts w:ascii="Arial" w:hAnsi="Arial" w:cs="Arial"/>
        </w:rPr>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0A68B6" w:rsidRPr="000A68B6" w:rsidTr="00A40AE0">
        <w:tc>
          <w:tcPr>
            <w:tcW w:w="3005" w:type="dxa"/>
            <w:tcBorders>
              <w:top w:val="nil"/>
              <w:left w:val="nil"/>
              <w:bottom w:val="single" w:sz="4" w:space="0" w:color="auto"/>
              <w:right w:val="nil"/>
            </w:tcBorders>
            <w:vAlign w:val="bottom"/>
          </w:tcPr>
          <w:p w:rsidR="000A68B6" w:rsidRPr="000A68B6" w:rsidRDefault="000A68B6" w:rsidP="00A40AE0">
            <w:pPr>
              <w:tabs>
                <w:tab w:val="right" w:pos="0"/>
                <w:tab w:val="right" w:pos="284"/>
                <w:tab w:val="left" w:pos="1456"/>
              </w:tabs>
              <w:autoSpaceDE w:val="0"/>
              <w:autoSpaceDN w:val="0"/>
              <w:jc w:val="center"/>
              <w:rPr>
                <w:rFonts w:ascii="Arial" w:hAnsi="Arial" w:cs="Arial"/>
              </w:rPr>
            </w:pPr>
            <w:r w:rsidRPr="000A68B6">
              <w:rPr>
                <w:rFonts w:ascii="Arial" w:hAnsi="Arial" w:cs="Arial"/>
              </w:rPr>
              <w:tab/>
            </w:r>
          </w:p>
          <w:p w:rsidR="000A68B6" w:rsidRPr="000A68B6" w:rsidRDefault="000A68B6" w:rsidP="00A40AE0">
            <w:pPr>
              <w:tabs>
                <w:tab w:val="right" w:pos="0"/>
                <w:tab w:val="right" w:pos="284"/>
                <w:tab w:val="left" w:pos="1456"/>
              </w:tabs>
              <w:autoSpaceDE w:val="0"/>
              <w:autoSpaceDN w:val="0"/>
              <w:jc w:val="center"/>
              <w:rPr>
                <w:rFonts w:ascii="Arial" w:hAnsi="Arial" w:cs="Arial"/>
              </w:rPr>
            </w:pPr>
          </w:p>
        </w:tc>
        <w:tc>
          <w:tcPr>
            <w:tcW w:w="142" w:type="dxa"/>
            <w:tcBorders>
              <w:top w:val="nil"/>
              <w:left w:val="nil"/>
              <w:bottom w:val="nil"/>
              <w:right w:val="nil"/>
            </w:tcBorders>
            <w:vAlign w:val="bottom"/>
          </w:tcPr>
          <w:p w:rsidR="000A68B6" w:rsidRPr="000A68B6" w:rsidRDefault="000A68B6" w:rsidP="00A40AE0">
            <w:pPr>
              <w:tabs>
                <w:tab w:val="right" w:pos="0"/>
                <w:tab w:val="right" w:pos="284"/>
                <w:tab w:val="left" w:pos="1456"/>
              </w:tabs>
              <w:autoSpaceDE w:val="0"/>
              <w:autoSpaceDN w:val="0"/>
              <w:rPr>
                <w:rFonts w:ascii="Arial" w:hAnsi="Arial" w:cs="Arial"/>
              </w:rPr>
            </w:pPr>
          </w:p>
        </w:tc>
        <w:tc>
          <w:tcPr>
            <w:tcW w:w="2551" w:type="dxa"/>
            <w:tcBorders>
              <w:top w:val="nil"/>
              <w:left w:val="nil"/>
              <w:bottom w:val="single" w:sz="4" w:space="0" w:color="auto"/>
              <w:right w:val="nil"/>
            </w:tcBorders>
            <w:vAlign w:val="bottom"/>
          </w:tcPr>
          <w:p w:rsidR="000A68B6" w:rsidRPr="000A68B6" w:rsidRDefault="000A68B6" w:rsidP="00A40AE0">
            <w:pPr>
              <w:tabs>
                <w:tab w:val="right" w:pos="0"/>
                <w:tab w:val="right" w:pos="284"/>
                <w:tab w:val="left" w:pos="1456"/>
              </w:tabs>
              <w:autoSpaceDE w:val="0"/>
              <w:autoSpaceDN w:val="0"/>
              <w:jc w:val="center"/>
              <w:rPr>
                <w:rFonts w:ascii="Arial" w:hAnsi="Arial" w:cs="Arial"/>
              </w:rPr>
            </w:pPr>
          </w:p>
        </w:tc>
        <w:tc>
          <w:tcPr>
            <w:tcW w:w="142" w:type="dxa"/>
            <w:tcBorders>
              <w:top w:val="nil"/>
              <w:left w:val="nil"/>
              <w:bottom w:val="nil"/>
              <w:right w:val="nil"/>
            </w:tcBorders>
            <w:vAlign w:val="bottom"/>
          </w:tcPr>
          <w:p w:rsidR="000A68B6" w:rsidRPr="000A68B6" w:rsidRDefault="000A68B6" w:rsidP="00A40AE0">
            <w:pPr>
              <w:tabs>
                <w:tab w:val="right" w:pos="0"/>
                <w:tab w:val="right" w:pos="284"/>
                <w:tab w:val="left" w:pos="1456"/>
              </w:tabs>
              <w:autoSpaceDE w:val="0"/>
              <w:autoSpaceDN w:val="0"/>
              <w:rPr>
                <w:rFonts w:ascii="Arial" w:hAnsi="Arial" w:cs="Arial"/>
              </w:rPr>
            </w:pPr>
          </w:p>
        </w:tc>
        <w:tc>
          <w:tcPr>
            <w:tcW w:w="1701" w:type="dxa"/>
            <w:tcBorders>
              <w:top w:val="nil"/>
              <w:left w:val="nil"/>
              <w:bottom w:val="single" w:sz="4" w:space="0" w:color="auto"/>
              <w:right w:val="nil"/>
            </w:tcBorders>
            <w:vAlign w:val="bottom"/>
          </w:tcPr>
          <w:p w:rsidR="000A68B6" w:rsidRPr="000A68B6" w:rsidRDefault="000A68B6" w:rsidP="00A40AE0">
            <w:pPr>
              <w:tabs>
                <w:tab w:val="right" w:pos="0"/>
                <w:tab w:val="right" w:pos="284"/>
                <w:tab w:val="left" w:pos="1456"/>
              </w:tabs>
              <w:autoSpaceDE w:val="0"/>
              <w:autoSpaceDN w:val="0"/>
              <w:jc w:val="center"/>
              <w:rPr>
                <w:rFonts w:ascii="Arial" w:hAnsi="Arial" w:cs="Arial"/>
              </w:rPr>
            </w:pPr>
          </w:p>
        </w:tc>
        <w:tc>
          <w:tcPr>
            <w:tcW w:w="425" w:type="dxa"/>
            <w:tcBorders>
              <w:top w:val="nil"/>
              <w:left w:val="nil"/>
              <w:bottom w:val="nil"/>
              <w:right w:val="nil"/>
            </w:tcBorders>
            <w:vAlign w:val="bottom"/>
          </w:tcPr>
          <w:p w:rsidR="000A68B6" w:rsidRPr="000A68B6" w:rsidRDefault="000A68B6" w:rsidP="00A40AE0">
            <w:pPr>
              <w:tabs>
                <w:tab w:val="right" w:pos="0"/>
                <w:tab w:val="right" w:pos="284"/>
                <w:tab w:val="left" w:pos="1456"/>
              </w:tabs>
              <w:autoSpaceDE w:val="0"/>
              <w:autoSpaceDN w:val="0"/>
              <w:rPr>
                <w:rFonts w:ascii="Arial" w:hAnsi="Arial" w:cs="Arial"/>
              </w:rPr>
            </w:pPr>
          </w:p>
        </w:tc>
        <w:tc>
          <w:tcPr>
            <w:tcW w:w="1985" w:type="dxa"/>
            <w:tcBorders>
              <w:top w:val="nil"/>
              <w:left w:val="nil"/>
              <w:bottom w:val="single" w:sz="4" w:space="0" w:color="auto"/>
              <w:right w:val="nil"/>
            </w:tcBorders>
            <w:vAlign w:val="bottom"/>
          </w:tcPr>
          <w:p w:rsidR="000A68B6" w:rsidRPr="000A68B6" w:rsidRDefault="000A68B6" w:rsidP="00A40AE0">
            <w:pPr>
              <w:tabs>
                <w:tab w:val="right" w:pos="0"/>
                <w:tab w:val="right" w:pos="284"/>
                <w:tab w:val="left" w:pos="1456"/>
              </w:tabs>
              <w:autoSpaceDE w:val="0"/>
              <w:autoSpaceDN w:val="0"/>
              <w:jc w:val="center"/>
              <w:rPr>
                <w:rFonts w:ascii="Arial" w:hAnsi="Arial" w:cs="Arial"/>
              </w:rPr>
            </w:pPr>
          </w:p>
        </w:tc>
      </w:tr>
      <w:tr w:rsidR="000A68B6" w:rsidRPr="000A68B6" w:rsidTr="00A40AE0">
        <w:trPr>
          <w:trHeight w:val="619"/>
        </w:trPr>
        <w:tc>
          <w:tcPr>
            <w:tcW w:w="3005" w:type="dxa"/>
            <w:tcBorders>
              <w:top w:val="nil"/>
              <w:left w:val="nil"/>
              <w:bottom w:val="nil"/>
              <w:right w:val="nil"/>
            </w:tcBorders>
          </w:tcPr>
          <w:p w:rsidR="000A68B6" w:rsidRPr="000A68B6" w:rsidRDefault="000A68B6" w:rsidP="00A40AE0">
            <w:pPr>
              <w:tabs>
                <w:tab w:val="right" w:pos="0"/>
                <w:tab w:val="right" w:pos="284"/>
                <w:tab w:val="left" w:pos="1456"/>
              </w:tabs>
              <w:autoSpaceDE w:val="0"/>
              <w:autoSpaceDN w:val="0"/>
              <w:jc w:val="center"/>
              <w:rPr>
                <w:rFonts w:ascii="Arial" w:hAnsi="Arial" w:cs="Arial"/>
              </w:rPr>
            </w:pPr>
            <w:r w:rsidRPr="000A68B6">
              <w:rPr>
                <w:rFonts w:ascii="Arial" w:hAnsi="Arial" w:cs="Arial"/>
              </w:rPr>
              <w:t>(Ф.И.О. заявителя)</w:t>
            </w:r>
          </w:p>
          <w:p w:rsidR="000A68B6" w:rsidRPr="000A68B6" w:rsidRDefault="000A68B6" w:rsidP="00A40AE0">
            <w:pPr>
              <w:tabs>
                <w:tab w:val="right" w:pos="0"/>
                <w:tab w:val="right" w:pos="284"/>
                <w:tab w:val="left" w:pos="1456"/>
              </w:tabs>
              <w:autoSpaceDE w:val="0"/>
              <w:autoSpaceDN w:val="0"/>
              <w:jc w:val="center"/>
              <w:rPr>
                <w:rFonts w:ascii="Arial" w:hAnsi="Arial" w:cs="Arial"/>
              </w:rPr>
            </w:pPr>
          </w:p>
          <w:p w:rsidR="002C0F68" w:rsidRDefault="002C0F68" w:rsidP="00A40AE0">
            <w:pPr>
              <w:tabs>
                <w:tab w:val="right" w:pos="0"/>
                <w:tab w:val="right" w:pos="284"/>
                <w:tab w:val="left" w:pos="1456"/>
              </w:tabs>
              <w:autoSpaceDE w:val="0"/>
              <w:autoSpaceDN w:val="0"/>
              <w:jc w:val="center"/>
              <w:rPr>
                <w:rFonts w:ascii="Arial" w:hAnsi="Arial" w:cs="Arial"/>
              </w:rPr>
            </w:pPr>
            <w:r>
              <w:rPr>
                <w:rFonts w:ascii="Arial" w:hAnsi="Arial" w:cs="Arial"/>
              </w:rPr>
              <w:t xml:space="preserve">(дата, печать </w:t>
            </w:r>
          </w:p>
          <w:p w:rsidR="000A68B6" w:rsidRPr="000A68B6" w:rsidRDefault="002C0F68" w:rsidP="00A40AE0">
            <w:pPr>
              <w:tabs>
                <w:tab w:val="right" w:pos="0"/>
                <w:tab w:val="right" w:pos="284"/>
                <w:tab w:val="left" w:pos="1456"/>
              </w:tabs>
              <w:autoSpaceDE w:val="0"/>
              <w:autoSpaceDN w:val="0"/>
              <w:jc w:val="center"/>
              <w:rPr>
                <w:rFonts w:ascii="Arial" w:hAnsi="Arial" w:cs="Arial"/>
              </w:rPr>
            </w:pPr>
            <w:r>
              <w:rPr>
                <w:rFonts w:ascii="Arial" w:hAnsi="Arial" w:cs="Arial"/>
              </w:rPr>
              <w:t xml:space="preserve">(при </w:t>
            </w:r>
            <w:r w:rsidR="000A68B6" w:rsidRPr="000A68B6">
              <w:rPr>
                <w:rFonts w:ascii="Arial" w:hAnsi="Arial" w:cs="Arial"/>
              </w:rPr>
              <w:t xml:space="preserve">наличии печати) </w:t>
            </w:r>
          </w:p>
        </w:tc>
        <w:tc>
          <w:tcPr>
            <w:tcW w:w="142" w:type="dxa"/>
            <w:tcBorders>
              <w:top w:val="nil"/>
              <w:left w:val="nil"/>
              <w:bottom w:val="nil"/>
              <w:right w:val="nil"/>
            </w:tcBorders>
          </w:tcPr>
          <w:p w:rsidR="000A68B6" w:rsidRPr="000A68B6" w:rsidRDefault="000A68B6" w:rsidP="00A40AE0">
            <w:pPr>
              <w:tabs>
                <w:tab w:val="right" w:pos="0"/>
                <w:tab w:val="right" w:pos="284"/>
                <w:tab w:val="left" w:pos="1456"/>
              </w:tabs>
              <w:autoSpaceDE w:val="0"/>
              <w:autoSpaceDN w:val="0"/>
              <w:rPr>
                <w:rFonts w:ascii="Arial" w:hAnsi="Arial" w:cs="Arial"/>
              </w:rPr>
            </w:pPr>
          </w:p>
        </w:tc>
        <w:tc>
          <w:tcPr>
            <w:tcW w:w="2551" w:type="dxa"/>
            <w:tcBorders>
              <w:top w:val="nil"/>
              <w:left w:val="nil"/>
              <w:bottom w:val="nil"/>
              <w:right w:val="nil"/>
            </w:tcBorders>
          </w:tcPr>
          <w:p w:rsidR="000A68B6" w:rsidRPr="000A68B6" w:rsidRDefault="000A68B6" w:rsidP="00A40AE0">
            <w:pPr>
              <w:tabs>
                <w:tab w:val="right" w:pos="0"/>
                <w:tab w:val="right" w:pos="284"/>
                <w:tab w:val="left" w:pos="1456"/>
              </w:tabs>
              <w:autoSpaceDE w:val="0"/>
              <w:autoSpaceDN w:val="0"/>
              <w:jc w:val="center"/>
              <w:rPr>
                <w:rFonts w:ascii="Arial" w:hAnsi="Arial" w:cs="Arial"/>
              </w:rPr>
            </w:pPr>
            <w:r w:rsidRPr="000A68B6">
              <w:rPr>
                <w:rFonts w:ascii="Arial" w:hAnsi="Arial" w:cs="Arial"/>
              </w:rPr>
              <w:t>(должность (при наличии)</w:t>
            </w:r>
          </w:p>
        </w:tc>
        <w:tc>
          <w:tcPr>
            <w:tcW w:w="142" w:type="dxa"/>
            <w:tcBorders>
              <w:top w:val="nil"/>
              <w:left w:val="nil"/>
              <w:bottom w:val="nil"/>
              <w:right w:val="nil"/>
            </w:tcBorders>
          </w:tcPr>
          <w:p w:rsidR="000A68B6" w:rsidRPr="000A68B6" w:rsidRDefault="000A68B6" w:rsidP="00A40AE0">
            <w:pPr>
              <w:tabs>
                <w:tab w:val="right" w:pos="0"/>
                <w:tab w:val="right" w:pos="284"/>
                <w:tab w:val="left" w:pos="1456"/>
              </w:tabs>
              <w:autoSpaceDE w:val="0"/>
              <w:autoSpaceDN w:val="0"/>
              <w:rPr>
                <w:rFonts w:ascii="Arial" w:hAnsi="Arial" w:cs="Arial"/>
              </w:rPr>
            </w:pPr>
          </w:p>
        </w:tc>
        <w:tc>
          <w:tcPr>
            <w:tcW w:w="1701" w:type="dxa"/>
            <w:tcBorders>
              <w:top w:val="nil"/>
              <w:left w:val="nil"/>
              <w:bottom w:val="nil"/>
              <w:right w:val="nil"/>
            </w:tcBorders>
          </w:tcPr>
          <w:p w:rsidR="000A68B6" w:rsidRPr="000A68B6" w:rsidRDefault="000A68B6" w:rsidP="00A40AE0">
            <w:pPr>
              <w:tabs>
                <w:tab w:val="right" w:pos="0"/>
                <w:tab w:val="right" w:pos="284"/>
                <w:tab w:val="left" w:pos="1456"/>
              </w:tabs>
              <w:autoSpaceDE w:val="0"/>
              <w:autoSpaceDN w:val="0"/>
              <w:jc w:val="center"/>
              <w:rPr>
                <w:rFonts w:ascii="Arial" w:hAnsi="Arial" w:cs="Arial"/>
              </w:rPr>
            </w:pPr>
            <w:r w:rsidRPr="000A68B6">
              <w:rPr>
                <w:rFonts w:ascii="Arial" w:hAnsi="Arial" w:cs="Arial"/>
              </w:rPr>
              <w:t>(подпись)</w:t>
            </w:r>
          </w:p>
        </w:tc>
        <w:tc>
          <w:tcPr>
            <w:tcW w:w="425" w:type="dxa"/>
            <w:tcBorders>
              <w:top w:val="nil"/>
              <w:left w:val="nil"/>
              <w:bottom w:val="nil"/>
              <w:right w:val="nil"/>
            </w:tcBorders>
          </w:tcPr>
          <w:p w:rsidR="000A68B6" w:rsidRPr="000A68B6" w:rsidRDefault="000A68B6" w:rsidP="00A40AE0">
            <w:pPr>
              <w:tabs>
                <w:tab w:val="right" w:pos="0"/>
                <w:tab w:val="right" w:pos="284"/>
                <w:tab w:val="left" w:pos="1456"/>
              </w:tabs>
              <w:autoSpaceDE w:val="0"/>
              <w:autoSpaceDN w:val="0"/>
              <w:rPr>
                <w:rFonts w:ascii="Arial" w:hAnsi="Arial" w:cs="Arial"/>
              </w:rPr>
            </w:pPr>
          </w:p>
        </w:tc>
        <w:tc>
          <w:tcPr>
            <w:tcW w:w="1985" w:type="dxa"/>
            <w:tcBorders>
              <w:top w:val="nil"/>
              <w:left w:val="nil"/>
              <w:bottom w:val="nil"/>
              <w:right w:val="nil"/>
            </w:tcBorders>
          </w:tcPr>
          <w:p w:rsidR="000A68B6" w:rsidRPr="000A68B6" w:rsidRDefault="000A68B6" w:rsidP="00A40AE0">
            <w:pPr>
              <w:tabs>
                <w:tab w:val="right" w:pos="0"/>
                <w:tab w:val="right" w:pos="284"/>
                <w:tab w:val="left" w:pos="1456"/>
              </w:tabs>
              <w:autoSpaceDE w:val="0"/>
              <w:autoSpaceDN w:val="0"/>
              <w:jc w:val="center"/>
              <w:rPr>
                <w:rFonts w:ascii="Arial" w:hAnsi="Arial" w:cs="Arial"/>
              </w:rPr>
            </w:pPr>
            <w:r w:rsidRPr="000A68B6">
              <w:rPr>
                <w:rFonts w:ascii="Arial" w:hAnsi="Arial" w:cs="Arial"/>
              </w:rPr>
              <w:t>(расшифровка подписи)</w:t>
            </w:r>
          </w:p>
        </w:tc>
      </w:tr>
    </w:tbl>
    <w:bookmarkEnd w:id="26"/>
    <w:bookmarkEnd w:id="27"/>
    <w:bookmarkEnd w:id="28"/>
    <w:p w:rsidR="000A68B6" w:rsidRPr="000A68B6" w:rsidRDefault="000A68B6" w:rsidP="000A68B6">
      <w:pPr>
        <w:tabs>
          <w:tab w:val="right" w:pos="0"/>
          <w:tab w:val="right" w:pos="284"/>
          <w:tab w:val="left" w:pos="709"/>
          <w:tab w:val="left" w:pos="1456"/>
        </w:tabs>
        <w:rPr>
          <w:rFonts w:ascii="Arial" w:hAnsi="Arial" w:cs="Arial"/>
        </w:rPr>
      </w:pPr>
      <w:r w:rsidRPr="000A68B6">
        <w:rPr>
          <w:rFonts w:ascii="Arial" w:hAnsi="Arial" w:cs="Arial"/>
        </w:rPr>
        <w:tab/>
      </w:r>
      <w:r w:rsidRPr="000A68B6">
        <w:rPr>
          <w:rFonts w:ascii="Arial" w:hAnsi="Arial" w:cs="Arial"/>
        </w:rPr>
        <w:tab/>
      </w:r>
      <w:r w:rsidRPr="000A68B6">
        <w:rPr>
          <w:rFonts w:ascii="Arial" w:hAnsi="Arial" w:cs="Arial"/>
        </w:rPr>
        <w:tab/>
      </w:r>
      <w:r w:rsidRPr="000A68B6">
        <w:rPr>
          <w:rFonts w:ascii="Arial" w:hAnsi="Arial" w:cs="Arial"/>
        </w:rPr>
        <w:tab/>
      </w:r>
      <w:r w:rsidRPr="000A68B6">
        <w:rPr>
          <w:rFonts w:ascii="Arial" w:hAnsi="Arial" w:cs="Arial"/>
        </w:rPr>
        <w:tab/>
      </w:r>
      <w:r w:rsidRPr="000A68B6">
        <w:rPr>
          <w:rFonts w:ascii="Arial" w:hAnsi="Arial" w:cs="Arial"/>
        </w:rPr>
        <w:tab/>
      </w:r>
      <w:r w:rsidRPr="000A68B6">
        <w:rPr>
          <w:rFonts w:ascii="Arial" w:hAnsi="Arial" w:cs="Arial"/>
        </w:rPr>
        <w:tab/>
      </w: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9335"/>
        </w:tabs>
        <w:rPr>
          <w:rFonts w:ascii="Arial" w:hAnsi="Arial" w:cs="Arial"/>
        </w:rPr>
      </w:pPr>
      <w:r w:rsidRPr="000A68B6">
        <w:rPr>
          <w:rFonts w:ascii="Arial" w:hAnsi="Arial" w:cs="Arial"/>
        </w:rPr>
        <w:lastRenderedPageBreak/>
        <w:t xml:space="preserve">                                                                              </w:t>
      </w:r>
    </w:p>
    <w:p w:rsidR="000A68B6" w:rsidRPr="000A68B6" w:rsidRDefault="000A68B6" w:rsidP="000A68B6">
      <w:pPr>
        <w:tabs>
          <w:tab w:val="right" w:pos="9335"/>
        </w:tabs>
        <w:ind w:left="3969"/>
        <w:rPr>
          <w:rFonts w:ascii="Arial" w:hAnsi="Arial" w:cs="Arial"/>
        </w:rPr>
      </w:pPr>
      <w:r w:rsidRPr="000A68B6">
        <w:rPr>
          <w:rFonts w:ascii="Arial" w:hAnsi="Arial" w:cs="Arial"/>
        </w:rPr>
        <w:t xml:space="preserve">                      </w:t>
      </w:r>
    </w:p>
    <w:p w:rsidR="000A68B6" w:rsidRPr="000A68B6" w:rsidRDefault="000A68B6" w:rsidP="000A68B6">
      <w:pPr>
        <w:tabs>
          <w:tab w:val="right" w:pos="9335"/>
        </w:tabs>
        <w:ind w:left="3969"/>
        <w:rPr>
          <w:rFonts w:ascii="Arial" w:hAnsi="Arial" w:cs="Arial"/>
          <w:lang w:bidi="my-MM"/>
        </w:rPr>
      </w:pPr>
      <w:r w:rsidRPr="000A68B6">
        <w:rPr>
          <w:rFonts w:ascii="Arial" w:hAnsi="Arial" w:cs="Arial"/>
        </w:rPr>
        <w:t xml:space="preserve">                        </w:t>
      </w:r>
      <w:r w:rsidR="002C0F68">
        <w:rPr>
          <w:rFonts w:ascii="Arial" w:hAnsi="Arial" w:cs="Arial"/>
        </w:rPr>
        <w:t xml:space="preserve"> </w:t>
      </w:r>
      <w:r w:rsidRPr="000A68B6">
        <w:rPr>
          <w:rFonts w:ascii="Arial" w:hAnsi="Arial" w:cs="Arial"/>
          <w:lang w:bidi="my-MM"/>
        </w:rPr>
        <w:t>Приложение  2</w:t>
      </w:r>
    </w:p>
    <w:p w:rsidR="000A68B6" w:rsidRPr="000A68B6" w:rsidRDefault="000A68B6" w:rsidP="000A68B6">
      <w:pPr>
        <w:tabs>
          <w:tab w:val="right" w:pos="0"/>
          <w:tab w:val="right" w:pos="284"/>
          <w:tab w:val="left" w:pos="1456"/>
        </w:tabs>
        <w:autoSpaceDE w:val="0"/>
        <w:autoSpaceDN w:val="0"/>
        <w:adjustRightInd w:val="0"/>
        <w:ind w:left="5670"/>
        <w:rPr>
          <w:rFonts w:ascii="Arial" w:hAnsi="Arial" w:cs="Arial"/>
        </w:rPr>
      </w:pPr>
      <w:r w:rsidRPr="000A68B6">
        <w:rPr>
          <w:rFonts w:ascii="Arial" w:hAnsi="Arial" w:cs="Arial"/>
        </w:rPr>
        <w:t>к Извещению о проведении открытого аукциона</w:t>
      </w:r>
      <w:r w:rsidR="002C0F68">
        <w:rPr>
          <w:rFonts w:ascii="Arial" w:hAnsi="Arial" w:cs="Arial"/>
        </w:rPr>
        <w:t xml:space="preserve"> </w:t>
      </w:r>
      <w:r w:rsidRPr="000A68B6">
        <w:rPr>
          <w:rFonts w:ascii="Arial" w:hAnsi="Arial" w:cs="Arial"/>
        </w:rPr>
        <w:t>в электронной форме</w:t>
      </w:r>
    </w:p>
    <w:p w:rsidR="000A68B6" w:rsidRPr="000A68B6" w:rsidRDefault="000A68B6" w:rsidP="000A68B6">
      <w:pPr>
        <w:tabs>
          <w:tab w:val="right" w:pos="0"/>
          <w:tab w:val="right" w:pos="284"/>
          <w:tab w:val="left" w:pos="1456"/>
        </w:tabs>
        <w:autoSpaceDE w:val="0"/>
        <w:autoSpaceDN w:val="0"/>
        <w:adjustRightInd w:val="0"/>
        <w:ind w:left="5670"/>
        <w:rPr>
          <w:rFonts w:ascii="Arial" w:hAnsi="Arial" w:cs="Arial"/>
        </w:rPr>
      </w:pPr>
      <w:r w:rsidRPr="000A68B6">
        <w:rPr>
          <w:rFonts w:ascii="Arial" w:hAnsi="Arial" w:cs="Arial"/>
        </w:rPr>
        <w:t xml:space="preserve">на право заключения договора на установку и эксплуатацию рекламной конструкции  </w:t>
      </w:r>
    </w:p>
    <w:p w:rsidR="000A68B6" w:rsidRPr="000A68B6" w:rsidRDefault="000A68B6" w:rsidP="000A68B6">
      <w:pPr>
        <w:ind w:left="3969"/>
        <w:rPr>
          <w:rFonts w:ascii="Arial" w:hAnsi="Arial" w:cs="Arial"/>
          <w:lang w:bidi="my-MM"/>
        </w:rPr>
      </w:pPr>
    </w:p>
    <w:p w:rsidR="000A68B6" w:rsidRPr="000A68B6" w:rsidRDefault="000A68B6" w:rsidP="000A68B6">
      <w:pPr>
        <w:spacing w:after="200" w:line="276" w:lineRule="auto"/>
        <w:jc w:val="both"/>
        <w:rPr>
          <w:rFonts w:ascii="Arial" w:eastAsia="Calibri" w:hAnsi="Arial" w:cs="Arial"/>
          <w:lang w:eastAsia="en-US"/>
        </w:rPr>
      </w:pPr>
      <w:r w:rsidRPr="000A68B6">
        <w:rPr>
          <w:rFonts w:ascii="Arial" w:eastAsia="Calibri" w:hAnsi="Arial" w:cs="Arial"/>
          <w:lang w:eastAsia="en-US"/>
        </w:rPr>
        <w:t xml:space="preserve">                                                                                 Форма                                                  </w:t>
      </w:r>
    </w:p>
    <w:p w:rsidR="000A68B6" w:rsidRPr="000A68B6" w:rsidRDefault="000A68B6" w:rsidP="000A68B6">
      <w:pPr>
        <w:spacing w:after="200" w:line="276" w:lineRule="auto"/>
        <w:jc w:val="center"/>
        <w:rPr>
          <w:rFonts w:ascii="Arial" w:eastAsia="Calibri" w:hAnsi="Arial" w:cs="Arial"/>
          <w:lang w:eastAsia="en-US"/>
        </w:rPr>
      </w:pPr>
      <w:r w:rsidRPr="000A68B6">
        <w:rPr>
          <w:rFonts w:ascii="Arial" w:eastAsia="Calibri" w:hAnsi="Arial" w:cs="Arial"/>
          <w:lang w:eastAsia="en-US"/>
        </w:rPr>
        <w:t>Д Е К Л А Р А Ц И Я</w:t>
      </w:r>
    </w:p>
    <w:p w:rsidR="000A68B6" w:rsidRPr="000A68B6" w:rsidRDefault="000A68B6" w:rsidP="000A68B6">
      <w:pPr>
        <w:jc w:val="center"/>
        <w:rPr>
          <w:rFonts w:ascii="Arial" w:eastAsia="Calibri" w:hAnsi="Arial" w:cs="Arial"/>
          <w:lang w:eastAsia="en-US"/>
        </w:rPr>
      </w:pPr>
      <w:r w:rsidRPr="000A68B6">
        <w:rPr>
          <w:rFonts w:ascii="Arial" w:eastAsia="Calibri" w:hAnsi="Arial" w:cs="Arial"/>
          <w:lang w:eastAsia="en-US"/>
        </w:rPr>
        <w:t xml:space="preserve">О соответствии заявителя на участие в электронном аукционе </w:t>
      </w:r>
      <w:r w:rsidRPr="000A68B6">
        <w:rPr>
          <w:rFonts w:ascii="Arial" w:hAnsi="Arial" w:cs="Arial"/>
        </w:rPr>
        <w:t xml:space="preserve">на право заключения </w:t>
      </w:r>
      <w:r w:rsidRPr="000A68B6">
        <w:rPr>
          <w:rFonts w:ascii="Arial" w:hAnsi="Arial" w:cs="Arial"/>
          <w:snapToGrid w:val="0"/>
        </w:rPr>
        <w:t xml:space="preserve">договора </w:t>
      </w:r>
      <w:r w:rsidRPr="000A68B6">
        <w:rPr>
          <w:rFonts w:ascii="Arial" w:eastAsia="Calibri" w:hAnsi="Arial" w:cs="Arial"/>
          <w:lang w:eastAsia="en-US"/>
        </w:rPr>
        <w:t>на установку и эксплуатацию рекламной конструкции</w:t>
      </w:r>
    </w:p>
    <w:p w:rsidR="000A68B6" w:rsidRPr="000A68B6" w:rsidRDefault="000A68B6" w:rsidP="000A68B6">
      <w:pPr>
        <w:jc w:val="center"/>
        <w:rPr>
          <w:rFonts w:ascii="Arial" w:eastAsia="Calibri" w:hAnsi="Arial" w:cs="Arial"/>
          <w:lang w:eastAsia="en-US"/>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55"/>
        <w:gridCol w:w="1423"/>
        <w:gridCol w:w="1887"/>
      </w:tblGrid>
      <w:tr w:rsidR="000A68B6" w:rsidRPr="000A68B6" w:rsidTr="00A40AE0">
        <w:trPr>
          <w:trHeight w:val="1411"/>
        </w:trPr>
        <w:tc>
          <w:tcPr>
            <w:tcW w:w="680" w:type="dxa"/>
            <w:shd w:val="clear" w:color="auto" w:fill="auto"/>
            <w:vAlign w:val="center"/>
          </w:tcPr>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 п/п</w:t>
            </w:r>
          </w:p>
        </w:tc>
        <w:tc>
          <w:tcPr>
            <w:tcW w:w="5975" w:type="dxa"/>
            <w:shd w:val="clear" w:color="auto" w:fill="auto"/>
            <w:vAlign w:val="center"/>
          </w:tcPr>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Наименование условия</w:t>
            </w:r>
          </w:p>
        </w:tc>
        <w:tc>
          <w:tcPr>
            <w:tcW w:w="1292" w:type="dxa"/>
            <w:shd w:val="clear" w:color="auto" w:fill="auto"/>
            <w:vAlign w:val="center"/>
          </w:tcPr>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Единица измерения</w:t>
            </w:r>
          </w:p>
        </w:tc>
        <w:tc>
          <w:tcPr>
            <w:tcW w:w="1893" w:type="dxa"/>
            <w:shd w:val="clear" w:color="auto" w:fill="auto"/>
            <w:vAlign w:val="center"/>
          </w:tcPr>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Данные</w:t>
            </w:r>
          </w:p>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(указываются цифровые значения с одним знаком после запятой)</w:t>
            </w:r>
          </w:p>
        </w:tc>
      </w:tr>
      <w:tr w:rsidR="000A68B6" w:rsidRPr="000A68B6" w:rsidTr="00A40AE0">
        <w:tc>
          <w:tcPr>
            <w:tcW w:w="680" w:type="dxa"/>
            <w:shd w:val="clear" w:color="auto" w:fill="auto"/>
            <w:vAlign w:val="center"/>
          </w:tcPr>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1.</w:t>
            </w:r>
          </w:p>
        </w:tc>
        <w:tc>
          <w:tcPr>
            <w:tcW w:w="5975" w:type="dxa"/>
            <w:shd w:val="clear" w:color="auto" w:fill="auto"/>
          </w:tcPr>
          <w:p w:rsidR="000A68B6" w:rsidRPr="000A68B6" w:rsidRDefault="000A68B6" w:rsidP="00A40AE0">
            <w:pPr>
              <w:rPr>
                <w:rFonts w:ascii="Arial" w:eastAsia="Calibri" w:hAnsi="Arial" w:cs="Arial"/>
                <w:lang w:eastAsia="en-US"/>
              </w:rPr>
            </w:pPr>
            <w:r w:rsidRPr="000A68B6">
              <w:rPr>
                <w:rFonts w:ascii="Arial" w:eastAsia="Calibri" w:hAnsi="Arial" w:cs="Arial"/>
                <w:lang w:eastAsia="en-US"/>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292" w:type="dxa"/>
            <w:shd w:val="clear" w:color="auto" w:fill="auto"/>
            <w:vAlign w:val="center"/>
          </w:tcPr>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w:t>
            </w:r>
          </w:p>
        </w:tc>
        <w:tc>
          <w:tcPr>
            <w:tcW w:w="1893" w:type="dxa"/>
            <w:shd w:val="clear" w:color="auto" w:fill="auto"/>
            <w:vAlign w:val="center"/>
          </w:tcPr>
          <w:p w:rsidR="000A68B6" w:rsidRPr="000A68B6" w:rsidRDefault="000A68B6" w:rsidP="00A40AE0">
            <w:pPr>
              <w:jc w:val="center"/>
              <w:rPr>
                <w:rFonts w:ascii="Arial" w:eastAsia="Calibri" w:hAnsi="Arial" w:cs="Arial"/>
                <w:lang w:eastAsia="en-US"/>
              </w:rPr>
            </w:pPr>
          </w:p>
        </w:tc>
      </w:tr>
      <w:tr w:rsidR="000A68B6" w:rsidRPr="000A68B6" w:rsidTr="00A40AE0">
        <w:tc>
          <w:tcPr>
            <w:tcW w:w="680" w:type="dxa"/>
            <w:shd w:val="clear" w:color="auto" w:fill="auto"/>
            <w:vAlign w:val="center"/>
          </w:tcPr>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2.</w:t>
            </w:r>
          </w:p>
        </w:tc>
        <w:tc>
          <w:tcPr>
            <w:tcW w:w="5975" w:type="dxa"/>
            <w:shd w:val="clear" w:color="auto" w:fill="auto"/>
          </w:tcPr>
          <w:p w:rsidR="000A68B6" w:rsidRPr="000A68B6" w:rsidRDefault="000A68B6" w:rsidP="00A40AE0">
            <w:pPr>
              <w:rPr>
                <w:rFonts w:ascii="Arial" w:eastAsia="Calibri" w:hAnsi="Arial" w:cs="Arial"/>
                <w:lang w:eastAsia="en-US"/>
              </w:rPr>
            </w:pPr>
            <w:r w:rsidRPr="000A68B6">
              <w:rPr>
                <w:rFonts w:ascii="Arial" w:eastAsia="Calibri" w:hAnsi="Arial" w:cs="Arial"/>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292" w:type="dxa"/>
            <w:shd w:val="clear" w:color="auto" w:fill="auto"/>
            <w:vAlign w:val="center"/>
          </w:tcPr>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w:t>
            </w:r>
          </w:p>
        </w:tc>
        <w:tc>
          <w:tcPr>
            <w:tcW w:w="1893" w:type="dxa"/>
            <w:shd w:val="clear" w:color="auto" w:fill="auto"/>
            <w:vAlign w:val="center"/>
          </w:tcPr>
          <w:p w:rsidR="000A68B6" w:rsidRPr="000A68B6" w:rsidRDefault="000A68B6" w:rsidP="00A40AE0">
            <w:pPr>
              <w:jc w:val="center"/>
              <w:rPr>
                <w:rFonts w:ascii="Arial" w:eastAsia="Calibri" w:hAnsi="Arial" w:cs="Arial"/>
                <w:lang w:eastAsia="en-US"/>
              </w:rPr>
            </w:pPr>
          </w:p>
        </w:tc>
      </w:tr>
      <w:tr w:rsidR="000A68B6" w:rsidRPr="000A68B6" w:rsidTr="00A40AE0">
        <w:tc>
          <w:tcPr>
            <w:tcW w:w="680" w:type="dxa"/>
            <w:shd w:val="clear" w:color="auto" w:fill="auto"/>
            <w:vAlign w:val="center"/>
          </w:tcPr>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3.</w:t>
            </w:r>
          </w:p>
        </w:tc>
        <w:tc>
          <w:tcPr>
            <w:tcW w:w="5975" w:type="dxa"/>
            <w:shd w:val="clear" w:color="auto" w:fill="auto"/>
          </w:tcPr>
          <w:p w:rsidR="000A68B6" w:rsidRPr="000A68B6" w:rsidRDefault="000A68B6" w:rsidP="00A40AE0">
            <w:pPr>
              <w:rPr>
                <w:rFonts w:ascii="Arial" w:eastAsia="Calibri" w:hAnsi="Arial" w:cs="Arial"/>
                <w:lang w:eastAsia="en-US"/>
              </w:rPr>
            </w:pPr>
            <w:r w:rsidRPr="000A68B6">
              <w:rPr>
                <w:rFonts w:ascii="Arial" w:eastAsia="Calibri" w:hAnsi="Arial" w:cs="Arial"/>
                <w:lang w:eastAsia="en-US"/>
              </w:rPr>
              <w:t>Средняя численность работников за предшествующий календарный год (за ____ год) или иной период (за период____)</w:t>
            </w:r>
          </w:p>
        </w:tc>
        <w:tc>
          <w:tcPr>
            <w:tcW w:w="1292" w:type="dxa"/>
            <w:shd w:val="clear" w:color="auto" w:fill="auto"/>
            <w:vAlign w:val="center"/>
          </w:tcPr>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человек</w:t>
            </w:r>
          </w:p>
        </w:tc>
        <w:tc>
          <w:tcPr>
            <w:tcW w:w="1893" w:type="dxa"/>
            <w:shd w:val="clear" w:color="auto" w:fill="auto"/>
            <w:vAlign w:val="center"/>
          </w:tcPr>
          <w:p w:rsidR="000A68B6" w:rsidRPr="000A68B6" w:rsidRDefault="000A68B6" w:rsidP="00A40AE0">
            <w:pPr>
              <w:jc w:val="center"/>
              <w:rPr>
                <w:rFonts w:ascii="Arial" w:eastAsia="Calibri" w:hAnsi="Arial" w:cs="Arial"/>
                <w:lang w:eastAsia="en-US"/>
              </w:rPr>
            </w:pPr>
          </w:p>
        </w:tc>
      </w:tr>
      <w:tr w:rsidR="000A68B6" w:rsidRPr="000A68B6" w:rsidTr="00A40AE0">
        <w:tc>
          <w:tcPr>
            <w:tcW w:w="680" w:type="dxa"/>
            <w:shd w:val="clear" w:color="auto" w:fill="auto"/>
            <w:vAlign w:val="center"/>
          </w:tcPr>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4.</w:t>
            </w:r>
          </w:p>
        </w:tc>
        <w:tc>
          <w:tcPr>
            <w:tcW w:w="5975" w:type="dxa"/>
            <w:shd w:val="clear" w:color="auto" w:fill="auto"/>
          </w:tcPr>
          <w:p w:rsidR="000A68B6" w:rsidRPr="000A68B6" w:rsidRDefault="000A68B6" w:rsidP="00A40AE0">
            <w:pPr>
              <w:rPr>
                <w:rFonts w:ascii="Arial" w:eastAsia="Calibri" w:hAnsi="Arial" w:cs="Arial"/>
                <w:lang w:eastAsia="en-US"/>
              </w:rPr>
            </w:pPr>
            <w:r w:rsidRPr="000A68B6">
              <w:rPr>
                <w:rFonts w:ascii="Arial" w:eastAsia="Calibri" w:hAnsi="Arial" w:cs="Arial"/>
                <w:lang w:eastAsia="en-US"/>
              </w:rPr>
              <w:t>Выручка от реализации товаров (работ, услуг) без НДС за предшествующий календарный годили иной период (за период____)</w:t>
            </w:r>
          </w:p>
        </w:tc>
        <w:tc>
          <w:tcPr>
            <w:tcW w:w="1292" w:type="dxa"/>
            <w:shd w:val="clear" w:color="auto" w:fill="auto"/>
            <w:vAlign w:val="center"/>
          </w:tcPr>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млн.руб.</w:t>
            </w:r>
          </w:p>
        </w:tc>
        <w:tc>
          <w:tcPr>
            <w:tcW w:w="1893" w:type="dxa"/>
            <w:shd w:val="clear" w:color="auto" w:fill="auto"/>
            <w:vAlign w:val="center"/>
          </w:tcPr>
          <w:p w:rsidR="000A68B6" w:rsidRPr="000A68B6" w:rsidRDefault="000A68B6" w:rsidP="00A40AE0">
            <w:pPr>
              <w:jc w:val="center"/>
              <w:rPr>
                <w:rFonts w:ascii="Arial" w:eastAsia="Calibri" w:hAnsi="Arial" w:cs="Arial"/>
                <w:lang w:eastAsia="en-US"/>
              </w:rPr>
            </w:pPr>
          </w:p>
        </w:tc>
      </w:tr>
    </w:tbl>
    <w:p w:rsidR="000A68B6" w:rsidRPr="000A68B6" w:rsidRDefault="000A68B6" w:rsidP="000A68B6">
      <w:pPr>
        <w:rPr>
          <w:rFonts w:ascii="Arial" w:eastAsia="Calibri" w:hAnsi="Arial" w:cs="Arial"/>
          <w:lang w:eastAsia="en-US"/>
        </w:rPr>
      </w:pPr>
    </w:p>
    <w:p w:rsidR="000A68B6" w:rsidRPr="000A68B6" w:rsidRDefault="000A68B6" w:rsidP="000A68B6">
      <w:pPr>
        <w:rPr>
          <w:rFonts w:ascii="Arial" w:eastAsia="Calibri" w:hAnsi="Arial" w:cs="Arial"/>
          <w:lang w:eastAsia="en-US"/>
        </w:rPr>
      </w:pPr>
      <w:r w:rsidRPr="000A68B6">
        <w:rPr>
          <w:rFonts w:ascii="Arial" w:eastAsia="Calibri" w:hAnsi="Arial" w:cs="Arial"/>
          <w:lang w:eastAsia="en-US"/>
        </w:rPr>
        <w:t>1. Наименование организации ________________________________________________________</w:t>
      </w:r>
    </w:p>
    <w:p w:rsidR="000A68B6" w:rsidRPr="000A68B6" w:rsidRDefault="000A68B6" w:rsidP="000A68B6">
      <w:pPr>
        <w:rPr>
          <w:rFonts w:ascii="Arial" w:eastAsia="Calibri" w:hAnsi="Arial" w:cs="Arial"/>
          <w:lang w:eastAsia="en-US"/>
        </w:rPr>
      </w:pPr>
      <w:r w:rsidRPr="000A68B6">
        <w:rPr>
          <w:rFonts w:ascii="Arial" w:eastAsia="Calibri" w:hAnsi="Arial" w:cs="Arial"/>
          <w:lang w:eastAsia="en-US"/>
        </w:rPr>
        <w:t>2. ИНН/КПП ______________________________________________________________________</w:t>
      </w:r>
    </w:p>
    <w:p w:rsidR="000A68B6" w:rsidRPr="000A68B6" w:rsidRDefault="000A68B6" w:rsidP="000A68B6">
      <w:pPr>
        <w:rPr>
          <w:rFonts w:ascii="Arial" w:eastAsia="Calibri" w:hAnsi="Arial" w:cs="Arial"/>
          <w:lang w:eastAsia="en-US"/>
        </w:rPr>
      </w:pPr>
      <w:r w:rsidRPr="000A68B6">
        <w:rPr>
          <w:rFonts w:ascii="Arial" w:eastAsia="Calibri" w:hAnsi="Arial" w:cs="Arial"/>
          <w:lang w:eastAsia="en-US"/>
        </w:rPr>
        <w:t>3. ОГРН/ОГРНИП __________________________________________________________________</w:t>
      </w:r>
    </w:p>
    <w:p w:rsidR="000A68B6" w:rsidRPr="000A68B6" w:rsidRDefault="000A68B6" w:rsidP="000A68B6">
      <w:pPr>
        <w:rPr>
          <w:rFonts w:ascii="Arial" w:eastAsia="Calibri" w:hAnsi="Arial" w:cs="Arial"/>
          <w:lang w:eastAsia="en-US"/>
        </w:rPr>
      </w:pPr>
      <w:r w:rsidRPr="000A68B6">
        <w:rPr>
          <w:rFonts w:ascii="Arial" w:eastAsia="Calibri" w:hAnsi="Arial" w:cs="Arial"/>
          <w:lang w:eastAsia="en-US"/>
        </w:rPr>
        <w:t>4. Место нахождения (юридический адрес) _____________________________________________</w:t>
      </w:r>
    </w:p>
    <w:p w:rsidR="000A68B6" w:rsidRPr="000A68B6" w:rsidRDefault="000A68B6" w:rsidP="000A68B6">
      <w:pPr>
        <w:rPr>
          <w:rFonts w:ascii="Arial" w:eastAsia="Calibri" w:hAnsi="Arial" w:cs="Arial"/>
          <w:lang w:eastAsia="en-US"/>
        </w:rPr>
      </w:pPr>
      <w:r w:rsidRPr="000A68B6">
        <w:rPr>
          <w:rFonts w:ascii="Arial" w:eastAsia="Calibri" w:hAnsi="Arial" w:cs="Arial"/>
          <w:lang w:eastAsia="en-US"/>
        </w:rPr>
        <w:t>5. Фактический адрес _______________________________________________________________</w:t>
      </w:r>
    </w:p>
    <w:p w:rsidR="000A68B6" w:rsidRPr="000A68B6" w:rsidRDefault="000A68B6" w:rsidP="000A68B6">
      <w:pPr>
        <w:rPr>
          <w:rFonts w:ascii="Arial" w:eastAsia="Calibri" w:hAnsi="Arial" w:cs="Arial"/>
          <w:lang w:eastAsia="en-US"/>
        </w:rPr>
      </w:pPr>
      <w:r w:rsidRPr="000A68B6">
        <w:rPr>
          <w:rFonts w:ascii="Arial" w:eastAsia="Calibri" w:hAnsi="Arial" w:cs="Arial"/>
          <w:lang w:eastAsia="en-US"/>
        </w:rPr>
        <w:t xml:space="preserve">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w:t>
      </w:r>
      <w:r w:rsidRPr="000A68B6">
        <w:rPr>
          <w:rFonts w:ascii="Arial" w:eastAsia="Calibri" w:hAnsi="Arial" w:cs="Arial"/>
          <w:lang w:eastAsia="en-US"/>
        </w:rPr>
        <w:lastRenderedPageBreak/>
        <w:t>государственного реестра юридических лиц или Единого государственного реестра индивидуальных предпринимателей ___________________________________________________</w:t>
      </w:r>
    </w:p>
    <w:p w:rsidR="000A68B6" w:rsidRPr="000A68B6" w:rsidRDefault="000A68B6" w:rsidP="000A68B6">
      <w:pPr>
        <w:jc w:val="both"/>
        <w:rPr>
          <w:rFonts w:ascii="Arial" w:eastAsia="Calibri" w:hAnsi="Arial" w:cs="Arial"/>
          <w:lang w:eastAsia="en-US"/>
        </w:rPr>
      </w:pPr>
      <w:r w:rsidRPr="000A68B6">
        <w:rPr>
          <w:rFonts w:ascii="Arial" w:eastAsia="Calibri" w:hAnsi="Arial" w:cs="Arial"/>
          <w:lang w:eastAsia="en-US"/>
        </w:rPr>
        <w:t>Настоящим участник электронного аукциона на право заключения договора на установку и эксплуатацию рекламной конструкции подтверждает соответствие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0A68B6" w:rsidRPr="000A68B6" w:rsidRDefault="000A68B6" w:rsidP="000A68B6">
      <w:pPr>
        <w:rPr>
          <w:rFonts w:ascii="Arial" w:eastAsia="Calibri" w:hAnsi="Arial" w:cs="Arial"/>
          <w:lang w:eastAsia="en-US"/>
        </w:rPr>
      </w:pPr>
    </w:p>
    <w:tbl>
      <w:tblPr>
        <w:tblW w:w="0" w:type="auto"/>
        <w:tblLook w:val="04A0" w:firstRow="1" w:lastRow="0" w:firstColumn="1" w:lastColumn="0" w:noHBand="0" w:noVBand="1"/>
      </w:tblPr>
      <w:tblGrid>
        <w:gridCol w:w="3225"/>
        <w:gridCol w:w="3553"/>
        <w:gridCol w:w="3553"/>
      </w:tblGrid>
      <w:tr w:rsidR="000A68B6" w:rsidRPr="000A68B6" w:rsidTr="00A40AE0">
        <w:tc>
          <w:tcPr>
            <w:tcW w:w="3225" w:type="dxa"/>
            <w:shd w:val="clear" w:color="auto" w:fill="auto"/>
          </w:tcPr>
          <w:p w:rsidR="000A68B6" w:rsidRPr="000A68B6" w:rsidRDefault="000A68B6" w:rsidP="00A40AE0">
            <w:pPr>
              <w:rPr>
                <w:rFonts w:ascii="Arial" w:eastAsia="Calibri" w:hAnsi="Arial" w:cs="Arial"/>
                <w:lang w:eastAsia="en-US"/>
              </w:rPr>
            </w:pPr>
            <w:r w:rsidRPr="000A68B6">
              <w:rPr>
                <w:rFonts w:ascii="Arial" w:eastAsia="Calibri" w:hAnsi="Arial" w:cs="Arial"/>
                <w:lang w:eastAsia="en-US"/>
              </w:rPr>
              <w:t>Руководитель организации (индивидуальный предприниматель)</w:t>
            </w:r>
          </w:p>
        </w:tc>
        <w:tc>
          <w:tcPr>
            <w:tcW w:w="3457" w:type="dxa"/>
            <w:shd w:val="clear" w:color="auto" w:fill="auto"/>
            <w:vAlign w:val="bottom"/>
          </w:tcPr>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_________________________</w:t>
            </w:r>
          </w:p>
        </w:tc>
        <w:tc>
          <w:tcPr>
            <w:tcW w:w="3266" w:type="dxa"/>
            <w:shd w:val="clear" w:color="auto" w:fill="auto"/>
            <w:vAlign w:val="bottom"/>
          </w:tcPr>
          <w:p w:rsidR="000A68B6" w:rsidRPr="000A68B6" w:rsidRDefault="000A68B6" w:rsidP="00A40AE0">
            <w:pPr>
              <w:rPr>
                <w:rFonts w:ascii="Arial" w:eastAsia="Calibri" w:hAnsi="Arial" w:cs="Arial"/>
                <w:lang w:eastAsia="en-US"/>
              </w:rPr>
            </w:pPr>
            <w:r w:rsidRPr="000A68B6">
              <w:rPr>
                <w:rFonts w:ascii="Arial" w:eastAsia="Calibri" w:hAnsi="Arial" w:cs="Arial"/>
                <w:lang w:eastAsia="en-US"/>
              </w:rPr>
              <w:t>_________________________</w:t>
            </w:r>
          </w:p>
        </w:tc>
      </w:tr>
      <w:tr w:rsidR="000A68B6" w:rsidRPr="000A68B6" w:rsidTr="00A40AE0">
        <w:tc>
          <w:tcPr>
            <w:tcW w:w="3225" w:type="dxa"/>
            <w:shd w:val="clear" w:color="auto" w:fill="auto"/>
          </w:tcPr>
          <w:p w:rsidR="000A68B6" w:rsidRPr="000A68B6" w:rsidRDefault="000A68B6" w:rsidP="00A40AE0">
            <w:pPr>
              <w:rPr>
                <w:rFonts w:ascii="Arial" w:eastAsia="Calibri" w:hAnsi="Arial" w:cs="Arial"/>
                <w:lang w:eastAsia="en-US"/>
              </w:rPr>
            </w:pPr>
          </w:p>
        </w:tc>
        <w:tc>
          <w:tcPr>
            <w:tcW w:w="3457" w:type="dxa"/>
            <w:shd w:val="clear" w:color="auto" w:fill="auto"/>
          </w:tcPr>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роспись</w:t>
            </w:r>
          </w:p>
        </w:tc>
        <w:tc>
          <w:tcPr>
            <w:tcW w:w="3266" w:type="dxa"/>
            <w:shd w:val="clear" w:color="auto" w:fill="auto"/>
          </w:tcPr>
          <w:p w:rsidR="000A68B6" w:rsidRPr="000A68B6" w:rsidRDefault="000A68B6" w:rsidP="00A40AE0">
            <w:pPr>
              <w:jc w:val="center"/>
              <w:rPr>
                <w:rFonts w:ascii="Arial" w:eastAsia="Calibri" w:hAnsi="Arial" w:cs="Arial"/>
                <w:lang w:eastAsia="en-US"/>
              </w:rPr>
            </w:pPr>
            <w:r w:rsidRPr="000A68B6">
              <w:rPr>
                <w:rFonts w:ascii="Arial" w:eastAsia="Calibri" w:hAnsi="Arial" w:cs="Arial"/>
                <w:lang w:eastAsia="en-US"/>
              </w:rPr>
              <w:t>ФИО</w:t>
            </w:r>
          </w:p>
        </w:tc>
      </w:tr>
    </w:tbl>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Default="000A68B6" w:rsidP="000A68B6">
      <w:pPr>
        <w:tabs>
          <w:tab w:val="right" w:pos="0"/>
          <w:tab w:val="right" w:pos="284"/>
          <w:tab w:val="left" w:pos="709"/>
          <w:tab w:val="left" w:pos="1456"/>
        </w:tabs>
        <w:rPr>
          <w:rFonts w:ascii="Arial" w:hAnsi="Arial" w:cs="Arial"/>
        </w:rPr>
      </w:pPr>
    </w:p>
    <w:p w:rsidR="000A68B6" w:rsidRDefault="000A68B6" w:rsidP="000A68B6">
      <w:pPr>
        <w:tabs>
          <w:tab w:val="right" w:pos="0"/>
          <w:tab w:val="right" w:pos="284"/>
          <w:tab w:val="left" w:pos="709"/>
          <w:tab w:val="left" w:pos="1456"/>
        </w:tabs>
        <w:rPr>
          <w:rFonts w:ascii="Arial" w:hAnsi="Arial" w:cs="Arial"/>
        </w:rPr>
      </w:pPr>
    </w:p>
    <w:p w:rsidR="000A68B6" w:rsidRDefault="000A68B6" w:rsidP="000A68B6">
      <w:pPr>
        <w:tabs>
          <w:tab w:val="right" w:pos="0"/>
          <w:tab w:val="right" w:pos="284"/>
          <w:tab w:val="left" w:pos="709"/>
          <w:tab w:val="left" w:pos="1456"/>
        </w:tabs>
        <w:rPr>
          <w:rFonts w:ascii="Arial" w:hAnsi="Arial" w:cs="Arial"/>
        </w:rPr>
      </w:pPr>
    </w:p>
    <w:p w:rsidR="000A68B6" w:rsidRDefault="000A68B6" w:rsidP="000A68B6">
      <w:pPr>
        <w:tabs>
          <w:tab w:val="right" w:pos="0"/>
          <w:tab w:val="right" w:pos="284"/>
          <w:tab w:val="left" w:pos="709"/>
          <w:tab w:val="left" w:pos="1456"/>
        </w:tabs>
        <w:rPr>
          <w:rFonts w:ascii="Arial" w:hAnsi="Arial" w:cs="Arial"/>
        </w:rPr>
      </w:pPr>
    </w:p>
    <w:p w:rsidR="000A68B6" w:rsidRDefault="000A68B6" w:rsidP="000A68B6">
      <w:pPr>
        <w:tabs>
          <w:tab w:val="right" w:pos="0"/>
          <w:tab w:val="right" w:pos="284"/>
          <w:tab w:val="left" w:pos="709"/>
          <w:tab w:val="left" w:pos="1456"/>
        </w:tabs>
        <w:rPr>
          <w:rFonts w:ascii="Arial" w:hAnsi="Arial" w:cs="Arial"/>
        </w:rPr>
      </w:pPr>
    </w:p>
    <w:p w:rsidR="000A68B6" w:rsidRDefault="000A68B6" w:rsidP="000A68B6">
      <w:pPr>
        <w:tabs>
          <w:tab w:val="right" w:pos="0"/>
          <w:tab w:val="right" w:pos="284"/>
          <w:tab w:val="left" w:pos="709"/>
          <w:tab w:val="left" w:pos="1456"/>
        </w:tabs>
        <w:rPr>
          <w:rFonts w:ascii="Arial" w:hAnsi="Arial" w:cs="Arial"/>
        </w:rPr>
      </w:pPr>
    </w:p>
    <w:p w:rsidR="000A68B6" w:rsidRDefault="000A68B6" w:rsidP="000A68B6">
      <w:pPr>
        <w:tabs>
          <w:tab w:val="right" w:pos="0"/>
          <w:tab w:val="right" w:pos="284"/>
          <w:tab w:val="left" w:pos="709"/>
          <w:tab w:val="left" w:pos="1456"/>
        </w:tabs>
        <w:rPr>
          <w:rFonts w:ascii="Arial" w:hAnsi="Arial" w:cs="Arial"/>
        </w:rPr>
      </w:pPr>
    </w:p>
    <w:p w:rsidR="000A68B6" w:rsidRDefault="000A68B6" w:rsidP="000A68B6">
      <w:pPr>
        <w:tabs>
          <w:tab w:val="right" w:pos="0"/>
          <w:tab w:val="right" w:pos="284"/>
          <w:tab w:val="left" w:pos="709"/>
          <w:tab w:val="left" w:pos="1456"/>
        </w:tabs>
        <w:rPr>
          <w:rFonts w:ascii="Arial" w:hAnsi="Arial" w:cs="Arial"/>
        </w:rPr>
      </w:pPr>
    </w:p>
    <w:p w:rsidR="000A68B6" w:rsidRDefault="000A68B6" w:rsidP="000A68B6">
      <w:pPr>
        <w:tabs>
          <w:tab w:val="right" w:pos="0"/>
          <w:tab w:val="right" w:pos="284"/>
          <w:tab w:val="left" w:pos="709"/>
          <w:tab w:val="left" w:pos="1456"/>
        </w:tabs>
        <w:rPr>
          <w:rFonts w:ascii="Arial" w:hAnsi="Arial" w:cs="Arial"/>
        </w:rPr>
      </w:pPr>
    </w:p>
    <w:p w:rsidR="000A68B6" w:rsidRDefault="000A68B6" w:rsidP="000A68B6">
      <w:pPr>
        <w:tabs>
          <w:tab w:val="right" w:pos="0"/>
          <w:tab w:val="right" w:pos="284"/>
          <w:tab w:val="left" w:pos="709"/>
          <w:tab w:val="left" w:pos="1456"/>
        </w:tabs>
        <w:rPr>
          <w:rFonts w:ascii="Arial" w:hAnsi="Arial" w:cs="Arial"/>
        </w:rPr>
      </w:pPr>
    </w:p>
    <w:p w:rsidR="000A68B6" w:rsidRDefault="000A68B6" w:rsidP="000A68B6">
      <w:pPr>
        <w:tabs>
          <w:tab w:val="right" w:pos="0"/>
          <w:tab w:val="right" w:pos="284"/>
          <w:tab w:val="left" w:pos="709"/>
          <w:tab w:val="left" w:pos="1456"/>
        </w:tabs>
        <w:rPr>
          <w:rFonts w:ascii="Arial" w:hAnsi="Arial" w:cs="Arial"/>
        </w:rPr>
      </w:pPr>
    </w:p>
    <w:p w:rsidR="000A68B6" w:rsidRDefault="000A68B6" w:rsidP="000A68B6">
      <w:pPr>
        <w:tabs>
          <w:tab w:val="right" w:pos="0"/>
          <w:tab w:val="right" w:pos="284"/>
          <w:tab w:val="left" w:pos="709"/>
          <w:tab w:val="left" w:pos="1456"/>
        </w:tabs>
        <w:rPr>
          <w:rFonts w:ascii="Arial" w:hAnsi="Arial" w:cs="Arial"/>
        </w:rPr>
      </w:pPr>
    </w:p>
    <w:p w:rsidR="000A68B6" w:rsidRDefault="000A68B6" w:rsidP="000A68B6">
      <w:pPr>
        <w:tabs>
          <w:tab w:val="right" w:pos="0"/>
          <w:tab w:val="right" w:pos="284"/>
          <w:tab w:val="left" w:pos="709"/>
          <w:tab w:val="left" w:pos="1456"/>
        </w:tabs>
        <w:rPr>
          <w:rFonts w:ascii="Arial" w:hAnsi="Arial" w:cs="Arial"/>
        </w:rPr>
      </w:pPr>
    </w:p>
    <w:p w:rsid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Default="000A68B6" w:rsidP="000A68B6">
      <w:pPr>
        <w:tabs>
          <w:tab w:val="right" w:pos="0"/>
          <w:tab w:val="right" w:pos="284"/>
          <w:tab w:val="left" w:pos="709"/>
          <w:tab w:val="left" w:pos="1456"/>
        </w:tabs>
        <w:rPr>
          <w:rFonts w:ascii="Arial" w:hAnsi="Arial" w:cs="Arial"/>
        </w:rPr>
      </w:pPr>
    </w:p>
    <w:p w:rsidR="002C0F68" w:rsidRDefault="002C0F68" w:rsidP="000A68B6">
      <w:pPr>
        <w:tabs>
          <w:tab w:val="right" w:pos="0"/>
          <w:tab w:val="right" w:pos="284"/>
          <w:tab w:val="left" w:pos="709"/>
          <w:tab w:val="left" w:pos="1456"/>
        </w:tabs>
        <w:rPr>
          <w:rFonts w:ascii="Arial" w:hAnsi="Arial" w:cs="Arial"/>
        </w:rPr>
      </w:pPr>
    </w:p>
    <w:p w:rsidR="002C0F68" w:rsidRDefault="002C0F68" w:rsidP="000A68B6">
      <w:pPr>
        <w:tabs>
          <w:tab w:val="right" w:pos="0"/>
          <w:tab w:val="right" w:pos="284"/>
          <w:tab w:val="left" w:pos="709"/>
          <w:tab w:val="left" w:pos="1456"/>
        </w:tabs>
        <w:rPr>
          <w:rFonts w:ascii="Arial" w:hAnsi="Arial" w:cs="Arial"/>
        </w:rPr>
      </w:pPr>
    </w:p>
    <w:p w:rsidR="002C0F68" w:rsidRDefault="002C0F68" w:rsidP="000A68B6">
      <w:pPr>
        <w:tabs>
          <w:tab w:val="right" w:pos="0"/>
          <w:tab w:val="right" w:pos="284"/>
          <w:tab w:val="left" w:pos="709"/>
          <w:tab w:val="left" w:pos="1456"/>
        </w:tabs>
        <w:rPr>
          <w:rFonts w:ascii="Arial" w:hAnsi="Arial" w:cs="Arial"/>
        </w:rPr>
      </w:pPr>
    </w:p>
    <w:p w:rsidR="002C0F68" w:rsidRDefault="002C0F68" w:rsidP="000A68B6">
      <w:pPr>
        <w:tabs>
          <w:tab w:val="right" w:pos="0"/>
          <w:tab w:val="right" w:pos="284"/>
          <w:tab w:val="left" w:pos="709"/>
          <w:tab w:val="left" w:pos="1456"/>
        </w:tabs>
        <w:rPr>
          <w:rFonts w:ascii="Arial" w:hAnsi="Arial" w:cs="Arial"/>
        </w:rPr>
      </w:pPr>
    </w:p>
    <w:p w:rsidR="002C0F68" w:rsidRDefault="002C0F68" w:rsidP="000A68B6">
      <w:pPr>
        <w:tabs>
          <w:tab w:val="right" w:pos="0"/>
          <w:tab w:val="right" w:pos="284"/>
          <w:tab w:val="left" w:pos="709"/>
          <w:tab w:val="left" w:pos="1456"/>
        </w:tabs>
        <w:rPr>
          <w:rFonts w:ascii="Arial" w:hAnsi="Arial" w:cs="Arial"/>
        </w:rPr>
      </w:pPr>
    </w:p>
    <w:p w:rsidR="002C0F68" w:rsidRPr="000A68B6" w:rsidRDefault="002C0F68"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p>
    <w:p w:rsidR="000A68B6" w:rsidRPr="000A68B6" w:rsidRDefault="000A68B6" w:rsidP="000A68B6">
      <w:pPr>
        <w:tabs>
          <w:tab w:val="right" w:pos="0"/>
          <w:tab w:val="right" w:pos="284"/>
          <w:tab w:val="left" w:pos="709"/>
          <w:tab w:val="left" w:pos="1456"/>
        </w:tabs>
        <w:rPr>
          <w:rFonts w:ascii="Arial" w:hAnsi="Arial" w:cs="Arial"/>
        </w:rPr>
      </w:pPr>
      <w:r w:rsidRPr="000A68B6">
        <w:rPr>
          <w:rFonts w:ascii="Arial" w:hAnsi="Arial" w:cs="Arial"/>
        </w:rPr>
        <w:lastRenderedPageBreak/>
        <w:t xml:space="preserve">                                                                        </w:t>
      </w:r>
      <w:r>
        <w:rPr>
          <w:rFonts w:ascii="Arial" w:hAnsi="Arial" w:cs="Arial"/>
        </w:rPr>
        <w:tab/>
      </w:r>
      <w:r w:rsidRPr="000A68B6">
        <w:rPr>
          <w:rFonts w:ascii="Arial" w:hAnsi="Arial" w:cs="Arial"/>
        </w:rPr>
        <w:t> </w:t>
      </w:r>
      <w:r w:rsidR="002C0F68">
        <w:rPr>
          <w:rFonts w:ascii="Arial" w:hAnsi="Arial" w:cs="Arial"/>
        </w:rPr>
        <w:t xml:space="preserve"> </w:t>
      </w:r>
      <w:r w:rsidRPr="000A68B6">
        <w:rPr>
          <w:rFonts w:ascii="Arial" w:hAnsi="Arial" w:cs="Arial"/>
        </w:rPr>
        <w:t>Приложение 3</w:t>
      </w:r>
    </w:p>
    <w:p w:rsidR="000A68B6" w:rsidRPr="000A68B6" w:rsidRDefault="000A68B6" w:rsidP="000A68B6">
      <w:pPr>
        <w:tabs>
          <w:tab w:val="right" w:pos="0"/>
          <w:tab w:val="right" w:pos="284"/>
          <w:tab w:val="left" w:pos="1456"/>
        </w:tabs>
        <w:ind w:left="5103"/>
        <w:rPr>
          <w:rFonts w:ascii="Arial" w:eastAsia="Calibri" w:hAnsi="Arial" w:cs="Arial"/>
          <w:bCs/>
          <w:lang w:eastAsia="en-US"/>
        </w:rPr>
      </w:pPr>
      <w:r w:rsidRPr="000A68B6">
        <w:rPr>
          <w:rFonts w:ascii="Arial" w:hAnsi="Arial" w:cs="Arial"/>
        </w:rPr>
        <w:t xml:space="preserve">к </w:t>
      </w:r>
      <w:r w:rsidRPr="000A68B6">
        <w:rPr>
          <w:rFonts w:ascii="Arial" w:hAnsi="Arial" w:cs="Arial"/>
          <w:bCs/>
        </w:rPr>
        <w:t xml:space="preserve">Извещению о проведении электронного аукциона на право заключения договора на установку и эксплуатацию рекламной  конструкции </w:t>
      </w:r>
    </w:p>
    <w:p w:rsidR="000A68B6" w:rsidRPr="000A68B6" w:rsidRDefault="000A68B6" w:rsidP="000A68B6">
      <w:pPr>
        <w:autoSpaceDE w:val="0"/>
        <w:autoSpaceDN w:val="0"/>
        <w:adjustRightInd w:val="0"/>
        <w:ind w:left="6521"/>
        <w:rPr>
          <w:rFonts w:ascii="Arial" w:eastAsia="Calibri" w:hAnsi="Arial" w:cs="Arial"/>
        </w:rPr>
      </w:pPr>
    </w:p>
    <w:p w:rsidR="000A68B6" w:rsidRPr="000A68B6" w:rsidRDefault="000A68B6" w:rsidP="000A68B6">
      <w:pPr>
        <w:autoSpaceDE w:val="0"/>
        <w:autoSpaceDN w:val="0"/>
        <w:adjustRightInd w:val="0"/>
        <w:ind w:left="4254" w:firstLine="709"/>
        <w:rPr>
          <w:rFonts w:ascii="Arial" w:hAnsi="Arial" w:cs="Arial"/>
          <w:bCs/>
        </w:rPr>
      </w:pPr>
      <w:r w:rsidRPr="000A68B6">
        <w:rPr>
          <w:rFonts w:ascii="Arial" w:hAnsi="Arial" w:cs="Arial"/>
          <w:bCs/>
        </w:rPr>
        <w:t xml:space="preserve">  Примерная форма</w:t>
      </w:r>
    </w:p>
    <w:p w:rsidR="000A68B6" w:rsidRPr="000A68B6" w:rsidRDefault="000A68B6" w:rsidP="000A68B6">
      <w:pPr>
        <w:autoSpaceDE w:val="0"/>
        <w:autoSpaceDN w:val="0"/>
        <w:adjustRightInd w:val="0"/>
        <w:ind w:left="4254" w:firstLine="709"/>
        <w:rPr>
          <w:rFonts w:ascii="Arial" w:hAnsi="Arial" w:cs="Arial"/>
          <w:bCs/>
        </w:rPr>
      </w:pPr>
    </w:p>
    <w:p w:rsidR="000A68B6" w:rsidRPr="000A68B6" w:rsidRDefault="000A68B6" w:rsidP="000A68B6">
      <w:pPr>
        <w:autoSpaceDE w:val="0"/>
        <w:autoSpaceDN w:val="0"/>
        <w:adjustRightInd w:val="0"/>
        <w:ind w:left="6521"/>
        <w:rPr>
          <w:rFonts w:ascii="Arial" w:eastAsia="Calibri" w:hAnsi="Arial" w:cs="Arial"/>
        </w:rPr>
      </w:pPr>
    </w:p>
    <w:p w:rsidR="000A68B6" w:rsidRPr="000A68B6" w:rsidRDefault="000A68B6" w:rsidP="000A68B6">
      <w:pPr>
        <w:autoSpaceDE w:val="0"/>
        <w:autoSpaceDN w:val="0"/>
        <w:adjustRightInd w:val="0"/>
        <w:jc w:val="center"/>
        <w:rPr>
          <w:rFonts w:ascii="Arial" w:eastAsia="Calibri" w:hAnsi="Arial" w:cs="Arial"/>
          <w:b/>
          <w:bCs/>
        </w:rPr>
      </w:pPr>
      <w:r w:rsidRPr="000A68B6">
        <w:rPr>
          <w:rFonts w:ascii="Arial" w:eastAsia="Calibri" w:hAnsi="Arial" w:cs="Arial"/>
          <w:b/>
          <w:bCs/>
        </w:rPr>
        <w:t>Проект договора</w:t>
      </w:r>
    </w:p>
    <w:p w:rsidR="000A68B6" w:rsidRPr="000A68B6" w:rsidRDefault="000A68B6" w:rsidP="000A68B6">
      <w:pPr>
        <w:autoSpaceDE w:val="0"/>
        <w:autoSpaceDN w:val="0"/>
        <w:adjustRightInd w:val="0"/>
        <w:jc w:val="center"/>
        <w:rPr>
          <w:rFonts w:ascii="Arial" w:eastAsia="Calibri" w:hAnsi="Arial" w:cs="Arial"/>
          <w:b/>
          <w:bCs/>
        </w:rPr>
      </w:pPr>
      <w:r w:rsidRPr="000A68B6">
        <w:rPr>
          <w:rFonts w:ascii="Arial" w:eastAsia="Calibri" w:hAnsi="Arial" w:cs="Arial"/>
          <w:b/>
          <w:bCs/>
        </w:rPr>
        <w:t>на установку и эксплуатацию рекламной конструкции</w:t>
      </w:r>
    </w:p>
    <w:p w:rsidR="000A68B6" w:rsidRPr="000A68B6" w:rsidRDefault="000A68B6" w:rsidP="000A68B6">
      <w:pPr>
        <w:widowControl w:val="0"/>
        <w:tabs>
          <w:tab w:val="right" w:pos="0"/>
          <w:tab w:val="right" w:pos="284"/>
          <w:tab w:val="left" w:pos="709"/>
        </w:tabs>
        <w:autoSpaceDE w:val="0"/>
        <w:autoSpaceDN w:val="0"/>
        <w:jc w:val="center"/>
        <w:rPr>
          <w:rFonts w:ascii="Arial" w:eastAsia="Calibri" w:hAnsi="Arial" w:cs="Arial"/>
          <w:bCs/>
          <w:lang w:eastAsia="en-US"/>
        </w:rPr>
      </w:pPr>
      <w:r w:rsidRPr="000A68B6">
        <w:rPr>
          <w:rFonts w:ascii="Arial" w:eastAsia="Calibri" w:hAnsi="Arial" w:cs="Arial"/>
          <w:lang w:eastAsia="en-US"/>
        </w:rPr>
        <w:t>на земельном участке, здании или ином недвижимом имуществе, находящемся в собственности городского округа Люберцы Московской области, а также земельном участке, государственная собственность на который не разграничена, находящемся на территории городского округа Люберцы Московской области</w:t>
      </w:r>
    </w:p>
    <w:p w:rsidR="000A68B6" w:rsidRPr="000A68B6" w:rsidRDefault="000A68B6" w:rsidP="000A68B6">
      <w:pPr>
        <w:jc w:val="center"/>
        <w:outlineLvl w:val="0"/>
        <w:rPr>
          <w:rFonts w:ascii="Arial" w:eastAsia="Arial Unicode MS" w:hAnsi="Arial" w:cs="Arial"/>
          <w:b/>
          <w:u w:color="000000"/>
          <w:shd w:val="clear" w:color="auto" w:fill="FFFFFF"/>
          <w:lang w:eastAsia="en-US"/>
        </w:rPr>
      </w:pPr>
    </w:p>
    <w:p w:rsidR="000A68B6" w:rsidRPr="000A68B6" w:rsidRDefault="000A68B6" w:rsidP="000A68B6">
      <w:pPr>
        <w:jc w:val="right"/>
        <w:outlineLvl w:val="0"/>
        <w:rPr>
          <w:rFonts w:ascii="Arial" w:eastAsia="Arial Unicode MS" w:hAnsi="Arial" w:cs="Arial"/>
          <w:u w:color="000000"/>
          <w:lang w:eastAsia="en-US"/>
        </w:rPr>
      </w:pPr>
      <w:r w:rsidRPr="000A68B6">
        <w:rPr>
          <w:rFonts w:ascii="Arial" w:eastAsia="Arial Unicode MS" w:hAnsi="Arial" w:cs="Arial"/>
          <w:u w:color="000000"/>
          <w:lang w:eastAsia="en-US"/>
        </w:rPr>
        <w:t>г. Люберцы                                                                                       «__» ____  20__ г.</w:t>
      </w:r>
    </w:p>
    <w:p w:rsidR="000A68B6" w:rsidRPr="000A68B6" w:rsidRDefault="000A68B6" w:rsidP="000A68B6">
      <w:pPr>
        <w:tabs>
          <w:tab w:val="center" w:pos="1440"/>
        </w:tabs>
        <w:jc w:val="center"/>
        <w:outlineLvl w:val="0"/>
        <w:rPr>
          <w:rFonts w:ascii="Arial" w:eastAsia="Arial Unicode MS" w:hAnsi="Arial" w:cs="Arial"/>
          <w:u w:color="000000"/>
          <w:lang w:eastAsia="en-US"/>
        </w:rPr>
      </w:pPr>
    </w:p>
    <w:p w:rsidR="000A68B6" w:rsidRPr="000A68B6" w:rsidRDefault="000A68B6" w:rsidP="000A68B6">
      <w:pPr>
        <w:ind w:firstLine="360"/>
        <w:jc w:val="both"/>
        <w:rPr>
          <w:rFonts w:ascii="Arial" w:eastAsia="Arial Unicode MS" w:hAnsi="Arial" w:cs="Arial"/>
          <w:u w:color="000000"/>
          <w:lang w:eastAsia="en-US"/>
        </w:rPr>
      </w:pPr>
      <w:r w:rsidRPr="000A68B6">
        <w:rPr>
          <w:rFonts w:ascii="Arial" w:eastAsia="Arial Unicode MS" w:hAnsi="Arial" w:cs="Arial"/>
          <w:u w:color="000000"/>
          <w:lang w:eastAsia="en-US"/>
        </w:rPr>
        <w:t xml:space="preserve">Администрация муниципального образования городской округ Люберцы Московской области, в дальнейшем именуемая «Администрация», в лице ________________________, действующего на основании ___________________, с одной стороны, и  __________________________________, в дальнейшем именуемое «Рекламораспространитель», в лице _______________, действующего на основании ____________________________ с другой стороны, именуемые в дальнейшем Стороны, </w:t>
      </w:r>
    </w:p>
    <w:p w:rsidR="000A68B6" w:rsidRPr="000A68B6" w:rsidRDefault="000A68B6" w:rsidP="000A68B6">
      <w:pPr>
        <w:ind w:firstLine="360"/>
        <w:jc w:val="both"/>
        <w:rPr>
          <w:rFonts w:ascii="Arial" w:hAnsi="Arial" w:cs="Arial"/>
          <w:lang w:eastAsia="en-US"/>
        </w:rPr>
      </w:pPr>
      <w:r w:rsidRPr="000A68B6">
        <w:rPr>
          <w:rFonts w:ascii="Arial" w:eastAsia="Arial Unicode MS" w:hAnsi="Arial" w:cs="Arial"/>
          <w:u w:color="000000"/>
          <w:lang w:eastAsia="en-US"/>
        </w:rPr>
        <w:t xml:space="preserve">на основании протокола </w:t>
      </w:r>
      <w:r w:rsidRPr="000A68B6">
        <w:rPr>
          <w:rFonts w:ascii="Arial" w:eastAsia="Arial Unicode MS" w:hAnsi="Arial" w:cs="Arial"/>
          <w:u w:color="000000"/>
          <w:shd w:val="clear" w:color="auto" w:fill="FFFFFF"/>
          <w:lang w:eastAsia="en-US"/>
        </w:rPr>
        <w:t>Аукционной комиссии от</w:t>
      </w:r>
      <w:r w:rsidRPr="000A68B6">
        <w:rPr>
          <w:rFonts w:ascii="Arial" w:eastAsia="Arial Unicode MS" w:hAnsi="Arial" w:cs="Arial"/>
          <w:u w:color="000000"/>
          <w:lang w:eastAsia="en-US"/>
        </w:rPr>
        <w:t xml:space="preserve"> «__» _____ 20__ г. №____</w:t>
      </w:r>
      <w:r w:rsidRPr="000A68B6">
        <w:rPr>
          <w:rFonts w:ascii="Arial" w:eastAsia="Arial Unicode MS" w:hAnsi="Arial" w:cs="Arial"/>
          <w:u w:color="000000"/>
          <w:shd w:val="clear" w:color="auto" w:fill="FFFFFF"/>
          <w:lang w:eastAsia="en-US"/>
        </w:rPr>
        <w:t>,</w:t>
      </w:r>
      <w:r w:rsidRPr="000A68B6">
        <w:rPr>
          <w:rFonts w:ascii="Arial" w:eastAsia="Arial Unicode MS" w:hAnsi="Arial" w:cs="Arial"/>
          <w:u w:color="000000"/>
          <w:lang w:eastAsia="en-US"/>
        </w:rPr>
        <w:t xml:space="preserve"> заключили настоящий договор (далее - Договор) о нижеследующем:</w:t>
      </w:r>
    </w:p>
    <w:p w:rsidR="000A68B6" w:rsidRPr="000A68B6" w:rsidRDefault="000A68B6" w:rsidP="000A68B6">
      <w:pPr>
        <w:tabs>
          <w:tab w:val="center" w:pos="1440"/>
        </w:tabs>
        <w:jc w:val="both"/>
        <w:outlineLvl w:val="0"/>
        <w:rPr>
          <w:rFonts w:ascii="Arial" w:eastAsia="Arial Unicode MS" w:hAnsi="Arial" w:cs="Arial"/>
          <w:u w:color="000000"/>
          <w:lang w:eastAsia="en-US"/>
        </w:rPr>
      </w:pPr>
    </w:p>
    <w:p w:rsidR="000A68B6" w:rsidRPr="000A68B6" w:rsidRDefault="000A68B6" w:rsidP="000A68B6">
      <w:pPr>
        <w:tabs>
          <w:tab w:val="center" w:pos="1440"/>
        </w:tabs>
        <w:jc w:val="center"/>
        <w:outlineLvl w:val="0"/>
        <w:rPr>
          <w:rFonts w:ascii="Arial" w:eastAsia="Arial Unicode MS" w:hAnsi="Arial" w:cs="Arial"/>
          <w:b/>
          <w:u w:color="000000"/>
          <w:lang w:eastAsia="en-US"/>
        </w:rPr>
      </w:pPr>
      <w:r w:rsidRPr="000A68B6">
        <w:rPr>
          <w:rFonts w:ascii="Arial" w:eastAsia="Arial Unicode MS" w:hAnsi="Arial" w:cs="Arial"/>
          <w:b/>
          <w:u w:color="000000"/>
          <w:lang w:eastAsia="en-US"/>
        </w:rPr>
        <w:t>1. Предмет договора</w:t>
      </w:r>
    </w:p>
    <w:p w:rsidR="000A68B6" w:rsidRPr="000A68B6" w:rsidRDefault="000A68B6" w:rsidP="000A68B6">
      <w:pPr>
        <w:tabs>
          <w:tab w:val="center" w:pos="1440"/>
        </w:tabs>
        <w:ind w:left="720"/>
        <w:outlineLvl w:val="0"/>
        <w:rPr>
          <w:rFonts w:ascii="Arial" w:eastAsia="Arial Unicode MS" w:hAnsi="Arial" w:cs="Arial"/>
          <w:b/>
          <w:u w:color="000000"/>
          <w:lang w:eastAsia="en-US"/>
        </w:rPr>
      </w:pPr>
    </w:p>
    <w:p w:rsidR="000A68B6" w:rsidRPr="000A68B6" w:rsidRDefault="000A68B6" w:rsidP="000A68B6">
      <w:pPr>
        <w:tabs>
          <w:tab w:val="center" w:pos="1440"/>
        </w:tabs>
        <w:ind w:firstLine="540"/>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1.1. В соответствии с настоящим Договором Рекламораспространитель обязуется установить рекламную конструкцию на территории муниципального образования городской округ Люберцы Московской области и осуществлять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rsidR="000A68B6" w:rsidRPr="000A68B6" w:rsidRDefault="000A68B6" w:rsidP="000A68B6">
      <w:pPr>
        <w:autoSpaceDE w:val="0"/>
        <w:autoSpaceDN w:val="0"/>
        <w:adjustRightInd w:val="0"/>
        <w:ind w:firstLine="540"/>
        <w:jc w:val="both"/>
        <w:rPr>
          <w:rFonts w:ascii="Arial" w:eastAsia="Arial Unicode MS" w:hAnsi="Arial" w:cs="Arial"/>
          <w:bCs/>
          <w:u w:color="000000"/>
        </w:rPr>
      </w:pPr>
      <w:r w:rsidRPr="000A68B6">
        <w:rPr>
          <w:rFonts w:ascii="Arial" w:eastAsia="Arial Unicode MS" w:hAnsi="Arial" w:cs="Arial"/>
          <w:bCs/>
          <w:u w:color="000000"/>
        </w:rPr>
        <w:t xml:space="preserve">1.2. В целях установки рекламной конструкции и распространения наружной рекламы Администрация определила место для размещения рекламной конструкции: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993"/>
        <w:gridCol w:w="708"/>
        <w:gridCol w:w="1418"/>
        <w:gridCol w:w="709"/>
        <w:gridCol w:w="567"/>
        <w:gridCol w:w="992"/>
        <w:gridCol w:w="991"/>
        <w:gridCol w:w="2127"/>
      </w:tblGrid>
      <w:tr w:rsidR="000A68B6" w:rsidRPr="000A68B6" w:rsidTr="002C0F68">
        <w:trPr>
          <w:cantSplit/>
          <w:trHeight w:val="165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68B6" w:rsidRPr="000A68B6" w:rsidRDefault="000A68B6" w:rsidP="00A40AE0">
            <w:pPr>
              <w:ind w:right="175"/>
              <w:jc w:val="center"/>
              <w:rPr>
                <w:rFonts w:ascii="Arial" w:hAnsi="Arial" w:cs="Arial"/>
                <w:color w:val="000000"/>
              </w:rPr>
            </w:pPr>
            <w:r w:rsidRPr="000A68B6">
              <w:rPr>
                <w:rFonts w:ascii="Arial"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8B6" w:rsidRPr="000A68B6" w:rsidRDefault="000A68B6" w:rsidP="00A40AE0">
            <w:pPr>
              <w:jc w:val="center"/>
              <w:rPr>
                <w:rFonts w:ascii="Arial" w:hAnsi="Arial" w:cs="Arial"/>
                <w:color w:val="000000"/>
              </w:rPr>
            </w:pPr>
            <w:r w:rsidRPr="000A68B6">
              <w:rPr>
                <w:rFonts w:ascii="Arial" w:hAnsi="Arial" w:cs="Arial"/>
                <w:color w:val="000000"/>
              </w:rPr>
              <w:t xml:space="preserve">Адрес установки и эксплуатации </w:t>
            </w:r>
          </w:p>
          <w:p w:rsidR="000A68B6" w:rsidRPr="000A68B6" w:rsidRDefault="000A68B6" w:rsidP="00A40AE0">
            <w:pPr>
              <w:jc w:val="center"/>
              <w:rPr>
                <w:rFonts w:ascii="Arial" w:hAnsi="Arial" w:cs="Arial"/>
                <w:color w:val="000000"/>
              </w:rPr>
            </w:pPr>
            <w:r w:rsidRPr="000A68B6">
              <w:rPr>
                <w:rFonts w:ascii="Arial" w:hAnsi="Arial" w:cs="Arial"/>
                <w:color w:val="000000"/>
              </w:rPr>
              <w:t>рекламной конструкции</w:t>
            </w:r>
          </w:p>
        </w:tc>
        <w:tc>
          <w:tcPr>
            <w:tcW w:w="99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A68B6" w:rsidRPr="000A68B6" w:rsidRDefault="000A68B6" w:rsidP="00A40AE0">
            <w:pPr>
              <w:ind w:left="113" w:right="113"/>
              <w:jc w:val="center"/>
              <w:rPr>
                <w:rFonts w:ascii="Arial" w:hAnsi="Arial" w:cs="Arial"/>
                <w:color w:val="000000"/>
              </w:rPr>
            </w:pPr>
            <w:r w:rsidRPr="000A68B6">
              <w:rPr>
                <w:rFonts w:ascii="Arial" w:hAnsi="Arial" w:cs="Arial"/>
                <w:color w:val="000000"/>
              </w:rPr>
              <w:t>№ рекламной конструкции</w:t>
            </w:r>
          </w:p>
          <w:p w:rsidR="000A68B6" w:rsidRPr="000A68B6" w:rsidRDefault="000A68B6" w:rsidP="00A40AE0">
            <w:pPr>
              <w:ind w:left="113" w:right="113"/>
              <w:jc w:val="center"/>
              <w:rPr>
                <w:rFonts w:ascii="Arial" w:hAnsi="Arial" w:cs="Arial"/>
                <w:color w:val="000000"/>
              </w:rPr>
            </w:pPr>
            <w:r w:rsidRPr="000A68B6">
              <w:rPr>
                <w:rFonts w:ascii="Arial" w:hAnsi="Arial" w:cs="Arial"/>
                <w:color w:val="000000"/>
              </w:rPr>
              <w:t>по схеме</w:t>
            </w:r>
          </w:p>
          <w:p w:rsidR="000A68B6" w:rsidRPr="000A68B6" w:rsidRDefault="000A68B6" w:rsidP="00A40AE0">
            <w:pPr>
              <w:ind w:left="113" w:right="113"/>
              <w:jc w:val="center"/>
              <w:rPr>
                <w:rFonts w:ascii="Arial" w:hAnsi="Arial" w:cs="Arial"/>
                <w:color w:val="000000"/>
              </w:rPr>
            </w:pPr>
            <w:r w:rsidRPr="000A68B6">
              <w:rPr>
                <w:rFonts w:ascii="Arial" w:hAnsi="Arial" w:cs="Arial"/>
                <w:color w:val="000000"/>
              </w:rPr>
              <w:t>размещения</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68B6" w:rsidRPr="000A68B6" w:rsidRDefault="000A68B6" w:rsidP="00A40AE0">
            <w:pPr>
              <w:jc w:val="center"/>
              <w:rPr>
                <w:rFonts w:ascii="Arial" w:hAnsi="Arial" w:cs="Arial"/>
                <w:color w:val="000000"/>
              </w:rPr>
            </w:pPr>
            <w:r w:rsidRPr="000A68B6">
              <w:rPr>
                <w:rFonts w:ascii="Arial" w:hAnsi="Arial" w:cs="Arial"/>
                <w:color w:val="000000"/>
              </w:rPr>
              <w:t>Вид рекламной конструкции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68B6" w:rsidRPr="000A68B6" w:rsidRDefault="000A68B6" w:rsidP="00A40AE0">
            <w:pPr>
              <w:jc w:val="center"/>
              <w:rPr>
                <w:rFonts w:ascii="Arial" w:hAnsi="Arial" w:cs="Arial"/>
                <w:color w:val="000000"/>
              </w:rPr>
            </w:pPr>
            <w:r w:rsidRPr="000A68B6">
              <w:rPr>
                <w:rFonts w:ascii="Arial" w:hAnsi="Arial" w:cs="Arial"/>
                <w:color w:val="000000"/>
              </w:rPr>
              <w:t>Тип рекламной конструкции и ее техническая характеристика</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0A68B6" w:rsidRPr="000A68B6" w:rsidRDefault="000A68B6" w:rsidP="00A40AE0">
            <w:pPr>
              <w:ind w:left="113" w:right="-108"/>
              <w:jc w:val="center"/>
              <w:rPr>
                <w:rFonts w:ascii="Arial" w:hAnsi="Arial" w:cs="Arial"/>
                <w:color w:val="000000"/>
              </w:rPr>
            </w:pPr>
            <w:r w:rsidRPr="000A68B6">
              <w:rPr>
                <w:rFonts w:ascii="Arial" w:hAnsi="Arial" w:cs="Arial"/>
                <w:color w:val="000000"/>
              </w:rPr>
              <w:t>Размер рекламной конструкции</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0A68B6" w:rsidRPr="000A68B6" w:rsidRDefault="000A68B6" w:rsidP="00A40AE0">
            <w:pPr>
              <w:ind w:left="113" w:right="113"/>
              <w:jc w:val="center"/>
              <w:rPr>
                <w:rFonts w:ascii="Arial" w:hAnsi="Arial" w:cs="Arial"/>
                <w:color w:val="000000"/>
              </w:rPr>
            </w:pPr>
            <w:r w:rsidRPr="000A68B6">
              <w:rPr>
                <w:rFonts w:ascii="Arial" w:hAnsi="Arial" w:cs="Arial"/>
                <w:color w:val="000000"/>
              </w:rPr>
              <w:t>Количество сторон рекламной конструкции</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0A68B6" w:rsidRPr="000A68B6" w:rsidRDefault="000A68B6" w:rsidP="00A40AE0">
            <w:pPr>
              <w:ind w:left="113" w:right="113"/>
              <w:jc w:val="center"/>
              <w:rPr>
                <w:rFonts w:ascii="Arial" w:hAnsi="Arial" w:cs="Arial"/>
                <w:color w:val="000000"/>
              </w:rPr>
            </w:pPr>
            <w:r w:rsidRPr="000A68B6">
              <w:rPr>
                <w:rFonts w:ascii="Arial" w:hAnsi="Arial" w:cs="Arial"/>
                <w:color w:val="000000"/>
              </w:rPr>
              <w:t>Общая площадь информационного поля рекламной конструкции, кв.м.</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A68B6" w:rsidRPr="000A68B6" w:rsidRDefault="000A68B6" w:rsidP="00A40AE0">
            <w:pPr>
              <w:jc w:val="center"/>
              <w:rPr>
                <w:rFonts w:ascii="Arial" w:hAnsi="Arial" w:cs="Arial"/>
                <w:color w:val="000000"/>
              </w:rPr>
            </w:pPr>
          </w:p>
          <w:p w:rsidR="000A68B6" w:rsidRPr="000A68B6" w:rsidRDefault="000A68B6" w:rsidP="00A40AE0">
            <w:pPr>
              <w:rPr>
                <w:rFonts w:ascii="Arial" w:hAnsi="Arial" w:cs="Arial"/>
                <w:color w:val="000000"/>
              </w:rPr>
            </w:pPr>
          </w:p>
          <w:p w:rsidR="000A68B6" w:rsidRPr="000A68B6" w:rsidRDefault="000A68B6" w:rsidP="00A40AE0">
            <w:pPr>
              <w:jc w:val="center"/>
              <w:rPr>
                <w:rFonts w:ascii="Arial" w:hAnsi="Arial" w:cs="Arial"/>
                <w:color w:val="000000"/>
              </w:rPr>
            </w:pPr>
            <w:r w:rsidRPr="000A68B6">
              <w:rPr>
                <w:rFonts w:ascii="Arial" w:hAnsi="Arial" w:cs="Arial"/>
                <w:color w:val="000000"/>
              </w:rPr>
              <w:t>Срок действия договора</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68B6" w:rsidRPr="000A68B6" w:rsidRDefault="000A68B6" w:rsidP="00A40AE0">
            <w:pPr>
              <w:jc w:val="center"/>
              <w:rPr>
                <w:rFonts w:ascii="Arial" w:hAnsi="Arial" w:cs="Arial"/>
                <w:color w:val="000000"/>
              </w:rPr>
            </w:pPr>
            <w:r w:rsidRPr="000A68B6">
              <w:rPr>
                <w:rFonts w:ascii="Arial" w:hAnsi="Arial" w:cs="Arial"/>
                <w:color w:val="000000"/>
              </w:rPr>
              <w:t>Годовой размер платы за установку и эксплуатацию по договору на установку и эксплуатацию рекламной конструкции</w:t>
            </w:r>
          </w:p>
        </w:tc>
      </w:tr>
      <w:tr w:rsidR="000A68B6" w:rsidRPr="000A68B6" w:rsidTr="002C0F68">
        <w:trPr>
          <w:trHeight w:val="19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ind w:right="175"/>
              <w:jc w:val="center"/>
              <w:rPr>
                <w:rFonts w:ascii="Arial" w:hAnsi="Arial" w:cs="Arial"/>
                <w:color w:val="000000"/>
              </w:rPr>
            </w:pPr>
            <w:r w:rsidRPr="000A68B6">
              <w:rPr>
                <w:rFonts w:ascii="Arial" w:hAnsi="Arial" w:cs="Arial"/>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A68B6" w:rsidRPr="000A68B6" w:rsidRDefault="000A68B6" w:rsidP="00A40AE0">
            <w:pPr>
              <w:rPr>
                <w:rFonts w:ascii="Arial" w:hAnsi="Arial" w:cs="Arial"/>
                <w:color w:val="000000"/>
              </w:rPr>
            </w:pPr>
            <w:r w:rsidRPr="000A68B6">
              <w:rPr>
                <w:rFonts w:ascii="Arial" w:hAnsi="Arial" w:cs="Arial"/>
                <w:color w:val="000000"/>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A68B6" w:rsidRPr="000A68B6" w:rsidRDefault="000A68B6" w:rsidP="00A40AE0">
            <w:pPr>
              <w:jc w:val="center"/>
              <w:rPr>
                <w:rFonts w:ascii="Arial" w:hAnsi="Arial" w:cs="Arial"/>
                <w:color w:val="000000"/>
              </w:rPr>
            </w:pPr>
            <w:r w:rsidRPr="000A68B6">
              <w:rPr>
                <w:rFonts w:ascii="Arial" w:hAnsi="Arial" w:cs="Arial"/>
                <w:color w:val="000000"/>
              </w:rPr>
              <w:t>3</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color w:val="000000"/>
              </w:rPr>
            </w:pPr>
            <w:r w:rsidRPr="000A68B6">
              <w:rPr>
                <w:rFonts w:ascii="Arial" w:hAnsi="Arial" w:cs="Arial"/>
                <w:color w:val="000000"/>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ind w:left="5"/>
              <w:jc w:val="center"/>
              <w:rPr>
                <w:rFonts w:ascii="Arial" w:hAnsi="Arial" w:cs="Arial"/>
              </w:rPr>
            </w:pPr>
            <w:r w:rsidRPr="000A68B6">
              <w:rPr>
                <w:rFonts w:ascii="Arial" w:hAnsi="Arial" w:cs="Arial"/>
              </w:rPr>
              <w:t>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rPr>
            </w:pPr>
            <w:r w:rsidRPr="000A68B6">
              <w:rPr>
                <w:rFonts w:ascii="Arial" w:hAnsi="Arial" w:cs="Arial"/>
              </w:rPr>
              <w:t>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color w:val="000000"/>
              </w:rPr>
            </w:pPr>
            <w:r w:rsidRPr="000A68B6">
              <w:rPr>
                <w:rFonts w:ascii="Arial" w:hAnsi="Arial" w:cs="Arial"/>
                <w:color w:val="00000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color w:val="000000"/>
              </w:rPr>
            </w:pPr>
            <w:r w:rsidRPr="000A68B6">
              <w:rPr>
                <w:rFonts w:ascii="Arial" w:hAnsi="Arial" w:cs="Arial"/>
                <w:color w:val="000000"/>
              </w:rPr>
              <w:t>8</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rPr>
            </w:pPr>
            <w:r w:rsidRPr="000A68B6">
              <w:rPr>
                <w:rFonts w:ascii="Arial" w:hAnsi="Arial" w:cs="Arial"/>
              </w:rPr>
              <w:t>9</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color w:val="000000"/>
              </w:rPr>
            </w:pPr>
            <w:r w:rsidRPr="000A68B6">
              <w:rPr>
                <w:rFonts w:ascii="Arial" w:hAnsi="Arial" w:cs="Arial"/>
                <w:color w:val="000000"/>
              </w:rPr>
              <w:t>10</w:t>
            </w:r>
          </w:p>
        </w:tc>
      </w:tr>
      <w:tr w:rsidR="000A68B6" w:rsidRPr="000A68B6" w:rsidTr="002C0F68">
        <w:trPr>
          <w:trHeight w:val="24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ind w:right="175"/>
              <w:jc w:val="center"/>
              <w:rPr>
                <w:rFonts w:ascii="Arial" w:hAnsi="Arial" w:cs="Arial"/>
                <w:color w:val="000000"/>
              </w:rPr>
            </w:pPr>
            <w:r w:rsidRPr="000A68B6">
              <w:rPr>
                <w:rFonts w:ascii="Arial" w:hAnsi="Arial" w:cs="Arial"/>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A68B6" w:rsidRPr="000A68B6" w:rsidRDefault="000A68B6" w:rsidP="00A40AE0">
            <w:pP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A68B6" w:rsidRPr="000A68B6" w:rsidRDefault="000A68B6" w:rsidP="00A40AE0">
            <w:pPr>
              <w:jc w:val="center"/>
              <w:rPr>
                <w:rFonts w:ascii="Arial" w:hAnsi="Arial"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ind w:left="5"/>
              <w:jc w:val="center"/>
              <w:rPr>
                <w:rFonts w:ascii="Arial" w:hAnsi="Arial"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color w:val="000000"/>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color w:val="000000"/>
              </w:rPr>
            </w:pPr>
          </w:p>
        </w:tc>
      </w:tr>
      <w:tr w:rsidR="000A68B6" w:rsidRPr="000A68B6" w:rsidTr="002C0F68">
        <w:trPr>
          <w:trHeight w:val="14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ind w:right="175"/>
              <w:jc w:val="center"/>
              <w:rPr>
                <w:rFonts w:ascii="Arial" w:hAnsi="Arial" w:cs="Arial"/>
                <w:color w:val="000000"/>
              </w:rPr>
            </w:pPr>
            <w:r w:rsidRPr="000A68B6">
              <w:rPr>
                <w:rFonts w:ascii="Arial" w:hAnsi="Arial" w:cs="Arial"/>
                <w:color w:val="00000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A68B6" w:rsidRPr="000A68B6" w:rsidRDefault="000A68B6" w:rsidP="00A40AE0">
            <w:pP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A68B6" w:rsidRPr="000A68B6" w:rsidRDefault="000A68B6" w:rsidP="00A40AE0">
            <w:pPr>
              <w:jc w:val="center"/>
              <w:rPr>
                <w:rFonts w:ascii="Arial" w:hAnsi="Arial"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ind w:left="5"/>
              <w:jc w:val="center"/>
              <w:rPr>
                <w:rFonts w:ascii="Arial" w:hAnsi="Arial"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color w:val="000000"/>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0A68B6" w:rsidRPr="000A68B6" w:rsidRDefault="000A68B6" w:rsidP="00A40AE0">
            <w:pPr>
              <w:jc w:val="center"/>
              <w:rPr>
                <w:rFonts w:ascii="Arial" w:hAnsi="Arial" w:cs="Arial"/>
                <w:color w:val="000000"/>
              </w:rPr>
            </w:pPr>
          </w:p>
        </w:tc>
      </w:tr>
    </w:tbl>
    <w:p w:rsidR="000A68B6" w:rsidRPr="000A68B6" w:rsidRDefault="000A68B6" w:rsidP="000A68B6">
      <w:pPr>
        <w:autoSpaceDE w:val="0"/>
        <w:autoSpaceDN w:val="0"/>
        <w:adjustRightInd w:val="0"/>
        <w:ind w:firstLine="540"/>
        <w:jc w:val="both"/>
        <w:rPr>
          <w:rFonts w:ascii="Arial" w:eastAsia="Arial Unicode MS" w:hAnsi="Arial" w:cs="Arial"/>
          <w:u w:color="000000"/>
          <w:lang w:eastAsia="en-US"/>
        </w:rPr>
      </w:pPr>
      <w:r w:rsidRPr="000A68B6">
        <w:rPr>
          <w:rFonts w:ascii="Arial" w:eastAsia="Arial Unicode MS" w:hAnsi="Arial" w:cs="Arial"/>
          <w:bCs/>
          <w:u w:color="000000"/>
        </w:rPr>
        <w:t xml:space="preserve">Тарифная категория _______ (Кт= ___ ), базовая ставка ___________ (указывается в соответствии с утверждённым </w:t>
      </w:r>
      <w:r w:rsidRPr="000A68B6">
        <w:rPr>
          <w:rFonts w:ascii="Arial" w:eastAsia="Calibri" w:hAnsi="Arial" w:cs="Arial"/>
          <w:bCs/>
        </w:rPr>
        <w:t>Порядком расчета годового размера платы за установку и эксплуатацию рекламной конструкции).</w:t>
      </w:r>
    </w:p>
    <w:p w:rsidR="000A68B6" w:rsidRPr="000A68B6" w:rsidRDefault="000A68B6" w:rsidP="000A68B6">
      <w:pPr>
        <w:tabs>
          <w:tab w:val="center" w:pos="1440"/>
        </w:tabs>
        <w:jc w:val="center"/>
        <w:outlineLvl w:val="0"/>
        <w:rPr>
          <w:rFonts w:ascii="Arial" w:eastAsia="Arial Unicode MS" w:hAnsi="Arial" w:cs="Arial"/>
          <w:b/>
          <w:u w:color="000000"/>
          <w:lang w:eastAsia="en-US"/>
        </w:rPr>
      </w:pPr>
    </w:p>
    <w:p w:rsidR="000A68B6" w:rsidRPr="000A68B6" w:rsidRDefault="000A68B6" w:rsidP="000A68B6">
      <w:pPr>
        <w:tabs>
          <w:tab w:val="center" w:pos="1440"/>
        </w:tabs>
        <w:jc w:val="center"/>
        <w:outlineLvl w:val="0"/>
        <w:rPr>
          <w:rFonts w:ascii="Arial" w:eastAsia="Arial Unicode MS" w:hAnsi="Arial" w:cs="Arial"/>
          <w:b/>
          <w:u w:color="000000"/>
          <w:lang w:eastAsia="en-US"/>
        </w:rPr>
      </w:pPr>
      <w:r w:rsidRPr="000A68B6">
        <w:rPr>
          <w:rFonts w:ascii="Arial" w:eastAsia="Arial Unicode MS" w:hAnsi="Arial" w:cs="Arial"/>
          <w:b/>
          <w:u w:color="000000"/>
          <w:lang w:eastAsia="en-US"/>
        </w:rPr>
        <w:t>2. Срок договора</w:t>
      </w:r>
    </w:p>
    <w:p w:rsidR="000A68B6" w:rsidRPr="000A68B6" w:rsidRDefault="000A68B6" w:rsidP="000A68B6">
      <w:pPr>
        <w:tabs>
          <w:tab w:val="center" w:pos="1440"/>
        </w:tabs>
        <w:ind w:left="720"/>
        <w:jc w:val="center"/>
        <w:outlineLvl w:val="0"/>
        <w:rPr>
          <w:rFonts w:ascii="Arial" w:eastAsia="Arial Unicode MS" w:hAnsi="Arial" w:cs="Arial"/>
          <w:b/>
          <w:u w:color="000000"/>
          <w:lang w:eastAsia="en-US"/>
        </w:rPr>
      </w:pPr>
    </w:p>
    <w:p w:rsidR="000A68B6" w:rsidRPr="000A68B6" w:rsidRDefault="000A68B6" w:rsidP="000A68B6">
      <w:pPr>
        <w:tabs>
          <w:tab w:val="center" w:pos="1440"/>
        </w:tabs>
        <w:ind w:firstLine="540"/>
        <w:jc w:val="both"/>
        <w:outlineLvl w:val="0"/>
        <w:rPr>
          <w:rFonts w:ascii="Arial" w:eastAsia="Arial Unicode MS" w:hAnsi="Arial" w:cs="Arial"/>
          <w:color w:val="000000"/>
          <w:u w:color="000000"/>
          <w:lang w:eastAsia="en-US"/>
        </w:rPr>
      </w:pPr>
      <w:r w:rsidRPr="000A68B6">
        <w:rPr>
          <w:rFonts w:ascii="Arial" w:eastAsia="Arial Unicode MS" w:hAnsi="Arial" w:cs="Arial"/>
          <w:color w:val="000000"/>
          <w:u w:color="000000"/>
          <w:lang w:eastAsia="en-US"/>
        </w:rPr>
        <w:t>2.1. Настоящий Договор вступает в силу с даты выдачи Администрацией Разрешения на установку и эксплуатацию рекламной конструкции, но не позднее чем, через 2 (Два) месяца со дня заключения настоящего Договора, и действует в течение ____________ лет до полного исполнения сторонами своих обязательств по Договору.</w:t>
      </w:r>
    </w:p>
    <w:p w:rsidR="000A68B6" w:rsidRPr="000A68B6" w:rsidRDefault="000A68B6" w:rsidP="000A68B6">
      <w:pPr>
        <w:tabs>
          <w:tab w:val="center" w:pos="1440"/>
        </w:tabs>
        <w:ind w:firstLine="540"/>
        <w:jc w:val="both"/>
        <w:outlineLvl w:val="0"/>
        <w:rPr>
          <w:rFonts w:ascii="Arial" w:eastAsia="Arial Unicode MS" w:hAnsi="Arial" w:cs="Arial"/>
          <w:color w:val="000000"/>
          <w:u w:color="000000"/>
          <w:lang w:eastAsia="en-US"/>
        </w:rPr>
      </w:pPr>
      <w:r w:rsidRPr="000A68B6">
        <w:rPr>
          <w:rFonts w:ascii="Arial" w:eastAsia="Arial Unicode MS" w:hAnsi="Arial" w:cs="Arial"/>
          <w:color w:val="000000"/>
          <w:u w:color="000000"/>
          <w:lang w:eastAsia="en-US"/>
        </w:rPr>
        <w:t>2.2. По окончании срока действия настоящего Договора обязательства Сторон по Договору прекращаются.</w:t>
      </w:r>
    </w:p>
    <w:p w:rsidR="000A68B6" w:rsidRPr="000A68B6" w:rsidRDefault="000A68B6" w:rsidP="000A68B6">
      <w:pPr>
        <w:tabs>
          <w:tab w:val="center" w:pos="1440"/>
        </w:tabs>
        <w:ind w:firstLine="540"/>
        <w:jc w:val="center"/>
        <w:outlineLvl w:val="0"/>
        <w:rPr>
          <w:rFonts w:ascii="Arial" w:eastAsia="Arial Unicode MS" w:hAnsi="Arial" w:cs="Arial"/>
          <w:b/>
          <w:u w:color="000000"/>
          <w:lang w:eastAsia="en-US"/>
        </w:rPr>
      </w:pPr>
    </w:p>
    <w:p w:rsidR="000A68B6" w:rsidRPr="000A68B6" w:rsidRDefault="000A68B6" w:rsidP="000A68B6">
      <w:pPr>
        <w:tabs>
          <w:tab w:val="center" w:pos="1440"/>
        </w:tabs>
        <w:jc w:val="center"/>
        <w:outlineLvl w:val="0"/>
        <w:rPr>
          <w:rFonts w:ascii="Arial" w:eastAsia="Arial Unicode MS" w:hAnsi="Arial" w:cs="Arial"/>
          <w:b/>
          <w:u w:color="000000"/>
          <w:lang w:eastAsia="en-US"/>
        </w:rPr>
      </w:pPr>
      <w:r w:rsidRPr="000A68B6">
        <w:rPr>
          <w:rFonts w:ascii="Arial" w:eastAsia="Arial Unicode MS" w:hAnsi="Arial" w:cs="Arial"/>
          <w:b/>
          <w:u w:color="000000"/>
          <w:lang w:eastAsia="en-US"/>
        </w:rPr>
        <w:t>3. Платежи и расчеты по Договору</w:t>
      </w:r>
    </w:p>
    <w:p w:rsidR="000A68B6" w:rsidRPr="000A68B6" w:rsidRDefault="000A68B6" w:rsidP="000A68B6">
      <w:pPr>
        <w:tabs>
          <w:tab w:val="center" w:pos="1440"/>
        </w:tabs>
        <w:ind w:firstLine="540"/>
        <w:jc w:val="center"/>
        <w:outlineLvl w:val="0"/>
        <w:rPr>
          <w:rFonts w:ascii="Arial" w:eastAsia="Arial Unicode MS" w:hAnsi="Arial" w:cs="Arial"/>
          <w:b/>
          <w:u w:color="000000"/>
          <w:lang w:eastAsia="en-US"/>
        </w:rPr>
      </w:pPr>
    </w:p>
    <w:p w:rsidR="000A68B6" w:rsidRPr="000A68B6" w:rsidRDefault="000A68B6" w:rsidP="000A68B6">
      <w:pPr>
        <w:ind w:firstLine="540"/>
        <w:jc w:val="both"/>
        <w:rPr>
          <w:rFonts w:ascii="Arial" w:eastAsia="Arial Unicode MS" w:hAnsi="Arial" w:cs="Arial"/>
          <w:u w:color="000000"/>
          <w:lang w:eastAsia="en-US"/>
        </w:rPr>
      </w:pPr>
      <w:r w:rsidRPr="000A68B6">
        <w:rPr>
          <w:rFonts w:ascii="Arial" w:eastAsia="Arial Unicode MS" w:hAnsi="Arial" w:cs="Arial"/>
          <w:u w:color="000000"/>
          <w:lang w:eastAsia="en-US"/>
        </w:rPr>
        <w:t>3.1. Оплата цены аукционного предложения за право заключения настоящего Договора осуществляется Рекламораспространителем на основании протокола Аукционной к</w:t>
      </w:r>
      <w:r w:rsidRPr="000A68B6">
        <w:rPr>
          <w:rFonts w:ascii="Arial" w:eastAsia="Arial Unicode MS" w:hAnsi="Arial" w:cs="Arial"/>
          <w:u w:color="000000"/>
          <w:shd w:val="clear" w:color="auto" w:fill="FFFFFF"/>
          <w:lang w:eastAsia="en-US"/>
        </w:rPr>
        <w:t>омиссии</w:t>
      </w:r>
      <w:r w:rsidRPr="000A68B6">
        <w:rPr>
          <w:rFonts w:ascii="Arial" w:eastAsia="Arial Unicode MS" w:hAnsi="Arial" w:cs="Arial"/>
          <w:u w:color="000000"/>
          <w:lang w:eastAsia="en-US"/>
        </w:rPr>
        <w:t xml:space="preserve"> от «__» ___ 20__  №____  </w:t>
      </w:r>
      <w:r w:rsidRPr="000A68B6">
        <w:rPr>
          <w:rFonts w:ascii="Arial" w:eastAsia="Arial Unicode MS" w:hAnsi="Arial" w:cs="Arial"/>
          <w:u w:color="000000"/>
          <w:shd w:val="clear" w:color="auto" w:fill="FFFFFF"/>
          <w:lang w:eastAsia="en-US"/>
        </w:rPr>
        <w:t>в течение 10 (десяти) банковских дней с даты подписания настоящего Договора.</w:t>
      </w:r>
    </w:p>
    <w:p w:rsidR="000A68B6" w:rsidRPr="000A68B6" w:rsidRDefault="000A68B6" w:rsidP="000A68B6">
      <w:pPr>
        <w:autoSpaceDE w:val="0"/>
        <w:autoSpaceDN w:val="0"/>
        <w:adjustRightInd w:val="0"/>
        <w:ind w:firstLine="567"/>
        <w:jc w:val="both"/>
        <w:rPr>
          <w:rFonts w:ascii="Arial" w:hAnsi="Arial" w:cs="Arial"/>
          <w:color w:val="000000"/>
          <w:lang w:eastAsia="en-US"/>
        </w:rPr>
      </w:pPr>
      <w:r w:rsidRPr="000A68B6">
        <w:rPr>
          <w:rFonts w:ascii="Arial" w:hAnsi="Arial" w:cs="Arial"/>
          <w:color w:val="000000"/>
          <w:lang w:eastAsia="en-US"/>
        </w:rPr>
        <w:t>Плата за право заключения настоящего Договора на установку и размещение рекламной конструкции составляет ______</w:t>
      </w:r>
      <w:r w:rsidRPr="000A68B6">
        <w:rPr>
          <w:rFonts w:ascii="Arial" w:hAnsi="Arial" w:cs="Arial"/>
          <w:i/>
          <w:color w:val="000000"/>
          <w:u w:val="single"/>
        </w:rPr>
        <w:t xml:space="preserve"> сумма прописью</w:t>
      </w:r>
      <w:r w:rsidRPr="000A68B6">
        <w:rPr>
          <w:rFonts w:ascii="Arial" w:hAnsi="Arial" w:cs="Arial"/>
          <w:color w:val="000000"/>
          <w:lang w:eastAsia="en-US"/>
        </w:rPr>
        <w:t>__________________, НДС не облагается (не включен в указанную сумму).</w:t>
      </w:r>
    </w:p>
    <w:p w:rsidR="000A68B6" w:rsidRPr="000A68B6" w:rsidRDefault="000A68B6" w:rsidP="000A68B6">
      <w:pPr>
        <w:autoSpaceDE w:val="0"/>
        <w:autoSpaceDN w:val="0"/>
        <w:adjustRightInd w:val="0"/>
        <w:ind w:firstLine="567"/>
        <w:jc w:val="both"/>
        <w:rPr>
          <w:rFonts w:ascii="Arial" w:hAnsi="Arial" w:cs="Arial"/>
          <w:color w:val="000000"/>
          <w:lang w:eastAsia="en-US"/>
        </w:rPr>
      </w:pPr>
      <w:r w:rsidRPr="000A68B6">
        <w:rPr>
          <w:rFonts w:ascii="Arial" w:hAnsi="Arial" w:cs="Arial"/>
          <w:color w:val="000000"/>
          <w:lang w:eastAsia="en-US"/>
        </w:rPr>
        <w:t>С учетом внесенного задатка _________</w:t>
      </w:r>
      <w:r w:rsidRPr="000A68B6">
        <w:rPr>
          <w:rFonts w:ascii="Arial" w:hAnsi="Arial" w:cs="Arial"/>
          <w:i/>
          <w:color w:val="000000"/>
          <w:u w:val="single"/>
        </w:rPr>
        <w:t xml:space="preserve"> сумма прописью</w:t>
      </w:r>
      <w:r w:rsidRPr="000A68B6">
        <w:rPr>
          <w:rFonts w:ascii="Arial" w:hAnsi="Arial" w:cs="Arial"/>
          <w:color w:val="000000"/>
          <w:lang w:eastAsia="en-US"/>
        </w:rPr>
        <w:t>__________ при проведении торгов, платеж составляет _________</w:t>
      </w:r>
      <w:r w:rsidRPr="000A68B6">
        <w:rPr>
          <w:rFonts w:ascii="Arial" w:hAnsi="Arial" w:cs="Arial"/>
          <w:i/>
          <w:color w:val="000000"/>
          <w:u w:val="single"/>
        </w:rPr>
        <w:t xml:space="preserve"> сумма прописью</w:t>
      </w:r>
      <w:r w:rsidRPr="000A68B6">
        <w:rPr>
          <w:rFonts w:ascii="Arial" w:hAnsi="Arial" w:cs="Arial"/>
          <w:color w:val="000000"/>
          <w:lang w:eastAsia="en-US"/>
        </w:rPr>
        <w:t xml:space="preserve">___________, </w:t>
      </w:r>
      <w:r w:rsidRPr="000A68B6">
        <w:rPr>
          <w:rFonts w:ascii="Arial" w:hAnsi="Arial" w:cs="Arial"/>
          <w:color w:val="000000"/>
        </w:rPr>
        <w:t>НДС не облагается (не включен в указанную сумму)</w:t>
      </w:r>
      <w:r w:rsidRPr="000A68B6">
        <w:rPr>
          <w:rFonts w:ascii="Arial" w:hAnsi="Arial" w:cs="Arial"/>
          <w:color w:val="000000"/>
          <w:lang w:eastAsia="en-US"/>
        </w:rPr>
        <w:t>.</w:t>
      </w:r>
    </w:p>
    <w:p w:rsidR="000A68B6" w:rsidRPr="000A68B6" w:rsidRDefault="000A68B6" w:rsidP="000A68B6">
      <w:pPr>
        <w:autoSpaceDE w:val="0"/>
        <w:autoSpaceDN w:val="0"/>
        <w:adjustRightInd w:val="0"/>
        <w:ind w:firstLine="540"/>
        <w:jc w:val="both"/>
        <w:rPr>
          <w:rFonts w:ascii="Arial" w:hAnsi="Arial" w:cs="Arial"/>
          <w:lang w:eastAsia="en-US"/>
        </w:rPr>
      </w:pPr>
      <w:r w:rsidRPr="000A68B6">
        <w:rPr>
          <w:rFonts w:ascii="Arial" w:eastAsia="Arial Unicode MS" w:hAnsi="Arial" w:cs="Arial"/>
          <w:color w:val="000000"/>
          <w:u w:color="000000"/>
          <w:lang w:eastAsia="en-US"/>
        </w:rPr>
        <w:t>3.2. </w:t>
      </w:r>
      <w:r w:rsidRPr="000A68B6">
        <w:rPr>
          <w:rFonts w:ascii="Arial" w:hAnsi="Arial" w:cs="Arial"/>
          <w:color w:val="000000"/>
          <w:lang w:eastAsia="en-US"/>
        </w:rPr>
        <w:t xml:space="preserve">Годовая плата за установку и эксплуатацию рекламной </w:t>
      </w:r>
      <w:r w:rsidRPr="000A68B6">
        <w:rPr>
          <w:rFonts w:ascii="Arial" w:hAnsi="Arial" w:cs="Arial"/>
          <w:lang w:eastAsia="en-US"/>
        </w:rPr>
        <w:t>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 конструкции, утвержденным ____________________________________________________________________,</w:t>
      </w:r>
    </w:p>
    <w:p w:rsidR="000A68B6" w:rsidRPr="000A68B6" w:rsidRDefault="000A68B6" w:rsidP="000A68B6">
      <w:pPr>
        <w:rPr>
          <w:rFonts w:ascii="Arial" w:hAnsi="Arial" w:cs="Arial"/>
          <w:b/>
          <w:bCs/>
          <w:lang w:eastAsia="x-none" w:bidi="my-MM"/>
        </w:rPr>
      </w:pPr>
      <w:r w:rsidRPr="000A68B6">
        <w:rPr>
          <w:rFonts w:ascii="Arial" w:hAnsi="Arial" w:cs="Arial"/>
          <w:lang w:eastAsia="en-US"/>
        </w:rPr>
        <w:t>и составляет_________ руб. согласно следующему Графику платежей:</w:t>
      </w:r>
      <w:r w:rsidRPr="000A68B6">
        <w:rPr>
          <w:rFonts w:ascii="Arial" w:hAnsi="Arial" w:cs="Arial"/>
          <w:b/>
          <w:bCs/>
          <w:lang w:val="x-none" w:eastAsia="x-none" w:bidi="my-MM"/>
        </w:rPr>
        <w:t xml:space="preserve"> </w:t>
      </w:r>
    </w:p>
    <w:p w:rsidR="000A68B6" w:rsidRPr="000A68B6" w:rsidRDefault="000A68B6" w:rsidP="000A68B6">
      <w:pPr>
        <w:jc w:val="center"/>
        <w:rPr>
          <w:rFonts w:ascii="Arial" w:hAnsi="Arial" w:cs="Arial"/>
          <w:b/>
          <w:bCs/>
          <w:lang w:eastAsia="x-none" w:bidi="my-MM"/>
        </w:rPr>
      </w:pPr>
    </w:p>
    <w:p w:rsidR="000A68B6" w:rsidRPr="000A68B6" w:rsidRDefault="000A68B6" w:rsidP="000A68B6">
      <w:pPr>
        <w:jc w:val="center"/>
        <w:rPr>
          <w:rFonts w:ascii="Arial" w:hAnsi="Arial" w:cs="Arial"/>
          <w:lang w:val="x-none" w:eastAsia="x-none" w:bidi="my-MM"/>
        </w:rPr>
      </w:pPr>
      <w:r w:rsidRPr="000A68B6">
        <w:rPr>
          <w:rFonts w:ascii="Arial" w:hAnsi="Arial" w:cs="Arial"/>
          <w:b/>
          <w:bCs/>
          <w:lang w:val="x-none" w:eastAsia="x-none" w:bidi="my-MM"/>
        </w:rPr>
        <w:t>График платежей</w:t>
      </w:r>
    </w:p>
    <w:p w:rsidR="000A68B6" w:rsidRPr="000A68B6" w:rsidRDefault="000A68B6" w:rsidP="000A68B6">
      <w:pPr>
        <w:rPr>
          <w:rFonts w:ascii="Arial" w:hAnsi="Arial" w:cs="Arial"/>
          <w:lang w:val="x-none" w:eastAsia="x-none" w:bidi="my-MM"/>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3045"/>
        <w:gridCol w:w="1963"/>
        <w:gridCol w:w="2363"/>
        <w:gridCol w:w="2409"/>
      </w:tblGrid>
      <w:tr w:rsidR="000A68B6" w:rsidRPr="000A68B6" w:rsidTr="002C0F68">
        <w:trPr>
          <w:cantSplit/>
          <w:trHeight w:val="2092"/>
        </w:trPr>
        <w:tc>
          <w:tcPr>
            <w:tcW w:w="426" w:type="dxa"/>
          </w:tcPr>
          <w:p w:rsidR="000A68B6" w:rsidRPr="000A68B6" w:rsidRDefault="000A68B6" w:rsidP="00A40AE0">
            <w:pPr>
              <w:jc w:val="center"/>
              <w:rPr>
                <w:rFonts w:ascii="Arial" w:hAnsi="Arial" w:cs="Arial"/>
              </w:rPr>
            </w:pPr>
          </w:p>
        </w:tc>
        <w:tc>
          <w:tcPr>
            <w:tcW w:w="3045" w:type="dxa"/>
          </w:tcPr>
          <w:p w:rsidR="000A68B6" w:rsidRPr="000A68B6" w:rsidRDefault="000A68B6" w:rsidP="00A40AE0">
            <w:pPr>
              <w:jc w:val="center"/>
              <w:rPr>
                <w:rFonts w:ascii="Arial" w:hAnsi="Arial" w:cs="Arial"/>
              </w:rPr>
            </w:pPr>
          </w:p>
          <w:p w:rsidR="000A68B6" w:rsidRPr="000A68B6" w:rsidRDefault="000A68B6" w:rsidP="00A40AE0">
            <w:pPr>
              <w:jc w:val="center"/>
              <w:rPr>
                <w:rFonts w:ascii="Arial" w:hAnsi="Arial" w:cs="Arial"/>
              </w:rPr>
            </w:pPr>
            <w:r w:rsidRPr="000A68B6">
              <w:rPr>
                <w:rFonts w:ascii="Arial" w:hAnsi="Arial" w:cs="Arial"/>
              </w:rPr>
              <w:t>Наименование платежа</w:t>
            </w:r>
          </w:p>
        </w:tc>
        <w:tc>
          <w:tcPr>
            <w:tcW w:w="1963" w:type="dxa"/>
          </w:tcPr>
          <w:p w:rsidR="000A68B6" w:rsidRPr="000A68B6" w:rsidRDefault="000A68B6" w:rsidP="00A40AE0">
            <w:pPr>
              <w:jc w:val="center"/>
              <w:rPr>
                <w:rFonts w:ascii="Arial" w:hAnsi="Arial" w:cs="Arial"/>
              </w:rPr>
            </w:pPr>
          </w:p>
          <w:p w:rsidR="000A68B6" w:rsidRPr="000A68B6" w:rsidRDefault="000A68B6" w:rsidP="00A40AE0">
            <w:pPr>
              <w:jc w:val="center"/>
              <w:rPr>
                <w:rFonts w:ascii="Arial" w:hAnsi="Arial" w:cs="Arial"/>
              </w:rPr>
            </w:pPr>
            <w:r w:rsidRPr="000A68B6">
              <w:rPr>
                <w:rFonts w:ascii="Arial" w:hAnsi="Arial" w:cs="Arial"/>
              </w:rPr>
              <w:t>Период размещения</w:t>
            </w:r>
          </w:p>
        </w:tc>
        <w:tc>
          <w:tcPr>
            <w:tcW w:w="2363" w:type="dxa"/>
          </w:tcPr>
          <w:p w:rsidR="000A68B6" w:rsidRPr="000A68B6" w:rsidRDefault="000A68B6" w:rsidP="00A40AE0">
            <w:pPr>
              <w:ind w:left="-108" w:right="-108" w:firstLine="52"/>
              <w:jc w:val="center"/>
              <w:rPr>
                <w:rFonts w:ascii="Arial" w:hAnsi="Arial" w:cs="Arial"/>
              </w:rPr>
            </w:pPr>
          </w:p>
          <w:p w:rsidR="000A68B6" w:rsidRPr="000A68B6" w:rsidRDefault="000A68B6" w:rsidP="00A40AE0">
            <w:pPr>
              <w:ind w:left="-108" w:right="-108" w:firstLine="52"/>
              <w:jc w:val="center"/>
              <w:rPr>
                <w:rFonts w:ascii="Arial" w:hAnsi="Arial" w:cs="Arial"/>
              </w:rPr>
            </w:pPr>
            <w:r w:rsidRPr="000A68B6">
              <w:rPr>
                <w:rFonts w:ascii="Arial" w:hAnsi="Arial" w:cs="Arial"/>
              </w:rPr>
              <w:t>Срок осуществления оплат</w:t>
            </w:r>
          </w:p>
        </w:tc>
        <w:tc>
          <w:tcPr>
            <w:tcW w:w="2409" w:type="dxa"/>
            <w:tcBorders>
              <w:tr2bl w:val="single" w:sz="4" w:space="0" w:color="auto"/>
            </w:tcBorders>
          </w:tcPr>
          <w:p w:rsidR="000A68B6" w:rsidRPr="000A68B6" w:rsidRDefault="000A68B6" w:rsidP="00A40AE0">
            <w:pPr>
              <w:rPr>
                <w:rFonts w:ascii="Arial" w:hAnsi="Arial" w:cs="Arial"/>
              </w:rPr>
            </w:pPr>
          </w:p>
          <w:p w:rsidR="000A68B6" w:rsidRPr="000A68B6" w:rsidRDefault="000A68B6" w:rsidP="00A40AE0">
            <w:pPr>
              <w:rPr>
                <w:rFonts w:ascii="Arial" w:hAnsi="Arial" w:cs="Arial"/>
              </w:rPr>
            </w:pPr>
            <w:r w:rsidRPr="000A68B6">
              <w:rPr>
                <w:rFonts w:ascii="Arial" w:hAnsi="Arial" w:cs="Arial"/>
              </w:rPr>
              <w:t>Плата за</w:t>
            </w:r>
          </w:p>
          <w:p w:rsidR="000A68B6" w:rsidRPr="000A68B6" w:rsidRDefault="000A68B6" w:rsidP="00A40AE0">
            <w:pPr>
              <w:rPr>
                <w:rFonts w:ascii="Arial" w:hAnsi="Arial" w:cs="Arial"/>
              </w:rPr>
            </w:pPr>
            <w:r w:rsidRPr="000A68B6">
              <w:rPr>
                <w:rFonts w:ascii="Arial" w:hAnsi="Arial" w:cs="Arial"/>
              </w:rPr>
              <w:t>право</w:t>
            </w:r>
          </w:p>
          <w:p w:rsidR="000A68B6" w:rsidRPr="000A68B6" w:rsidRDefault="000A68B6" w:rsidP="00A40AE0">
            <w:pPr>
              <w:rPr>
                <w:rFonts w:ascii="Arial" w:hAnsi="Arial" w:cs="Arial"/>
              </w:rPr>
            </w:pPr>
            <w:r w:rsidRPr="000A68B6">
              <w:rPr>
                <w:rFonts w:ascii="Arial" w:hAnsi="Arial" w:cs="Arial"/>
              </w:rPr>
              <w:t>(руб.)</w:t>
            </w:r>
          </w:p>
          <w:p w:rsidR="000A68B6" w:rsidRPr="000A68B6" w:rsidRDefault="000A68B6" w:rsidP="00A40AE0">
            <w:pPr>
              <w:rPr>
                <w:rFonts w:ascii="Arial" w:hAnsi="Arial" w:cs="Arial"/>
              </w:rPr>
            </w:pPr>
            <w:r w:rsidRPr="000A68B6">
              <w:rPr>
                <w:rFonts w:ascii="Arial" w:hAnsi="Arial" w:cs="Arial"/>
              </w:rPr>
              <w:t xml:space="preserve">                        </w:t>
            </w:r>
          </w:p>
          <w:p w:rsidR="000A68B6" w:rsidRPr="000A68B6" w:rsidRDefault="000A68B6" w:rsidP="00A40AE0">
            <w:pPr>
              <w:rPr>
                <w:rFonts w:ascii="Arial" w:hAnsi="Arial" w:cs="Arial"/>
              </w:rPr>
            </w:pPr>
            <w:r w:rsidRPr="000A68B6">
              <w:rPr>
                <w:rFonts w:ascii="Arial" w:hAnsi="Arial" w:cs="Arial"/>
              </w:rPr>
              <w:t xml:space="preserve">            Годовой</w:t>
            </w:r>
          </w:p>
          <w:p w:rsidR="000A68B6" w:rsidRPr="000A68B6" w:rsidRDefault="000A68B6" w:rsidP="00A40AE0">
            <w:pPr>
              <w:rPr>
                <w:rFonts w:ascii="Arial" w:hAnsi="Arial" w:cs="Arial"/>
              </w:rPr>
            </w:pPr>
            <w:r w:rsidRPr="000A68B6">
              <w:rPr>
                <w:rFonts w:ascii="Arial" w:hAnsi="Arial" w:cs="Arial"/>
              </w:rPr>
              <w:t xml:space="preserve">            размер </w:t>
            </w:r>
          </w:p>
          <w:p w:rsidR="000A68B6" w:rsidRPr="000A68B6" w:rsidRDefault="000A68B6" w:rsidP="00A40AE0">
            <w:pPr>
              <w:rPr>
                <w:rFonts w:ascii="Arial" w:hAnsi="Arial" w:cs="Arial"/>
              </w:rPr>
            </w:pPr>
            <w:r w:rsidRPr="000A68B6">
              <w:rPr>
                <w:rFonts w:ascii="Arial" w:hAnsi="Arial" w:cs="Arial"/>
              </w:rPr>
              <w:t xml:space="preserve">            платы       </w:t>
            </w:r>
          </w:p>
          <w:p w:rsidR="000A68B6" w:rsidRPr="000A68B6" w:rsidRDefault="000A68B6" w:rsidP="00A40AE0">
            <w:pPr>
              <w:rPr>
                <w:rFonts w:ascii="Arial" w:hAnsi="Arial" w:cs="Arial"/>
              </w:rPr>
            </w:pPr>
            <w:r w:rsidRPr="000A68B6">
              <w:rPr>
                <w:rFonts w:ascii="Arial" w:hAnsi="Arial" w:cs="Arial"/>
              </w:rPr>
              <w:t xml:space="preserve">            (руб.)</w:t>
            </w:r>
          </w:p>
        </w:tc>
      </w:tr>
      <w:tr w:rsidR="000A68B6" w:rsidRPr="000A68B6" w:rsidTr="002C0F68">
        <w:tc>
          <w:tcPr>
            <w:tcW w:w="426" w:type="dxa"/>
          </w:tcPr>
          <w:p w:rsidR="000A68B6" w:rsidRPr="000A68B6" w:rsidRDefault="000A68B6" w:rsidP="00A40AE0">
            <w:pPr>
              <w:jc w:val="center"/>
              <w:rPr>
                <w:rFonts w:ascii="Arial" w:hAnsi="Arial" w:cs="Arial"/>
              </w:rPr>
            </w:pPr>
            <w:r w:rsidRPr="000A68B6">
              <w:rPr>
                <w:rFonts w:ascii="Arial" w:hAnsi="Arial" w:cs="Arial"/>
              </w:rPr>
              <w:t>1.</w:t>
            </w:r>
          </w:p>
        </w:tc>
        <w:tc>
          <w:tcPr>
            <w:tcW w:w="3045" w:type="dxa"/>
          </w:tcPr>
          <w:p w:rsidR="000A68B6" w:rsidRPr="000A68B6" w:rsidRDefault="000A68B6" w:rsidP="00A40AE0">
            <w:pPr>
              <w:rPr>
                <w:rFonts w:ascii="Arial" w:hAnsi="Arial" w:cs="Arial"/>
              </w:rPr>
            </w:pPr>
            <w:r w:rsidRPr="000A68B6">
              <w:rPr>
                <w:rFonts w:ascii="Arial" w:hAnsi="Arial" w:cs="Arial"/>
              </w:rPr>
              <w:t>Размер</w:t>
            </w:r>
            <w:r w:rsidRPr="000A68B6">
              <w:rPr>
                <w:rFonts w:ascii="Arial" w:hAnsi="Arial" w:cs="Arial"/>
                <w:b/>
              </w:rPr>
              <w:t xml:space="preserve"> </w:t>
            </w:r>
            <w:r w:rsidRPr="000A68B6">
              <w:rPr>
                <w:rFonts w:ascii="Arial" w:hAnsi="Arial" w:cs="Arial"/>
              </w:rPr>
              <w:t>платы за право заключения Договора</w:t>
            </w:r>
          </w:p>
        </w:tc>
        <w:tc>
          <w:tcPr>
            <w:tcW w:w="1963" w:type="dxa"/>
          </w:tcPr>
          <w:p w:rsidR="000A68B6" w:rsidRPr="000A68B6" w:rsidRDefault="000A68B6" w:rsidP="00A40AE0">
            <w:pPr>
              <w:jc w:val="center"/>
              <w:rPr>
                <w:rFonts w:ascii="Arial" w:hAnsi="Arial" w:cs="Arial"/>
              </w:rPr>
            </w:pPr>
            <w:r w:rsidRPr="000A68B6">
              <w:rPr>
                <w:rFonts w:ascii="Arial" w:hAnsi="Arial" w:cs="Arial"/>
              </w:rPr>
              <w:t>-</w:t>
            </w:r>
          </w:p>
        </w:tc>
        <w:tc>
          <w:tcPr>
            <w:tcW w:w="2363" w:type="dxa"/>
          </w:tcPr>
          <w:p w:rsidR="000A68B6" w:rsidRPr="000A68B6" w:rsidRDefault="000A68B6" w:rsidP="00A40AE0">
            <w:pPr>
              <w:jc w:val="center"/>
              <w:rPr>
                <w:rFonts w:ascii="Arial" w:hAnsi="Arial" w:cs="Arial"/>
                <w:b/>
                <w:i/>
              </w:rPr>
            </w:pPr>
            <w:r w:rsidRPr="000A68B6">
              <w:rPr>
                <w:rFonts w:ascii="Arial" w:hAnsi="Arial" w:cs="Arial"/>
                <w:b/>
                <w:i/>
              </w:rPr>
              <w:t>в течение 10 банковских дней с даты подписания Договора</w:t>
            </w:r>
          </w:p>
        </w:tc>
        <w:tc>
          <w:tcPr>
            <w:tcW w:w="2409" w:type="dxa"/>
          </w:tcPr>
          <w:p w:rsidR="000A68B6" w:rsidRPr="000A68B6" w:rsidRDefault="000A68B6" w:rsidP="00A40AE0">
            <w:pPr>
              <w:jc w:val="center"/>
              <w:rPr>
                <w:rFonts w:ascii="Arial" w:hAnsi="Arial" w:cs="Arial"/>
              </w:rPr>
            </w:pPr>
          </w:p>
        </w:tc>
      </w:tr>
      <w:tr w:rsidR="000A68B6" w:rsidRPr="000A68B6" w:rsidTr="002C0F68">
        <w:trPr>
          <w:trHeight w:val="359"/>
        </w:trPr>
        <w:tc>
          <w:tcPr>
            <w:tcW w:w="426" w:type="dxa"/>
            <w:vMerge w:val="restart"/>
            <w:vAlign w:val="center"/>
          </w:tcPr>
          <w:p w:rsidR="000A68B6" w:rsidRPr="000A68B6" w:rsidRDefault="000A68B6" w:rsidP="00A40AE0">
            <w:pPr>
              <w:rPr>
                <w:rFonts w:ascii="Arial" w:hAnsi="Arial" w:cs="Arial"/>
              </w:rPr>
            </w:pPr>
            <w:r w:rsidRPr="000A68B6">
              <w:rPr>
                <w:rFonts w:ascii="Arial" w:hAnsi="Arial" w:cs="Arial"/>
              </w:rPr>
              <w:t>2.</w:t>
            </w:r>
          </w:p>
        </w:tc>
        <w:tc>
          <w:tcPr>
            <w:tcW w:w="3045" w:type="dxa"/>
            <w:vMerge w:val="restart"/>
            <w:vAlign w:val="center"/>
          </w:tcPr>
          <w:p w:rsidR="000A68B6" w:rsidRPr="000A68B6" w:rsidRDefault="000A68B6" w:rsidP="00A40AE0">
            <w:pPr>
              <w:rPr>
                <w:rFonts w:ascii="Arial" w:hAnsi="Arial" w:cs="Arial"/>
              </w:rPr>
            </w:pPr>
            <w:r w:rsidRPr="000A68B6">
              <w:rPr>
                <w:rFonts w:ascii="Arial" w:hAnsi="Arial" w:cs="Arial"/>
              </w:rPr>
              <w:t xml:space="preserve">Размер платы за установку и эксплуатацию по Договору  </w:t>
            </w:r>
          </w:p>
        </w:tc>
        <w:tc>
          <w:tcPr>
            <w:tcW w:w="1963" w:type="dxa"/>
          </w:tcPr>
          <w:p w:rsidR="000A68B6" w:rsidRPr="000A68B6" w:rsidRDefault="000A68B6" w:rsidP="00A40AE0">
            <w:pPr>
              <w:jc w:val="center"/>
              <w:rPr>
                <w:rFonts w:ascii="Arial" w:hAnsi="Arial" w:cs="Arial"/>
              </w:rPr>
            </w:pPr>
            <w:r w:rsidRPr="000A68B6">
              <w:rPr>
                <w:rFonts w:ascii="Arial" w:hAnsi="Arial" w:cs="Arial"/>
              </w:rPr>
              <w:t>2024</w:t>
            </w:r>
          </w:p>
        </w:tc>
        <w:tc>
          <w:tcPr>
            <w:tcW w:w="2363" w:type="dxa"/>
            <w:vMerge w:val="restart"/>
          </w:tcPr>
          <w:p w:rsidR="000A68B6" w:rsidRPr="000A68B6" w:rsidRDefault="000A68B6" w:rsidP="00A40AE0">
            <w:pPr>
              <w:jc w:val="center"/>
              <w:rPr>
                <w:rFonts w:ascii="Arial" w:hAnsi="Arial" w:cs="Arial"/>
                <w:b/>
                <w:i/>
              </w:rPr>
            </w:pPr>
          </w:p>
          <w:p w:rsidR="000A68B6" w:rsidRPr="000A68B6" w:rsidRDefault="000A68B6" w:rsidP="00A40AE0">
            <w:pPr>
              <w:jc w:val="center"/>
              <w:rPr>
                <w:rFonts w:ascii="Arial" w:hAnsi="Arial" w:cs="Arial"/>
                <w:b/>
                <w:i/>
              </w:rPr>
            </w:pPr>
          </w:p>
          <w:p w:rsidR="000A68B6" w:rsidRPr="000A68B6" w:rsidRDefault="000A68B6" w:rsidP="00A40AE0">
            <w:pPr>
              <w:jc w:val="center"/>
              <w:rPr>
                <w:rFonts w:ascii="Arial" w:hAnsi="Arial" w:cs="Arial"/>
                <w:b/>
                <w:i/>
              </w:rPr>
            </w:pPr>
            <w:r w:rsidRPr="000A68B6">
              <w:rPr>
                <w:rFonts w:ascii="Arial" w:hAnsi="Arial" w:cs="Arial"/>
                <w:b/>
                <w:i/>
              </w:rPr>
              <w:t>ежеквартально</w:t>
            </w:r>
          </w:p>
          <w:p w:rsidR="000A68B6" w:rsidRPr="000A68B6" w:rsidRDefault="000A68B6" w:rsidP="00A40AE0">
            <w:pPr>
              <w:jc w:val="center"/>
              <w:rPr>
                <w:rFonts w:ascii="Arial" w:hAnsi="Arial" w:cs="Arial"/>
                <w:b/>
                <w:i/>
              </w:rPr>
            </w:pPr>
            <w:r w:rsidRPr="000A68B6">
              <w:rPr>
                <w:rFonts w:ascii="Arial" w:hAnsi="Arial" w:cs="Arial"/>
                <w:b/>
                <w:i/>
              </w:rPr>
              <w:t>до 15 числа последнего месяца текущего квартала</w:t>
            </w:r>
          </w:p>
        </w:tc>
        <w:tc>
          <w:tcPr>
            <w:tcW w:w="2409" w:type="dxa"/>
          </w:tcPr>
          <w:p w:rsidR="000A68B6" w:rsidRPr="000A68B6" w:rsidRDefault="000A68B6" w:rsidP="00A40AE0">
            <w:pPr>
              <w:jc w:val="center"/>
              <w:rPr>
                <w:rFonts w:ascii="Arial" w:hAnsi="Arial" w:cs="Arial"/>
              </w:rPr>
            </w:pPr>
          </w:p>
        </w:tc>
      </w:tr>
      <w:tr w:rsidR="000A68B6" w:rsidRPr="000A68B6" w:rsidTr="002C0F68">
        <w:trPr>
          <w:trHeight w:val="349"/>
        </w:trPr>
        <w:tc>
          <w:tcPr>
            <w:tcW w:w="426" w:type="dxa"/>
            <w:vMerge/>
          </w:tcPr>
          <w:p w:rsidR="000A68B6" w:rsidRPr="000A68B6" w:rsidRDefault="000A68B6" w:rsidP="00A40AE0">
            <w:pPr>
              <w:jc w:val="center"/>
              <w:rPr>
                <w:rFonts w:ascii="Arial" w:hAnsi="Arial" w:cs="Arial"/>
              </w:rPr>
            </w:pPr>
          </w:p>
        </w:tc>
        <w:tc>
          <w:tcPr>
            <w:tcW w:w="3045" w:type="dxa"/>
            <w:vMerge/>
          </w:tcPr>
          <w:p w:rsidR="000A68B6" w:rsidRPr="000A68B6" w:rsidRDefault="000A68B6" w:rsidP="00A40AE0">
            <w:pPr>
              <w:jc w:val="center"/>
              <w:rPr>
                <w:rFonts w:ascii="Arial" w:hAnsi="Arial" w:cs="Arial"/>
              </w:rPr>
            </w:pPr>
          </w:p>
        </w:tc>
        <w:tc>
          <w:tcPr>
            <w:tcW w:w="1963" w:type="dxa"/>
          </w:tcPr>
          <w:p w:rsidR="000A68B6" w:rsidRPr="000A68B6" w:rsidRDefault="000A68B6" w:rsidP="00A40AE0">
            <w:pPr>
              <w:jc w:val="center"/>
              <w:rPr>
                <w:rFonts w:ascii="Arial" w:hAnsi="Arial" w:cs="Arial"/>
              </w:rPr>
            </w:pPr>
            <w:r w:rsidRPr="000A68B6">
              <w:rPr>
                <w:rFonts w:ascii="Arial" w:hAnsi="Arial" w:cs="Arial"/>
              </w:rPr>
              <w:t>2025</w:t>
            </w:r>
          </w:p>
        </w:tc>
        <w:tc>
          <w:tcPr>
            <w:tcW w:w="2363" w:type="dxa"/>
            <w:vMerge/>
          </w:tcPr>
          <w:p w:rsidR="000A68B6" w:rsidRPr="000A68B6" w:rsidRDefault="000A68B6" w:rsidP="00A40AE0">
            <w:pPr>
              <w:jc w:val="center"/>
              <w:rPr>
                <w:rFonts w:ascii="Arial" w:hAnsi="Arial" w:cs="Arial"/>
              </w:rPr>
            </w:pPr>
          </w:p>
        </w:tc>
        <w:tc>
          <w:tcPr>
            <w:tcW w:w="2409" w:type="dxa"/>
          </w:tcPr>
          <w:p w:rsidR="000A68B6" w:rsidRPr="000A68B6" w:rsidRDefault="000A68B6" w:rsidP="00A40AE0">
            <w:pPr>
              <w:jc w:val="center"/>
              <w:rPr>
                <w:rFonts w:ascii="Arial" w:hAnsi="Arial" w:cs="Arial"/>
              </w:rPr>
            </w:pPr>
          </w:p>
        </w:tc>
      </w:tr>
      <w:tr w:rsidR="000A68B6" w:rsidRPr="000A68B6" w:rsidTr="002C0F68">
        <w:trPr>
          <w:trHeight w:val="349"/>
        </w:trPr>
        <w:tc>
          <w:tcPr>
            <w:tcW w:w="426" w:type="dxa"/>
            <w:vMerge/>
          </w:tcPr>
          <w:p w:rsidR="000A68B6" w:rsidRPr="000A68B6" w:rsidRDefault="000A68B6" w:rsidP="00A40AE0">
            <w:pPr>
              <w:jc w:val="center"/>
              <w:rPr>
                <w:rFonts w:ascii="Arial" w:hAnsi="Arial" w:cs="Arial"/>
              </w:rPr>
            </w:pPr>
          </w:p>
        </w:tc>
        <w:tc>
          <w:tcPr>
            <w:tcW w:w="3045" w:type="dxa"/>
            <w:vMerge/>
          </w:tcPr>
          <w:p w:rsidR="000A68B6" w:rsidRPr="000A68B6" w:rsidRDefault="000A68B6" w:rsidP="00A40AE0">
            <w:pPr>
              <w:jc w:val="center"/>
              <w:rPr>
                <w:rFonts w:ascii="Arial" w:hAnsi="Arial" w:cs="Arial"/>
              </w:rPr>
            </w:pPr>
          </w:p>
        </w:tc>
        <w:tc>
          <w:tcPr>
            <w:tcW w:w="1963" w:type="dxa"/>
          </w:tcPr>
          <w:p w:rsidR="000A68B6" w:rsidRPr="000A68B6" w:rsidRDefault="000A68B6" w:rsidP="00A40AE0">
            <w:pPr>
              <w:jc w:val="center"/>
              <w:rPr>
                <w:rFonts w:ascii="Arial" w:hAnsi="Arial" w:cs="Arial"/>
              </w:rPr>
            </w:pPr>
            <w:r w:rsidRPr="000A68B6">
              <w:rPr>
                <w:rFonts w:ascii="Arial" w:hAnsi="Arial" w:cs="Arial"/>
              </w:rPr>
              <w:t>2026</w:t>
            </w:r>
          </w:p>
        </w:tc>
        <w:tc>
          <w:tcPr>
            <w:tcW w:w="2363" w:type="dxa"/>
            <w:vMerge/>
          </w:tcPr>
          <w:p w:rsidR="000A68B6" w:rsidRPr="000A68B6" w:rsidRDefault="000A68B6" w:rsidP="00A40AE0">
            <w:pPr>
              <w:jc w:val="center"/>
              <w:rPr>
                <w:rFonts w:ascii="Arial" w:hAnsi="Arial" w:cs="Arial"/>
              </w:rPr>
            </w:pPr>
          </w:p>
        </w:tc>
        <w:tc>
          <w:tcPr>
            <w:tcW w:w="2409" w:type="dxa"/>
          </w:tcPr>
          <w:p w:rsidR="000A68B6" w:rsidRPr="000A68B6" w:rsidRDefault="000A68B6" w:rsidP="00A40AE0">
            <w:pPr>
              <w:jc w:val="center"/>
              <w:rPr>
                <w:rFonts w:ascii="Arial" w:hAnsi="Arial" w:cs="Arial"/>
              </w:rPr>
            </w:pPr>
          </w:p>
        </w:tc>
      </w:tr>
      <w:tr w:rsidR="000A68B6" w:rsidRPr="000A68B6" w:rsidTr="002C0F68">
        <w:trPr>
          <w:trHeight w:val="349"/>
        </w:trPr>
        <w:tc>
          <w:tcPr>
            <w:tcW w:w="426" w:type="dxa"/>
            <w:vMerge/>
          </w:tcPr>
          <w:p w:rsidR="000A68B6" w:rsidRPr="000A68B6" w:rsidRDefault="000A68B6" w:rsidP="00A40AE0">
            <w:pPr>
              <w:jc w:val="center"/>
              <w:rPr>
                <w:rFonts w:ascii="Arial" w:hAnsi="Arial" w:cs="Arial"/>
              </w:rPr>
            </w:pPr>
          </w:p>
        </w:tc>
        <w:tc>
          <w:tcPr>
            <w:tcW w:w="3045" w:type="dxa"/>
            <w:vMerge/>
          </w:tcPr>
          <w:p w:rsidR="000A68B6" w:rsidRPr="000A68B6" w:rsidRDefault="000A68B6" w:rsidP="00A40AE0">
            <w:pPr>
              <w:jc w:val="center"/>
              <w:rPr>
                <w:rFonts w:ascii="Arial" w:hAnsi="Arial" w:cs="Arial"/>
              </w:rPr>
            </w:pPr>
          </w:p>
        </w:tc>
        <w:tc>
          <w:tcPr>
            <w:tcW w:w="1963" w:type="dxa"/>
          </w:tcPr>
          <w:p w:rsidR="000A68B6" w:rsidRPr="000A68B6" w:rsidRDefault="000A68B6" w:rsidP="00A40AE0">
            <w:pPr>
              <w:jc w:val="center"/>
              <w:rPr>
                <w:rFonts w:ascii="Arial" w:hAnsi="Arial" w:cs="Arial"/>
              </w:rPr>
            </w:pPr>
            <w:r w:rsidRPr="000A68B6">
              <w:rPr>
                <w:rFonts w:ascii="Arial" w:hAnsi="Arial" w:cs="Arial"/>
              </w:rPr>
              <w:t>2027</w:t>
            </w:r>
          </w:p>
        </w:tc>
        <w:tc>
          <w:tcPr>
            <w:tcW w:w="2363" w:type="dxa"/>
            <w:vMerge/>
          </w:tcPr>
          <w:p w:rsidR="000A68B6" w:rsidRPr="000A68B6" w:rsidRDefault="000A68B6" w:rsidP="00A40AE0">
            <w:pPr>
              <w:jc w:val="center"/>
              <w:rPr>
                <w:rFonts w:ascii="Arial" w:hAnsi="Arial" w:cs="Arial"/>
              </w:rPr>
            </w:pPr>
          </w:p>
        </w:tc>
        <w:tc>
          <w:tcPr>
            <w:tcW w:w="2409" w:type="dxa"/>
          </w:tcPr>
          <w:p w:rsidR="000A68B6" w:rsidRPr="000A68B6" w:rsidRDefault="000A68B6" w:rsidP="00A40AE0">
            <w:pPr>
              <w:jc w:val="center"/>
              <w:rPr>
                <w:rFonts w:ascii="Arial" w:hAnsi="Arial" w:cs="Arial"/>
              </w:rPr>
            </w:pPr>
          </w:p>
        </w:tc>
      </w:tr>
      <w:tr w:rsidR="000A68B6" w:rsidRPr="000A68B6" w:rsidTr="002C0F68">
        <w:tc>
          <w:tcPr>
            <w:tcW w:w="426" w:type="dxa"/>
            <w:vMerge/>
          </w:tcPr>
          <w:p w:rsidR="000A68B6" w:rsidRPr="000A68B6" w:rsidRDefault="000A68B6" w:rsidP="00A40AE0">
            <w:pPr>
              <w:jc w:val="center"/>
              <w:rPr>
                <w:rFonts w:ascii="Arial" w:hAnsi="Arial" w:cs="Arial"/>
              </w:rPr>
            </w:pPr>
          </w:p>
        </w:tc>
        <w:tc>
          <w:tcPr>
            <w:tcW w:w="3045" w:type="dxa"/>
            <w:vMerge/>
          </w:tcPr>
          <w:p w:rsidR="000A68B6" w:rsidRPr="000A68B6" w:rsidRDefault="000A68B6" w:rsidP="00A40AE0">
            <w:pPr>
              <w:jc w:val="center"/>
              <w:rPr>
                <w:rFonts w:ascii="Arial" w:hAnsi="Arial" w:cs="Arial"/>
              </w:rPr>
            </w:pPr>
          </w:p>
        </w:tc>
        <w:tc>
          <w:tcPr>
            <w:tcW w:w="1963" w:type="dxa"/>
          </w:tcPr>
          <w:p w:rsidR="000A68B6" w:rsidRPr="000A68B6" w:rsidRDefault="000A68B6" w:rsidP="00A40AE0">
            <w:pPr>
              <w:jc w:val="center"/>
              <w:rPr>
                <w:rFonts w:ascii="Arial" w:hAnsi="Arial" w:cs="Arial"/>
              </w:rPr>
            </w:pPr>
            <w:r w:rsidRPr="000A68B6">
              <w:rPr>
                <w:rFonts w:ascii="Arial" w:hAnsi="Arial" w:cs="Arial"/>
              </w:rPr>
              <w:t>2028</w:t>
            </w:r>
          </w:p>
        </w:tc>
        <w:tc>
          <w:tcPr>
            <w:tcW w:w="2363" w:type="dxa"/>
            <w:vMerge/>
          </w:tcPr>
          <w:p w:rsidR="000A68B6" w:rsidRPr="000A68B6" w:rsidRDefault="000A68B6" w:rsidP="00A40AE0">
            <w:pPr>
              <w:jc w:val="center"/>
              <w:rPr>
                <w:rFonts w:ascii="Arial" w:hAnsi="Arial" w:cs="Arial"/>
              </w:rPr>
            </w:pPr>
          </w:p>
        </w:tc>
        <w:tc>
          <w:tcPr>
            <w:tcW w:w="2409" w:type="dxa"/>
          </w:tcPr>
          <w:p w:rsidR="000A68B6" w:rsidRPr="000A68B6" w:rsidRDefault="000A68B6" w:rsidP="00A40AE0">
            <w:pPr>
              <w:jc w:val="center"/>
              <w:rPr>
                <w:rFonts w:ascii="Arial" w:hAnsi="Arial" w:cs="Arial"/>
              </w:rPr>
            </w:pPr>
          </w:p>
        </w:tc>
      </w:tr>
      <w:tr w:rsidR="000A68B6" w:rsidRPr="000A68B6" w:rsidTr="002C0F68">
        <w:tc>
          <w:tcPr>
            <w:tcW w:w="426" w:type="dxa"/>
            <w:vMerge/>
          </w:tcPr>
          <w:p w:rsidR="000A68B6" w:rsidRPr="000A68B6" w:rsidRDefault="000A68B6" w:rsidP="00A40AE0">
            <w:pPr>
              <w:jc w:val="center"/>
              <w:rPr>
                <w:rFonts w:ascii="Arial" w:hAnsi="Arial" w:cs="Arial"/>
              </w:rPr>
            </w:pPr>
          </w:p>
        </w:tc>
        <w:tc>
          <w:tcPr>
            <w:tcW w:w="3045" w:type="dxa"/>
            <w:vMerge/>
          </w:tcPr>
          <w:p w:rsidR="000A68B6" w:rsidRPr="000A68B6" w:rsidRDefault="000A68B6" w:rsidP="00A40AE0">
            <w:pPr>
              <w:jc w:val="center"/>
              <w:rPr>
                <w:rFonts w:ascii="Arial" w:hAnsi="Arial" w:cs="Arial"/>
              </w:rPr>
            </w:pPr>
          </w:p>
        </w:tc>
        <w:tc>
          <w:tcPr>
            <w:tcW w:w="1963" w:type="dxa"/>
          </w:tcPr>
          <w:p w:rsidR="000A68B6" w:rsidRPr="000A68B6" w:rsidRDefault="000A68B6" w:rsidP="00A40AE0">
            <w:pPr>
              <w:jc w:val="center"/>
              <w:rPr>
                <w:rFonts w:ascii="Arial" w:hAnsi="Arial" w:cs="Arial"/>
              </w:rPr>
            </w:pPr>
            <w:r w:rsidRPr="000A68B6">
              <w:rPr>
                <w:rFonts w:ascii="Arial" w:hAnsi="Arial" w:cs="Arial"/>
              </w:rPr>
              <w:t>2029</w:t>
            </w:r>
          </w:p>
        </w:tc>
        <w:tc>
          <w:tcPr>
            <w:tcW w:w="2363" w:type="dxa"/>
            <w:vMerge/>
          </w:tcPr>
          <w:p w:rsidR="000A68B6" w:rsidRPr="000A68B6" w:rsidRDefault="000A68B6" w:rsidP="00A40AE0">
            <w:pPr>
              <w:jc w:val="center"/>
              <w:rPr>
                <w:rFonts w:ascii="Arial" w:hAnsi="Arial" w:cs="Arial"/>
              </w:rPr>
            </w:pPr>
          </w:p>
        </w:tc>
        <w:tc>
          <w:tcPr>
            <w:tcW w:w="2409" w:type="dxa"/>
          </w:tcPr>
          <w:p w:rsidR="000A68B6" w:rsidRPr="000A68B6" w:rsidRDefault="000A68B6" w:rsidP="00A40AE0">
            <w:pPr>
              <w:jc w:val="center"/>
              <w:rPr>
                <w:rFonts w:ascii="Arial" w:hAnsi="Arial" w:cs="Arial"/>
              </w:rPr>
            </w:pPr>
          </w:p>
        </w:tc>
      </w:tr>
      <w:tr w:rsidR="000A68B6" w:rsidRPr="000A68B6" w:rsidTr="002C0F68">
        <w:tc>
          <w:tcPr>
            <w:tcW w:w="426" w:type="dxa"/>
            <w:vMerge/>
          </w:tcPr>
          <w:p w:rsidR="000A68B6" w:rsidRPr="000A68B6" w:rsidRDefault="000A68B6" w:rsidP="00A40AE0">
            <w:pPr>
              <w:jc w:val="center"/>
              <w:rPr>
                <w:rFonts w:ascii="Arial" w:hAnsi="Arial" w:cs="Arial"/>
              </w:rPr>
            </w:pPr>
          </w:p>
        </w:tc>
        <w:tc>
          <w:tcPr>
            <w:tcW w:w="3045" w:type="dxa"/>
            <w:vMerge/>
          </w:tcPr>
          <w:p w:rsidR="000A68B6" w:rsidRPr="000A68B6" w:rsidRDefault="000A68B6" w:rsidP="00A40AE0">
            <w:pPr>
              <w:jc w:val="center"/>
              <w:rPr>
                <w:rFonts w:ascii="Arial" w:hAnsi="Arial" w:cs="Arial"/>
              </w:rPr>
            </w:pPr>
          </w:p>
        </w:tc>
        <w:tc>
          <w:tcPr>
            <w:tcW w:w="1963" w:type="dxa"/>
          </w:tcPr>
          <w:p w:rsidR="000A68B6" w:rsidRPr="000A68B6" w:rsidRDefault="000A68B6" w:rsidP="00A40AE0">
            <w:pPr>
              <w:jc w:val="center"/>
              <w:rPr>
                <w:rFonts w:ascii="Arial" w:hAnsi="Arial" w:cs="Arial"/>
              </w:rPr>
            </w:pPr>
            <w:r w:rsidRPr="000A68B6">
              <w:rPr>
                <w:rFonts w:ascii="Arial" w:hAnsi="Arial" w:cs="Arial"/>
              </w:rPr>
              <w:t>2030</w:t>
            </w:r>
          </w:p>
        </w:tc>
        <w:tc>
          <w:tcPr>
            <w:tcW w:w="2363" w:type="dxa"/>
            <w:vMerge/>
          </w:tcPr>
          <w:p w:rsidR="000A68B6" w:rsidRPr="000A68B6" w:rsidRDefault="000A68B6" w:rsidP="00A40AE0">
            <w:pPr>
              <w:jc w:val="center"/>
              <w:rPr>
                <w:rFonts w:ascii="Arial" w:hAnsi="Arial" w:cs="Arial"/>
              </w:rPr>
            </w:pPr>
          </w:p>
        </w:tc>
        <w:tc>
          <w:tcPr>
            <w:tcW w:w="2409" w:type="dxa"/>
          </w:tcPr>
          <w:p w:rsidR="000A68B6" w:rsidRPr="000A68B6" w:rsidRDefault="000A68B6" w:rsidP="00A40AE0">
            <w:pPr>
              <w:jc w:val="center"/>
              <w:rPr>
                <w:rFonts w:ascii="Arial" w:hAnsi="Arial" w:cs="Arial"/>
              </w:rPr>
            </w:pPr>
          </w:p>
        </w:tc>
      </w:tr>
      <w:tr w:rsidR="000A68B6" w:rsidRPr="000A68B6" w:rsidTr="002C0F68">
        <w:tc>
          <w:tcPr>
            <w:tcW w:w="426" w:type="dxa"/>
            <w:vMerge/>
          </w:tcPr>
          <w:p w:rsidR="000A68B6" w:rsidRPr="000A68B6" w:rsidRDefault="000A68B6" w:rsidP="00A40AE0">
            <w:pPr>
              <w:jc w:val="center"/>
              <w:rPr>
                <w:rFonts w:ascii="Arial" w:hAnsi="Arial" w:cs="Arial"/>
              </w:rPr>
            </w:pPr>
          </w:p>
        </w:tc>
        <w:tc>
          <w:tcPr>
            <w:tcW w:w="3045" w:type="dxa"/>
            <w:vMerge/>
          </w:tcPr>
          <w:p w:rsidR="000A68B6" w:rsidRPr="000A68B6" w:rsidRDefault="000A68B6" w:rsidP="00A40AE0">
            <w:pPr>
              <w:jc w:val="center"/>
              <w:rPr>
                <w:rFonts w:ascii="Arial" w:hAnsi="Arial" w:cs="Arial"/>
              </w:rPr>
            </w:pPr>
          </w:p>
        </w:tc>
        <w:tc>
          <w:tcPr>
            <w:tcW w:w="1963" w:type="dxa"/>
          </w:tcPr>
          <w:p w:rsidR="000A68B6" w:rsidRPr="000A68B6" w:rsidRDefault="000A68B6" w:rsidP="00A40AE0">
            <w:pPr>
              <w:jc w:val="center"/>
              <w:rPr>
                <w:rFonts w:ascii="Arial" w:hAnsi="Arial" w:cs="Arial"/>
                <w:lang w:val="en-US"/>
              </w:rPr>
            </w:pPr>
            <w:r w:rsidRPr="000A68B6">
              <w:rPr>
                <w:rFonts w:ascii="Arial" w:hAnsi="Arial" w:cs="Arial"/>
              </w:rPr>
              <w:t>2031</w:t>
            </w:r>
          </w:p>
        </w:tc>
        <w:tc>
          <w:tcPr>
            <w:tcW w:w="2363" w:type="dxa"/>
            <w:vMerge/>
          </w:tcPr>
          <w:p w:rsidR="000A68B6" w:rsidRPr="000A68B6" w:rsidRDefault="000A68B6" w:rsidP="00A40AE0">
            <w:pPr>
              <w:jc w:val="center"/>
              <w:rPr>
                <w:rFonts w:ascii="Arial" w:hAnsi="Arial" w:cs="Arial"/>
              </w:rPr>
            </w:pPr>
          </w:p>
        </w:tc>
        <w:tc>
          <w:tcPr>
            <w:tcW w:w="2409" w:type="dxa"/>
          </w:tcPr>
          <w:p w:rsidR="000A68B6" w:rsidRPr="000A68B6" w:rsidRDefault="000A68B6" w:rsidP="00A40AE0">
            <w:pPr>
              <w:jc w:val="center"/>
              <w:rPr>
                <w:rFonts w:ascii="Arial" w:hAnsi="Arial" w:cs="Arial"/>
              </w:rPr>
            </w:pPr>
          </w:p>
        </w:tc>
      </w:tr>
    </w:tbl>
    <w:p w:rsidR="000A68B6" w:rsidRPr="000A68B6" w:rsidRDefault="000A68B6" w:rsidP="000A68B6">
      <w:pPr>
        <w:rPr>
          <w:rFonts w:ascii="Arial" w:hAnsi="Arial" w:cs="Arial"/>
          <w:lang w:val="x-none" w:eastAsia="x-none" w:bidi="my-MM"/>
        </w:rPr>
      </w:pPr>
    </w:p>
    <w:p w:rsidR="000A68B6" w:rsidRPr="000A68B6" w:rsidRDefault="000A68B6" w:rsidP="000A68B6">
      <w:pPr>
        <w:autoSpaceDE w:val="0"/>
        <w:autoSpaceDN w:val="0"/>
        <w:adjustRightInd w:val="0"/>
        <w:ind w:firstLine="540"/>
        <w:jc w:val="both"/>
        <w:rPr>
          <w:rFonts w:ascii="Arial" w:hAnsi="Arial" w:cs="Arial"/>
          <w:lang w:val="x-none" w:eastAsia="en-US"/>
        </w:rPr>
      </w:pPr>
      <w:r w:rsidRPr="000A68B6">
        <w:rPr>
          <w:rFonts w:ascii="Arial" w:hAnsi="Arial" w:cs="Arial"/>
          <w:lang w:val="x-none" w:eastAsia="en-US"/>
        </w:rPr>
        <w:lastRenderedPageBreak/>
        <w:t>3.</w:t>
      </w:r>
      <w:r w:rsidRPr="000A68B6">
        <w:rPr>
          <w:rFonts w:ascii="Arial" w:hAnsi="Arial" w:cs="Arial"/>
          <w:lang w:eastAsia="en-US"/>
        </w:rPr>
        <w:t>3</w:t>
      </w:r>
      <w:r w:rsidRPr="000A68B6">
        <w:rPr>
          <w:rFonts w:ascii="Arial" w:hAnsi="Arial" w:cs="Arial"/>
          <w:lang w:val="x-none" w:eastAsia="en-US"/>
        </w:rPr>
        <w:t>.</w:t>
      </w:r>
      <w:r w:rsidRPr="000A68B6">
        <w:rPr>
          <w:rFonts w:ascii="Arial" w:hAnsi="Arial" w:cs="Arial"/>
          <w:lang w:eastAsia="en-US"/>
        </w:rPr>
        <w:t xml:space="preserve"> Ежегодный (годовой) размер платы за установку и эксплуатацию рекламных конструкций указан в Графике платежей, предусмотренном в пункте 3.2. Договора и, начиная с первого января года, следующего за годом заключения настоящего Договора, корректируется с учетом плановой максимальной ставки инфляции, установленной в федеральном законе о федеральном бюджете на очередной финансовый год и плановый период, по отношению к действовавшим в предыдущем году размерам платежей по настоящему Договору. Указанные изменения в одностороннем порядке доводятся до Рекламораспространителя путем направления ему соответствующего уведомления в порядке, указанном в пункте 9.4. Договора, без оформления этого изменения Дополнительным соглашением к Договору. При этом </w:t>
      </w:r>
      <w:r w:rsidR="002C0F68">
        <w:rPr>
          <w:rFonts w:ascii="Arial" w:hAnsi="Arial" w:cs="Arial"/>
          <w:lang w:eastAsia="en-US"/>
        </w:rPr>
        <w:t xml:space="preserve">письменное уведомление является </w:t>
      </w:r>
      <w:r w:rsidRPr="000A68B6">
        <w:rPr>
          <w:rFonts w:ascii="Arial" w:hAnsi="Arial" w:cs="Arial"/>
          <w:lang w:eastAsia="en-US"/>
        </w:rPr>
        <w:t>приложением к настоящему До</w:t>
      </w:r>
      <w:r w:rsidR="002C0F68">
        <w:rPr>
          <w:rFonts w:ascii="Arial" w:hAnsi="Arial" w:cs="Arial"/>
          <w:lang w:eastAsia="en-US"/>
        </w:rPr>
        <w:t xml:space="preserve">говору. Уведомление принимается </w:t>
      </w:r>
      <w:r w:rsidRPr="000A68B6">
        <w:rPr>
          <w:rFonts w:ascii="Arial" w:hAnsi="Arial" w:cs="Arial"/>
          <w:lang w:eastAsia="en-US"/>
        </w:rPr>
        <w:t>Рекламораспространителем в безусловном порядке и не освобождает его от обязанности внесения платы в размере, определенном в настоящем пункте, с учетом увеличения на ставку инфляции. При изменении платы по Договору доплата производится Рекламораспространителем в течение 10 календарных дней после получения уведомления об изменении платы по Договору.</w:t>
      </w:r>
      <w:r w:rsidRPr="000A68B6">
        <w:rPr>
          <w:rFonts w:ascii="Arial" w:hAnsi="Arial" w:cs="Arial"/>
          <w:lang w:val="x-none" w:eastAsia="en-US"/>
        </w:rPr>
        <w:t xml:space="preserve"> </w:t>
      </w:r>
    </w:p>
    <w:p w:rsidR="000A68B6" w:rsidRPr="000A68B6" w:rsidRDefault="000A68B6" w:rsidP="000A68B6">
      <w:pPr>
        <w:autoSpaceDE w:val="0"/>
        <w:autoSpaceDN w:val="0"/>
        <w:adjustRightInd w:val="0"/>
        <w:ind w:firstLine="540"/>
        <w:jc w:val="both"/>
        <w:rPr>
          <w:rFonts w:ascii="Arial" w:hAnsi="Arial" w:cs="Arial"/>
          <w:lang w:eastAsia="en-US"/>
        </w:rPr>
      </w:pPr>
      <w:r w:rsidRPr="000A68B6">
        <w:rPr>
          <w:rFonts w:ascii="Arial" w:hAnsi="Arial" w:cs="Arial"/>
          <w:lang w:val="x-none" w:eastAsia="en-US"/>
        </w:rPr>
        <w:t>3.</w:t>
      </w:r>
      <w:r w:rsidRPr="000A68B6">
        <w:rPr>
          <w:rFonts w:ascii="Arial" w:hAnsi="Arial" w:cs="Arial"/>
          <w:lang w:eastAsia="en-US"/>
        </w:rPr>
        <w:t>4</w:t>
      </w:r>
      <w:r w:rsidRPr="000A68B6">
        <w:rPr>
          <w:rFonts w:ascii="Arial" w:hAnsi="Arial" w:cs="Arial"/>
          <w:lang w:val="x-none" w:eastAsia="en-US"/>
        </w:rPr>
        <w:t>.</w:t>
      </w:r>
      <w:r w:rsidRPr="000A68B6">
        <w:rPr>
          <w:rFonts w:ascii="Arial" w:hAnsi="Arial" w:cs="Arial"/>
          <w:lang w:eastAsia="en-US"/>
        </w:rPr>
        <w:t> </w:t>
      </w:r>
      <w:r w:rsidRPr="000A68B6">
        <w:rPr>
          <w:rFonts w:ascii="Arial" w:hAnsi="Arial" w:cs="Arial"/>
          <w:lang w:val="x-none" w:eastAsia="en-US"/>
        </w:rPr>
        <w:t>Плата за установку и эксплуатацию рекламн</w:t>
      </w:r>
      <w:r w:rsidRPr="000A68B6">
        <w:rPr>
          <w:rFonts w:ascii="Arial" w:hAnsi="Arial" w:cs="Arial"/>
          <w:lang w:eastAsia="en-US"/>
        </w:rPr>
        <w:t xml:space="preserve">ой </w:t>
      </w:r>
      <w:r w:rsidRPr="000A68B6">
        <w:rPr>
          <w:rFonts w:ascii="Arial" w:hAnsi="Arial" w:cs="Arial"/>
          <w:lang w:val="x-none" w:eastAsia="en-US"/>
        </w:rPr>
        <w:t>конструкци</w:t>
      </w:r>
      <w:r w:rsidRPr="000A68B6">
        <w:rPr>
          <w:rFonts w:ascii="Arial" w:hAnsi="Arial" w:cs="Arial"/>
          <w:lang w:eastAsia="en-US"/>
        </w:rPr>
        <w:t>и</w:t>
      </w:r>
      <w:r w:rsidRPr="000A68B6">
        <w:rPr>
          <w:rFonts w:ascii="Arial" w:hAnsi="Arial" w:cs="Arial"/>
          <w:lang w:val="x-none" w:eastAsia="en-US"/>
        </w:rPr>
        <w:t xml:space="preserve"> уплачивается </w:t>
      </w:r>
      <w:r w:rsidRPr="000A68B6">
        <w:rPr>
          <w:rFonts w:ascii="Arial" w:hAnsi="Arial" w:cs="Arial"/>
          <w:lang w:eastAsia="en-US"/>
        </w:rPr>
        <w:t xml:space="preserve">Рекламораспространителем </w:t>
      </w:r>
      <w:r w:rsidRPr="000A68B6">
        <w:rPr>
          <w:rFonts w:ascii="Arial" w:hAnsi="Arial" w:cs="Arial"/>
          <w:lang w:val="x-none" w:eastAsia="en-US"/>
        </w:rPr>
        <w:t>в безналичном порядке по реквизитам Администрации, указанным в п</w:t>
      </w:r>
      <w:r w:rsidRPr="000A68B6">
        <w:rPr>
          <w:rFonts w:ascii="Arial" w:hAnsi="Arial" w:cs="Arial"/>
          <w:lang w:eastAsia="en-US"/>
        </w:rPr>
        <w:t xml:space="preserve">ункте </w:t>
      </w:r>
      <w:r w:rsidRPr="000A68B6">
        <w:rPr>
          <w:rFonts w:ascii="Arial" w:hAnsi="Arial" w:cs="Arial"/>
          <w:lang w:val="x-none" w:eastAsia="en-US"/>
        </w:rPr>
        <w:t>3.</w:t>
      </w:r>
      <w:r w:rsidRPr="000A68B6">
        <w:rPr>
          <w:rFonts w:ascii="Arial" w:hAnsi="Arial" w:cs="Arial"/>
          <w:lang w:eastAsia="en-US"/>
        </w:rPr>
        <w:t>7</w:t>
      </w:r>
      <w:r w:rsidRPr="000A68B6">
        <w:rPr>
          <w:rFonts w:ascii="Arial" w:hAnsi="Arial" w:cs="Arial"/>
          <w:lang w:val="x-none" w:eastAsia="en-US"/>
        </w:rPr>
        <w:t>. настоящего Договора</w:t>
      </w:r>
      <w:r w:rsidRPr="000A68B6">
        <w:rPr>
          <w:rFonts w:ascii="Arial" w:hAnsi="Arial" w:cs="Arial"/>
          <w:lang w:eastAsia="en-US"/>
        </w:rPr>
        <w:t>.</w:t>
      </w:r>
    </w:p>
    <w:p w:rsidR="000A68B6" w:rsidRPr="000A68B6" w:rsidRDefault="000A68B6" w:rsidP="000A68B6">
      <w:pPr>
        <w:autoSpaceDE w:val="0"/>
        <w:autoSpaceDN w:val="0"/>
        <w:adjustRightInd w:val="0"/>
        <w:ind w:firstLine="540"/>
        <w:jc w:val="both"/>
        <w:rPr>
          <w:rFonts w:ascii="Arial" w:hAnsi="Arial" w:cs="Arial"/>
          <w:lang w:val="x-none" w:eastAsia="en-US"/>
        </w:rPr>
      </w:pPr>
      <w:r w:rsidRPr="000A68B6">
        <w:rPr>
          <w:rFonts w:ascii="Arial" w:hAnsi="Arial" w:cs="Arial"/>
          <w:lang w:val="x-none" w:eastAsia="en-US"/>
        </w:rPr>
        <w:t>3.</w:t>
      </w:r>
      <w:r w:rsidRPr="000A68B6">
        <w:rPr>
          <w:rFonts w:ascii="Arial" w:hAnsi="Arial" w:cs="Arial"/>
          <w:lang w:eastAsia="en-US"/>
        </w:rPr>
        <w:t>5</w:t>
      </w:r>
      <w:r w:rsidRPr="000A68B6">
        <w:rPr>
          <w:rFonts w:ascii="Arial" w:hAnsi="Arial" w:cs="Arial"/>
          <w:lang w:val="x-none" w:eastAsia="en-US"/>
        </w:rPr>
        <w:t>. </w:t>
      </w:r>
      <w:r w:rsidRPr="000A68B6">
        <w:rPr>
          <w:rFonts w:ascii="Arial" w:hAnsi="Arial" w:cs="Arial"/>
          <w:lang w:eastAsia="en-US"/>
        </w:rPr>
        <w:t>Первый платеж за установку</w:t>
      </w:r>
      <w:r w:rsidRPr="000A68B6">
        <w:rPr>
          <w:rFonts w:ascii="Arial" w:hAnsi="Arial" w:cs="Arial"/>
          <w:lang w:val="x-none" w:eastAsia="en-US"/>
        </w:rPr>
        <w:t xml:space="preserve"> </w:t>
      </w:r>
      <w:r w:rsidRPr="000A68B6">
        <w:rPr>
          <w:rFonts w:ascii="Arial" w:hAnsi="Arial" w:cs="Arial"/>
          <w:lang w:eastAsia="en-US"/>
        </w:rPr>
        <w:t xml:space="preserve">и эксплуатацию рекламных конструкций </w:t>
      </w:r>
      <w:r w:rsidRPr="000A68B6">
        <w:rPr>
          <w:rFonts w:ascii="Arial" w:hAnsi="Arial" w:cs="Arial"/>
          <w:lang w:val="x-none" w:eastAsia="en-US"/>
        </w:rPr>
        <w:t xml:space="preserve">уплачивается </w:t>
      </w:r>
      <w:r w:rsidRPr="000A68B6">
        <w:rPr>
          <w:rFonts w:ascii="Arial" w:hAnsi="Arial" w:cs="Arial"/>
          <w:lang w:eastAsia="en-US"/>
        </w:rPr>
        <w:t xml:space="preserve">Рекламораспространителем согласно Графику платежей в соответствии с пунктом 3.2. настоящего Договора </w:t>
      </w:r>
      <w:r w:rsidRPr="000A68B6">
        <w:rPr>
          <w:rFonts w:ascii="Arial" w:hAnsi="Arial" w:cs="Arial"/>
          <w:lang w:val="x-none" w:eastAsia="en-US"/>
        </w:rPr>
        <w:t>в течение 10 (десят</w:t>
      </w:r>
      <w:r w:rsidRPr="000A68B6">
        <w:rPr>
          <w:rFonts w:ascii="Arial" w:hAnsi="Arial" w:cs="Arial"/>
          <w:lang w:eastAsia="en-US"/>
        </w:rPr>
        <w:t>и</w:t>
      </w:r>
      <w:r w:rsidRPr="000A68B6">
        <w:rPr>
          <w:rFonts w:ascii="Arial" w:hAnsi="Arial" w:cs="Arial"/>
          <w:lang w:val="x-none" w:eastAsia="en-US"/>
        </w:rPr>
        <w:t>) банковских дней с даты подписания Сторонами настоящего Договора.</w:t>
      </w:r>
    </w:p>
    <w:p w:rsidR="000A68B6" w:rsidRPr="000A68B6" w:rsidRDefault="000A68B6" w:rsidP="000A68B6">
      <w:pPr>
        <w:autoSpaceDE w:val="0"/>
        <w:autoSpaceDN w:val="0"/>
        <w:adjustRightInd w:val="0"/>
        <w:ind w:firstLine="540"/>
        <w:jc w:val="both"/>
        <w:rPr>
          <w:rFonts w:ascii="Arial" w:hAnsi="Arial" w:cs="Arial"/>
          <w:lang w:val="x-none" w:eastAsia="en-US"/>
        </w:rPr>
      </w:pPr>
      <w:r w:rsidRPr="000A68B6">
        <w:rPr>
          <w:rFonts w:ascii="Arial" w:hAnsi="Arial" w:cs="Arial"/>
          <w:lang w:val="x-none" w:eastAsia="en-US"/>
        </w:rPr>
        <w:t>3.</w:t>
      </w:r>
      <w:r w:rsidRPr="000A68B6">
        <w:rPr>
          <w:rFonts w:ascii="Arial" w:hAnsi="Arial" w:cs="Arial"/>
          <w:lang w:eastAsia="en-US"/>
        </w:rPr>
        <w:t>6</w:t>
      </w:r>
      <w:r w:rsidRPr="000A68B6">
        <w:rPr>
          <w:rFonts w:ascii="Arial" w:hAnsi="Arial" w:cs="Arial"/>
          <w:lang w:val="x-none" w:eastAsia="en-US"/>
        </w:rPr>
        <w:t xml:space="preserve">. Плата за установку и эксплуатацию рекламных конструкций вносится </w:t>
      </w:r>
      <w:r w:rsidRPr="000A68B6">
        <w:rPr>
          <w:rFonts w:ascii="Arial" w:hAnsi="Arial" w:cs="Arial"/>
          <w:lang w:eastAsia="en-US"/>
        </w:rPr>
        <w:t xml:space="preserve">Рекламораспространителем </w:t>
      </w:r>
      <w:r w:rsidRPr="000A68B6">
        <w:rPr>
          <w:rFonts w:ascii="Arial" w:hAnsi="Arial" w:cs="Arial"/>
          <w:lang w:val="x-none" w:eastAsia="en-US"/>
        </w:rPr>
        <w:t>с момента подписания Договора в течение всего срока его действия независимо от фактической установки и эксплуатации рекламных конструкций.</w:t>
      </w:r>
    </w:p>
    <w:p w:rsidR="000A68B6" w:rsidRPr="000A68B6" w:rsidRDefault="000A68B6" w:rsidP="000A68B6">
      <w:pPr>
        <w:autoSpaceDE w:val="0"/>
        <w:autoSpaceDN w:val="0"/>
        <w:adjustRightInd w:val="0"/>
        <w:ind w:firstLine="540"/>
        <w:jc w:val="both"/>
        <w:rPr>
          <w:rFonts w:ascii="Arial" w:hAnsi="Arial" w:cs="Arial"/>
          <w:lang w:val="x-none" w:eastAsia="en-US"/>
        </w:rPr>
      </w:pPr>
      <w:r w:rsidRPr="000A68B6">
        <w:rPr>
          <w:rFonts w:ascii="Arial" w:hAnsi="Arial" w:cs="Arial"/>
          <w:lang w:val="x-none" w:eastAsia="en-US"/>
        </w:rPr>
        <w:t>3.</w:t>
      </w:r>
      <w:r w:rsidRPr="000A68B6">
        <w:rPr>
          <w:rFonts w:ascii="Arial" w:hAnsi="Arial" w:cs="Arial"/>
          <w:lang w:eastAsia="en-US"/>
        </w:rPr>
        <w:t>7</w:t>
      </w:r>
      <w:r w:rsidRPr="000A68B6">
        <w:rPr>
          <w:rFonts w:ascii="Arial" w:hAnsi="Arial" w:cs="Arial"/>
          <w:lang w:val="x-none" w:eastAsia="en-US"/>
        </w:rPr>
        <w:t>. Оплата производится по реквизитам, указанным ниже:</w:t>
      </w:r>
    </w:p>
    <w:p w:rsidR="000A68B6" w:rsidRPr="000A68B6" w:rsidRDefault="000A68B6" w:rsidP="000A68B6">
      <w:pPr>
        <w:autoSpaceDE w:val="0"/>
        <w:autoSpaceDN w:val="0"/>
        <w:adjustRightInd w:val="0"/>
        <w:ind w:firstLine="540"/>
        <w:jc w:val="both"/>
        <w:rPr>
          <w:rFonts w:ascii="Arial" w:hAnsi="Arial" w:cs="Arial"/>
          <w:u w:val="single"/>
          <w:lang w:eastAsia="en-US"/>
        </w:rPr>
      </w:pPr>
      <w:r w:rsidRPr="000A68B6">
        <w:rPr>
          <w:rFonts w:ascii="Arial" w:hAnsi="Arial" w:cs="Arial"/>
          <w:u w:val="single"/>
          <w:lang w:eastAsia="en-US"/>
        </w:rPr>
        <w:t>Получатель:</w:t>
      </w:r>
    </w:p>
    <w:p w:rsidR="000A68B6" w:rsidRPr="000A68B6" w:rsidRDefault="000A68B6" w:rsidP="000A68B6">
      <w:pPr>
        <w:autoSpaceDE w:val="0"/>
        <w:autoSpaceDN w:val="0"/>
        <w:adjustRightInd w:val="0"/>
        <w:ind w:firstLine="540"/>
        <w:jc w:val="both"/>
        <w:rPr>
          <w:rFonts w:ascii="Arial" w:hAnsi="Arial" w:cs="Arial"/>
          <w:lang w:val="x-none" w:eastAsia="en-US"/>
        </w:rPr>
      </w:pPr>
      <w:r w:rsidRPr="000A68B6">
        <w:rPr>
          <w:rFonts w:ascii="Arial" w:hAnsi="Arial" w:cs="Arial"/>
          <w:lang w:val="x-none" w:eastAsia="en-US"/>
        </w:rPr>
        <w:t>УФК по Московской области</w:t>
      </w:r>
      <w:r w:rsidRPr="000A68B6">
        <w:rPr>
          <w:rFonts w:ascii="Arial" w:hAnsi="Arial" w:cs="Arial"/>
          <w:lang w:eastAsia="en-US"/>
        </w:rPr>
        <w:t xml:space="preserve"> в г. Москва</w:t>
      </w:r>
      <w:r w:rsidRPr="000A68B6">
        <w:rPr>
          <w:rFonts w:ascii="Arial" w:hAnsi="Arial" w:cs="Arial"/>
          <w:lang w:val="x-none" w:eastAsia="en-US"/>
        </w:rPr>
        <w:t xml:space="preserve"> (Администрация городского округа </w:t>
      </w:r>
      <w:r w:rsidRPr="000A68B6">
        <w:rPr>
          <w:rFonts w:ascii="Arial" w:hAnsi="Arial" w:cs="Arial"/>
          <w:lang w:eastAsia="en-US"/>
        </w:rPr>
        <w:t>Люберцы</w:t>
      </w:r>
      <w:r w:rsidRPr="000A68B6">
        <w:rPr>
          <w:rFonts w:ascii="Arial" w:hAnsi="Arial" w:cs="Arial"/>
          <w:lang w:val="x-none" w:eastAsia="en-US"/>
        </w:rPr>
        <w:t xml:space="preserve">) ИНН  5027036758, КПП 502701001, ГУ Банка России по ЦФО, Р/с </w:t>
      </w:r>
      <w:r w:rsidRPr="000A68B6">
        <w:rPr>
          <w:rFonts w:ascii="Arial" w:hAnsi="Arial" w:cs="Arial"/>
          <w:lang w:eastAsia="en-US"/>
        </w:rPr>
        <w:t>40101810845370000004</w:t>
      </w:r>
      <w:r w:rsidRPr="000A68B6">
        <w:rPr>
          <w:rFonts w:ascii="Arial" w:hAnsi="Arial" w:cs="Arial"/>
          <w:lang w:val="x-none" w:eastAsia="en-US"/>
        </w:rPr>
        <w:t xml:space="preserve">, БИК </w:t>
      </w:r>
      <w:r w:rsidRPr="000A68B6">
        <w:rPr>
          <w:rFonts w:ascii="Arial" w:hAnsi="Arial" w:cs="Arial"/>
          <w:lang w:eastAsia="en-US"/>
        </w:rPr>
        <w:t>004525987</w:t>
      </w:r>
      <w:r w:rsidRPr="000A68B6">
        <w:rPr>
          <w:rFonts w:ascii="Arial" w:hAnsi="Arial" w:cs="Arial"/>
          <w:lang w:val="x-none" w:eastAsia="en-US"/>
        </w:rPr>
        <w:t>, ОКТМО:</w:t>
      </w:r>
      <w:r w:rsidRPr="000A68B6">
        <w:rPr>
          <w:rFonts w:ascii="Arial" w:hAnsi="Arial" w:cs="Arial"/>
          <w:b/>
          <w:lang w:val="x-none" w:eastAsia="en-US"/>
        </w:rPr>
        <w:t xml:space="preserve"> </w:t>
      </w:r>
      <w:r w:rsidRPr="000A68B6">
        <w:rPr>
          <w:rFonts w:ascii="Arial" w:hAnsi="Arial" w:cs="Arial"/>
          <w:lang w:eastAsia="en-US"/>
        </w:rPr>
        <w:t>46748000</w:t>
      </w:r>
      <w:r w:rsidRPr="000A68B6">
        <w:rPr>
          <w:rFonts w:ascii="Arial" w:hAnsi="Arial" w:cs="Arial"/>
          <w:lang w:val="x-none" w:eastAsia="en-US"/>
        </w:rPr>
        <w:t xml:space="preserve"> </w:t>
      </w:r>
      <w:r w:rsidRPr="000A68B6">
        <w:rPr>
          <w:rFonts w:ascii="Arial" w:hAnsi="Arial" w:cs="Arial"/>
          <w:lang w:eastAsia="en-US"/>
        </w:rPr>
        <w:br/>
      </w:r>
      <w:r w:rsidRPr="000A68B6">
        <w:rPr>
          <w:rFonts w:ascii="Arial" w:hAnsi="Arial" w:cs="Arial"/>
          <w:lang w:val="x-none" w:eastAsia="en-US"/>
        </w:rPr>
        <w:t xml:space="preserve">КБК </w:t>
      </w:r>
      <w:r w:rsidRPr="000A68B6">
        <w:rPr>
          <w:rFonts w:ascii="Arial" w:hAnsi="Arial" w:cs="Arial"/>
          <w:lang w:eastAsia="en-US"/>
        </w:rPr>
        <w:t>00111109080040002120</w:t>
      </w:r>
      <w:r w:rsidRPr="000A68B6">
        <w:rPr>
          <w:rFonts w:ascii="Arial" w:hAnsi="Arial" w:cs="Arial"/>
          <w:lang w:val="x-none" w:eastAsia="en-US"/>
        </w:rPr>
        <w:t xml:space="preserve"> (</w:t>
      </w:r>
      <w:r w:rsidRPr="000A68B6">
        <w:rPr>
          <w:rFonts w:ascii="Arial" w:hAnsi="Arial" w:cs="Arial"/>
          <w:b/>
          <w:lang w:val="x-none" w:eastAsia="en-US"/>
        </w:rPr>
        <w:t>перед оплатой необходимо уточнять значения у Администрации</w:t>
      </w:r>
      <w:r w:rsidRPr="000A68B6">
        <w:rPr>
          <w:rFonts w:ascii="Arial" w:hAnsi="Arial" w:cs="Arial"/>
          <w:lang w:val="x-none" w:eastAsia="en-US"/>
        </w:rPr>
        <w:t xml:space="preserve">), </w:t>
      </w:r>
    </w:p>
    <w:p w:rsidR="000A68B6" w:rsidRPr="000A68B6" w:rsidRDefault="000A68B6" w:rsidP="000A68B6">
      <w:pPr>
        <w:autoSpaceDE w:val="0"/>
        <w:autoSpaceDN w:val="0"/>
        <w:adjustRightInd w:val="0"/>
        <w:ind w:firstLine="540"/>
        <w:jc w:val="both"/>
        <w:rPr>
          <w:rFonts w:ascii="Arial" w:hAnsi="Arial" w:cs="Arial"/>
          <w:u w:val="single"/>
          <w:lang w:val="x-none" w:eastAsia="en-US"/>
        </w:rPr>
      </w:pPr>
      <w:r w:rsidRPr="000A68B6">
        <w:rPr>
          <w:rFonts w:ascii="Arial" w:hAnsi="Arial" w:cs="Arial"/>
          <w:u w:val="single"/>
          <w:lang w:val="x-none" w:eastAsia="en-US"/>
        </w:rPr>
        <w:t>назначение платежа:</w:t>
      </w:r>
    </w:p>
    <w:p w:rsidR="000A68B6" w:rsidRPr="000A68B6" w:rsidRDefault="000A68B6" w:rsidP="000A68B6">
      <w:pPr>
        <w:autoSpaceDE w:val="0"/>
        <w:autoSpaceDN w:val="0"/>
        <w:adjustRightInd w:val="0"/>
        <w:ind w:firstLine="540"/>
        <w:jc w:val="both"/>
        <w:rPr>
          <w:rFonts w:ascii="Arial" w:hAnsi="Arial" w:cs="Arial"/>
          <w:lang w:eastAsia="en-US"/>
        </w:rPr>
      </w:pPr>
      <w:r w:rsidRPr="000A68B6">
        <w:rPr>
          <w:rFonts w:ascii="Arial" w:hAnsi="Arial" w:cs="Arial"/>
          <w:lang w:eastAsia="en-US"/>
        </w:rPr>
        <w:t xml:space="preserve">- при оплате права заключения Договора на </w:t>
      </w:r>
      <w:r w:rsidRPr="000A68B6">
        <w:rPr>
          <w:rFonts w:ascii="Arial" w:hAnsi="Arial" w:cs="Arial"/>
          <w:lang w:val="x-none" w:eastAsia="en-US"/>
        </w:rPr>
        <w:t xml:space="preserve">установку и </w:t>
      </w:r>
      <w:r w:rsidRPr="000A68B6">
        <w:rPr>
          <w:rFonts w:ascii="Arial" w:hAnsi="Arial" w:cs="Arial"/>
          <w:lang w:eastAsia="en-US"/>
        </w:rPr>
        <w:t xml:space="preserve">право заключения Договора на </w:t>
      </w:r>
      <w:r w:rsidRPr="000A68B6">
        <w:rPr>
          <w:rFonts w:ascii="Arial" w:hAnsi="Arial" w:cs="Arial"/>
          <w:lang w:val="x-none" w:eastAsia="en-US"/>
        </w:rPr>
        <w:t>установку и эксплуатацию рекламных конструкций</w:t>
      </w:r>
      <w:r w:rsidRPr="000A68B6">
        <w:rPr>
          <w:rFonts w:ascii="Arial" w:hAnsi="Arial" w:cs="Arial"/>
          <w:lang w:eastAsia="en-US"/>
        </w:rPr>
        <w:t xml:space="preserve"> (единовременный платеж)</w:t>
      </w:r>
    </w:p>
    <w:p w:rsidR="000A68B6" w:rsidRPr="000A68B6" w:rsidRDefault="000A68B6" w:rsidP="000A68B6">
      <w:pPr>
        <w:autoSpaceDE w:val="0"/>
        <w:autoSpaceDN w:val="0"/>
        <w:adjustRightInd w:val="0"/>
        <w:ind w:firstLine="540"/>
        <w:jc w:val="both"/>
        <w:rPr>
          <w:rFonts w:ascii="Arial" w:hAnsi="Arial" w:cs="Arial"/>
          <w:b/>
          <w:lang w:eastAsia="en-US"/>
        </w:rPr>
      </w:pPr>
      <w:r w:rsidRPr="000A68B6">
        <w:rPr>
          <w:rFonts w:ascii="Arial" w:hAnsi="Arial" w:cs="Arial"/>
          <w:b/>
          <w:lang w:eastAsia="en-US"/>
        </w:rPr>
        <w:t xml:space="preserve">      «</w:t>
      </w:r>
      <w:r w:rsidRPr="000A68B6">
        <w:rPr>
          <w:rFonts w:ascii="Arial" w:hAnsi="Arial" w:cs="Arial"/>
          <w:b/>
          <w:lang w:val="x-none" w:eastAsia="en-US"/>
        </w:rPr>
        <w:t xml:space="preserve">Оплата </w:t>
      </w:r>
      <w:r w:rsidRPr="000A68B6">
        <w:rPr>
          <w:rFonts w:ascii="Arial" w:hAnsi="Arial" w:cs="Arial"/>
          <w:b/>
          <w:lang w:eastAsia="en-US"/>
        </w:rPr>
        <w:t>права заключения договора по Договору ___</w:t>
      </w:r>
      <w:r w:rsidRPr="000A68B6">
        <w:rPr>
          <w:rFonts w:ascii="Arial" w:hAnsi="Arial" w:cs="Arial"/>
          <w:b/>
          <w:lang w:val="x-none" w:eastAsia="en-US"/>
        </w:rPr>
        <w:t xml:space="preserve"> на установку и эксплуатацию рекламных конструкций</w:t>
      </w:r>
      <w:r w:rsidRPr="000A68B6">
        <w:rPr>
          <w:rFonts w:ascii="Arial" w:hAnsi="Arial" w:cs="Arial"/>
          <w:b/>
          <w:lang w:eastAsia="en-US"/>
        </w:rPr>
        <w:t>»</w:t>
      </w:r>
    </w:p>
    <w:p w:rsidR="000A68B6" w:rsidRPr="000A68B6" w:rsidRDefault="000A68B6" w:rsidP="000A68B6">
      <w:pPr>
        <w:autoSpaceDE w:val="0"/>
        <w:autoSpaceDN w:val="0"/>
        <w:adjustRightInd w:val="0"/>
        <w:ind w:firstLine="540"/>
        <w:jc w:val="both"/>
        <w:rPr>
          <w:rFonts w:ascii="Arial" w:hAnsi="Arial" w:cs="Arial"/>
          <w:lang w:eastAsia="en-US"/>
        </w:rPr>
      </w:pPr>
      <w:r w:rsidRPr="000A68B6">
        <w:rPr>
          <w:rFonts w:ascii="Arial" w:hAnsi="Arial" w:cs="Arial"/>
          <w:lang w:eastAsia="en-US"/>
        </w:rPr>
        <w:t xml:space="preserve">- при оплате за установку </w:t>
      </w:r>
      <w:r w:rsidRPr="000A68B6">
        <w:rPr>
          <w:rFonts w:ascii="Arial" w:hAnsi="Arial" w:cs="Arial"/>
          <w:lang w:val="x-none" w:eastAsia="en-US"/>
        </w:rPr>
        <w:t>и эксплуатацию рекламных конструкций</w:t>
      </w:r>
      <w:r w:rsidRPr="000A68B6">
        <w:rPr>
          <w:rFonts w:ascii="Arial" w:hAnsi="Arial" w:cs="Arial"/>
          <w:lang w:eastAsia="en-US"/>
        </w:rPr>
        <w:t xml:space="preserve"> </w:t>
      </w:r>
    </w:p>
    <w:p w:rsidR="000A68B6" w:rsidRPr="000A68B6" w:rsidRDefault="000A68B6" w:rsidP="000A68B6">
      <w:pPr>
        <w:autoSpaceDE w:val="0"/>
        <w:autoSpaceDN w:val="0"/>
        <w:adjustRightInd w:val="0"/>
        <w:ind w:firstLine="540"/>
        <w:jc w:val="both"/>
        <w:rPr>
          <w:rFonts w:ascii="Arial" w:hAnsi="Arial" w:cs="Arial"/>
          <w:b/>
          <w:lang w:eastAsia="en-US"/>
        </w:rPr>
      </w:pPr>
      <w:r w:rsidRPr="000A68B6">
        <w:rPr>
          <w:rFonts w:ascii="Arial" w:hAnsi="Arial" w:cs="Arial"/>
          <w:lang w:eastAsia="en-US"/>
        </w:rPr>
        <w:t xml:space="preserve">       </w:t>
      </w:r>
      <w:r w:rsidRPr="000A68B6">
        <w:rPr>
          <w:rFonts w:ascii="Arial" w:hAnsi="Arial" w:cs="Arial"/>
          <w:b/>
          <w:lang w:eastAsia="en-US"/>
        </w:rPr>
        <w:t>«</w:t>
      </w:r>
      <w:r w:rsidRPr="000A68B6">
        <w:rPr>
          <w:rFonts w:ascii="Arial" w:hAnsi="Arial" w:cs="Arial"/>
          <w:b/>
          <w:lang w:val="x-none" w:eastAsia="en-US"/>
        </w:rPr>
        <w:t>Оплата по Договору  №__от__ за период с __  по__ на установку и эксплуатацию рекламных конструкций на территории городского округа Люберцы</w:t>
      </w:r>
      <w:r w:rsidRPr="000A68B6">
        <w:rPr>
          <w:rFonts w:ascii="Arial" w:hAnsi="Arial" w:cs="Arial"/>
          <w:b/>
          <w:lang w:eastAsia="en-US"/>
        </w:rPr>
        <w:t>»</w:t>
      </w:r>
    </w:p>
    <w:p w:rsidR="000A68B6" w:rsidRPr="000A68B6" w:rsidRDefault="000A68B6" w:rsidP="000A68B6">
      <w:pPr>
        <w:autoSpaceDE w:val="0"/>
        <w:autoSpaceDN w:val="0"/>
        <w:adjustRightInd w:val="0"/>
        <w:ind w:firstLine="540"/>
        <w:jc w:val="both"/>
        <w:rPr>
          <w:rFonts w:ascii="Arial" w:hAnsi="Arial" w:cs="Arial"/>
          <w:lang w:eastAsia="en-US"/>
        </w:rPr>
      </w:pPr>
      <w:r w:rsidRPr="000A68B6">
        <w:rPr>
          <w:rFonts w:ascii="Arial" w:hAnsi="Arial" w:cs="Arial"/>
          <w:lang w:eastAsia="en-US"/>
        </w:rPr>
        <w:t>3.8. Все сборы и налоги, в том числе налог на добавленную стоимость, обязанность по которым имеется у Рекламораспространителя, исчисляются и уплачиваются Рекламораспространителем самостоятельно в соответствии с действующим законодательством Российской Федерации, а также не включаются в размер платы по настоящему Договору.</w:t>
      </w:r>
    </w:p>
    <w:p w:rsidR="000A68B6" w:rsidRPr="000A68B6" w:rsidRDefault="000A68B6" w:rsidP="000A68B6">
      <w:pPr>
        <w:tabs>
          <w:tab w:val="left" w:pos="567"/>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 xml:space="preserve">3.9. </w:t>
      </w:r>
      <w:r w:rsidRPr="000A68B6">
        <w:rPr>
          <w:rFonts w:ascii="Arial" w:eastAsia="Arial Unicode MS" w:hAnsi="Arial" w:cs="Arial"/>
          <w:u w:color="000000"/>
          <w:lang w:eastAsia="en-US"/>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rsidR="000A68B6" w:rsidRPr="000A68B6" w:rsidRDefault="000A68B6" w:rsidP="000A68B6">
      <w:pPr>
        <w:tabs>
          <w:tab w:val="left" w:pos="567"/>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3.10.</w:t>
      </w:r>
      <w:r w:rsidRPr="000A68B6">
        <w:rPr>
          <w:rFonts w:ascii="Arial" w:eastAsia="Arial Unicode MS" w:hAnsi="Arial" w:cs="Arial"/>
          <w:u w:color="000000"/>
          <w:lang w:eastAsia="en-US"/>
        </w:rPr>
        <w:tab/>
        <w:t xml:space="preserve"> Рекламораспространитель обязан предоставить в Администрацию копии документов, подтверждающих перечисление денежных средств, в течение 5 (пяти) рабочих дней с момента оплаты.</w:t>
      </w:r>
    </w:p>
    <w:p w:rsidR="000A68B6" w:rsidRPr="000A68B6" w:rsidRDefault="000A68B6" w:rsidP="000A68B6">
      <w:pPr>
        <w:tabs>
          <w:tab w:val="left" w:pos="567"/>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 xml:space="preserve">        3.11. Рекламораспространитель обязан уведомлять Администрацию, в случае изменения реквизитов адреса, номера телефона, банковских реквизитов, прекращения </w:t>
      </w:r>
      <w:r w:rsidRPr="000A68B6">
        <w:rPr>
          <w:rFonts w:ascii="Arial" w:eastAsia="Arial Unicode MS" w:hAnsi="Arial" w:cs="Arial"/>
          <w:u w:color="000000"/>
          <w:lang w:eastAsia="en-US"/>
        </w:rPr>
        <w:lastRenderedPageBreak/>
        <w:t xml:space="preserve">деятельности индивидуального предпринимателя, принятия решения о реорганизации или ликвидации юридического лица и др. путем направления в Администрацию соответствующего Извещения на адрес электронной почты Отдела по рекламе: </w:t>
      </w:r>
      <w:r w:rsidRPr="000A68B6">
        <w:rPr>
          <w:rFonts w:ascii="Arial" w:eastAsia="Arial Unicode MS" w:hAnsi="Arial" w:cs="Arial"/>
          <w:u w:color="000000"/>
          <w:lang w:val="en-US" w:eastAsia="en-US"/>
        </w:rPr>
        <w:t>reklamalub</w:t>
      </w:r>
      <w:r w:rsidRPr="000A68B6">
        <w:rPr>
          <w:rFonts w:ascii="Arial" w:eastAsia="Arial Unicode MS" w:hAnsi="Arial" w:cs="Arial"/>
          <w:u w:color="000000"/>
          <w:lang w:eastAsia="en-US"/>
        </w:rPr>
        <w:t>@</w:t>
      </w:r>
      <w:r w:rsidRPr="000A68B6">
        <w:rPr>
          <w:rFonts w:ascii="Arial" w:eastAsia="Arial Unicode MS" w:hAnsi="Arial" w:cs="Arial"/>
          <w:u w:color="000000"/>
          <w:lang w:val="en-US" w:eastAsia="en-US"/>
        </w:rPr>
        <w:t>mail</w:t>
      </w:r>
      <w:r w:rsidRPr="000A68B6">
        <w:rPr>
          <w:rFonts w:ascii="Arial" w:eastAsia="Arial Unicode MS" w:hAnsi="Arial" w:cs="Arial"/>
          <w:u w:color="000000"/>
          <w:lang w:eastAsia="en-US"/>
        </w:rPr>
        <w:t>.</w:t>
      </w:r>
      <w:r w:rsidRPr="000A68B6">
        <w:rPr>
          <w:rFonts w:ascii="Arial" w:eastAsia="Arial Unicode MS" w:hAnsi="Arial" w:cs="Arial"/>
          <w:u w:color="000000"/>
          <w:lang w:val="en-US" w:eastAsia="en-US"/>
        </w:rPr>
        <w:t>ru</w:t>
      </w:r>
      <w:r w:rsidRPr="000A68B6">
        <w:rPr>
          <w:rFonts w:ascii="Arial" w:eastAsia="Arial Unicode MS" w:hAnsi="Arial" w:cs="Arial"/>
          <w:u w:color="000000"/>
          <w:lang w:eastAsia="en-US"/>
        </w:rPr>
        <w:t xml:space="preserve"> или заказным письмом Почтой России по адресу, указанному в реквизитах Договора.</w:t>
      </w:r>
    </w:p>
    <w:p w:rsidR="000A68B6" w:rsidRPr="000A68B6" w:rsidRDefault="000A68B6" w:rsidP="000A68B6">
      <w:pPr>
        <w:autoSpaceDE w:val="0"/>
        <w:autoSpaceDN w:val="0"/>
        <w:adjustRightInd w:val="0"/>
        <w:jc w:val="both"/>
        <w:rPr>
          <w:rFonts w:ascii="Arial" w:hAnsi="Arial" w:cs="Arial"/>
          <w:color w:val="000000"/>
        </w:rPr>
      </w:pPr>
      <w:r w:rsidRPr="000A68B6">
        <w:rPr>
          <w:rFonts w:ascii="Arial" w:hAnsi="Arial" w:cs="Arial"/>
          <w:color w:val="000000"/>
        </w:rPr>
        <w:t xml:space="preserve">        3.12.</w:t>
      </w:r>
      <w:r w:rsidRPr="000A68B6">
        <w:rPr>
          <w:rFonts w:ascii="Arial" w:hAnsi="Arial" w:cs="Arial"/>
          <w:color w:val="000000"/>
          <w:lang w:val="en-US"/>
        </w:rPr>
        <w:t> </w:t>
      </w:r>
      <w:r w:rsidRPr="000A68B6">
        <w:rPr>
          <w:rFonts w:ascii="Arial" w:hAnsi="Arial" w:cs="Arial"/>
          <w:color w:val="000000"/>
        </w:rPr>
        <w:t xml:space="preserve">Расчет стоимости платы за установку и эксплуатацию рекламной конструкции устанавливается Порядком, утвержденным Решением Совета депутатов муниципального образования городской округ Люберцы Московской области  № ___   от _____  .          </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p>
    <w:p w:rsidR="000A68B6" w:rsidRPr="000A68B6" w:rsidRDefault="000A68B6" w:rsidP="000A68B6">
      <w:pPr>
        <w:tabs>
          <w:tab w:val="center" w:pos="1440"/>
        </w:tabs>
        <w:ind w:left="720"/>
        <w:jc w:val="center"/>
        <w:outlineLvl w:val="0"/>
        <w:rPr>
          <w:rFonts w:ascii="Arial" w:eastAsia="Arial Unicode MS" w:hAnsi="Arial" w:cs="Arial"/>
          <w:b/>
          <w:u w:color="000000"/>
          <w:lang w:eastAsia="en-US"/>
        </w:rPr>
      </w:pPr>
      <w:r w:rsidRPr="000A68B6">
        <w:rPr>
          <w:rFonts w:ascii="Arial" w:eastAsia="Arial Unicode MS" w:hAnsi="Arial" w:cs="Arial"/>
          <w:b/>
          <w:u w:color="000000"/>
          <w:lang w:eastAsia="en-US"/>
        </w:rPr>
        <w:t>4. Права и обязанности сторон</w:t>
      </w:r>
    </w:p>
    <w:p w:rsidR="000A68B6" w:rsidRPr="000A68B6" w:rsidRDefault="000A68B6" w:rsidP="000A68B6">
      <w:pPr>
        <w:tabs>
          <w:tab w:val="center" w:pos="1440"/>
        </w:tabs>
        <w:ind w:left="720"/>
        <w:jc w:val="center"/>
        <w:outlineLvl w:val="0"/>
        <w:rPr>
          <w:rFonts w:ascii="Arial" w:eastAsia="Arial Unicode MS" w:hAnsi="Arial" w:cs="Arial"/>
          <w:b/>
          <w:u w:color="000000"/>
          <w:lang w:eastAsia="en-US"/>
        </w:rPr>
      </w:pP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4.1.</w:t>
      </w:r>
      <w:r w:rsidRPr="000A68B6">
        <w:rPr>
          <w:rFonts w:ascii="Arial" w:eastAsia="Arial Unicode MS" w:hAnsi="Arial" w:cs="Arial"/>
          <w:u w:color="000000"/>
          <w:lang w:eastAsia="en-US"/>
        </w:rPr>
        <w:tab/>
        <w:t>Администрация обязуется:</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4.1.1. Предоставить Рекламораспространителю указанное в пункте 1.2. настоящего Договора Рекламное место для установки и эксплуатации рекламной конструкции на срок, определенный пунктом 2.1. настоящего Договора.</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 xml:space="preserve">4.1.2. Выдать Разрешение на установку и эксплуатацию рекламной конструкции в соответствии с требованиями законодательства Российской Федерации не позднее 30 (тридцати) календарных дней с даты подписания настоящего Договора при условии оплаты </w:t>
      </w:r>
      <w:r w:rsidRPr="000A68B6">
        <w:rPr>
          <w:rFonts w:ascii="Arial" w:hAnsi="Arial" w:cs="Arial"/>
          <w:lang w:eastAsia="en-US"/>
        </w:rPr>
        <w:t>Рекламораспространителем государственной пошлины.</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4.1.4.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4.1.6. Информировать Рекламораспространителя об изменении условий установки и эксплуатации рекламных конструкций на территории городского округа Люберцы Московской области.</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4.2. Администрация имеет право:</w:t>
      </w:r>
    </w:p>
    <w:p w:rsidR="000A68B6" w:rsidRPr="000A68B6" w:rsidRDefault="000A68B6" w:rsidP="000A68B6">
      <w:pPr>
        <w:tabs>
          <w:tab w:val="left" w:pos="426"/>
          <w:tab w:val="left" w:pos="993"/>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rsidR="000A68B6" w:rsidRPr="000A68B6" w:rsidRDefault="000A68B6" w:rsidP="000A68B6">
      <w:pPr>
        <w:tabs>
          <w:tab w:val="left" w:pos="426"/>
          <w:tab w:val="left" w:pos="993"/>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4.3. Рекламораспространитель обязуется:</w:t>
      </w:r>
    </w:p>
    <w:p w:rsidR="000A68B6" w:rsidRPr="000A68B6" w:rsidRDefault="000A68B6" w:rsidP="000A68B6">
      <w:pPr>
        <w:tabs>
          <w:tab w:val="left" w:pos="426"/>
          <w:tab w:val="left" w:pos="993"/>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4.3.1. Разместить рекламную конструкцию и осуществлять её эксплуатацию в полном соответствии с требованием действующего законодательства, выданным разрешением на установку рекламной конструкции, Положением об установке и эксплуатации рекламных конструкций на территории городского округа Люберцы Московской области, утвержденным ____________________________, требованиями настоящего Договора.</w:t>
      </w:r>
    </w:p>
    <w:p w:rsidR="000A68B6" w:rsidRPr="000A68B6" w:rsidRDefault="000A68B6" w:rsidP="000A68B6">
      <w:pPr>
        <w:tabs>
          <w:tab w:val="left" w:pos="426"/>
          <w:tab w:val="left" w:pos="993"/>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 xml:space="preserve">4.3.2. В течение всего срока эксплуатации обеспечивать надлежащее техническое состояние рекламной конструкции и ее внешнего вида. За счет собственных средств обеспечивать уборку прилегающей территории, не дожидаясь получения предписания Администрации об устранении нарушений условий размещения и эксплуатации рекламной конструкции, необходимое обслуживание и ремонт рекламной конструкции, ремонт (замену) несущих деталей конструкции, ремонт наружных поверхностей, восстановление поврежденных участков территории либо фасада здания, предоставленном для размещения рекламной конструкции. Обеспечивать благоустройство территории, на которой размещена рекламная конструкция, в соответствии с действующими нормативными актами, принятыми органами </w:t>
      </w:r>
      <w:r w:rsidRPr="000A68B6">
        <w:rPr>
          <w:rFonts w:ascii="Arial" w:eastAsia="Arial Unicode MS" w:hAnsi="Arial" w:cs="Arial"/>
          <w:u w:color="000000"/>
          <w:lang w:eastAsia="en-US"/>
        </w:rPr>
        <w:lastRenderedPageBreak/>
        <w:t>государственной власти и органами местного самоуправления муниципального образования городской округ Люберцы Московской области.</w:t>
      </w:r>
    </w:p>
    <w:p w:rsidR="000A68B6" w:rsidRPr="000A68B6" w:rsidRDefault="000A68B6" w:rsidP="000A68B6">
      <w:pPr>
        <w:tabs>
          <w:tab w:val="left" w:pos="426"/>
          <w:tab w:val="left" w:pos="993"/>
        </w:tabs>
        <w:ind w:firstLine="426"/>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Надлежащее состояние рекламной конструкции подразумевает:</w:t>
      </w:r>
    </w:p>
    <w:p w:rsidR="000A68B6" w:rsidRPr="000A68B6" w:rsidRDefault="000A68B6" w:rsidP="000A68B6">
      <w:pPr>
        <w:tabs>
          <w:tab w:val="left" w:pos="426"/>
          <w:tab w:val="left" w:pos="993"/>
        </w:tabs>
        <w:ind w:firstLine="426"/>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 целостность рекламной конструкции и ее деталей, отсутствие ржавчины на всех частях и элементах рекламной конструкции;</w:t>
      </w:r>
    </w:p>
    <w:p w:rsidR="000A68B6" w:rsidRPr="000A68B6" w:rsidRDefault="000A68B6" w:rsidP="000A68B6">
      <w:pPr>
        <w:tabs>
          <w:tab w:val="left" w:pos="426"/>
          <w:tab w:val="left" w:pos="993"/>
        </w:tabs>
        <w:ind w:firstLine="426"/>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 отсутствие разрывов рекламных полотен (изображений), повреждений информационных полей;</w:t>
      </w:r>
    </w:p>
    <w:p w:rsidR="000A68B6" w:rsidRPr="000A68B6" w:rsidRDefault="000A68B6" w:rsidP="000A68B6">
      <w:pPr>
        <w:tabs>
          <w:tab w:val="left" w:pos="426"/>
          <w:tab w:val="left" w:pos="993"/>
        </w:tabs>
        <w:ind w:firstLine="426"/>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 наличие аккуратно крашенного каркаса и маркировки конструкции;</w:t>
      </w:r>
    </w:p>
    <w:p w:rsidR="000A68B6" w:rsidRPr="000A68B6" w:rsidRDefault="000A68B6" w:rsidP="000A68B6">
      <w:pPr>
        <w:tabs>
          <w:tab w:val="left" w:pos="426"/>
          <w:tab w:val="left" w:pos="993"/>
        </w:tabs>
        <w:ind w:firstLine="426"/>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 отсутствие на всех частях и элементах рекламной конструкции грязи, наклеенных объявлений и других информационных сообщений, не предусмотренных настоящим Договором, а также посторонних надписей и изображений;</w:t>
      </w:r>
    </w:p>
    <w:p w:rsidR="000A68B6" w:rsidRPr="000A68B6" w:rsidRDefault="000A68B6" w:rsidP="000A68B6">
      <w:pPr>
        <w:tabs>
          <w:tab w:val="left" w:pos="426"/>
          <w:tab w:val="left" w:pos="993"/>
        </w:tabs>
        <w:ind w:firstLine="426"/>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 исправного (бесперебойного) функционирования цифровой системы конструкции (для цифрового экрана), исправного (бесперебойного) функционирования скроллерной системы.</w:t>
      </w:r>
    </w:p>
    <w:p w:rsidR="000A68B6" w:rsidRPr="000A68B6" w:rsidRDefault="000A68B6" w:rsidP="000A68B6">
      <w:pPr>
        <w:tabs>
          <w:tab w:val="left" w:pos="426"/>
          <w:tab w:val="left" w:pos="993"/>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4.3.3. Выполнять согласно требованиям соответствующих служб условия эксплуатации инженерных коммуникаций, беспрепятственно допускать к рекламной конструкции и объекту недвижимого имущества, к которому присоединяется рекламная конструкция, работников соответствующих служб для производства работ, связанных с ремонтом, обслуживанием и эксплуатацией инженерных коммуникаций. В случае необходимости в сроки, определенные соответствующими службами, произвести демонтаж рекламной конструкции на время производства работ, связанных с ремонтом, обслуживанием и эксплуатацией инженерных коммуникаций и дорожных элементов;</w:t>
      </w:r>
    </w:p>
    <w:p w:rsidR="000A68B6" w:rsidRPr="000A68B6" w:rsidRDefault="000A68B6" w:rsidP="000A68B6">
      <w:pPr>
        <w:tabs>
          <w:tab w:val="left" w:pos="426"/>
          <w:tab w:val="left" w:pos="993"/>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4.3.4.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0A68B6" w:rsidRPr="000A68B6" w:rsidRDefault="000A68B6" w:rsidP="000A68B6">
      <w:pPr>
        <w:tabs>
          <w:tab w:val="left" w:pos="426"/>
          <w:tab w:val="left" w:pos="993"/>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 xml:space="preserve">      4.3.5. Осуществлять безвозмездное размещение социальной рекламы и рекламы, представляющей особую общественную значимость для Московской области и городского округа Люберцы Московской области в соответствии со статьей 10 Федерального закона от 13.03.2006 № 38-ФЗ «О рекламе» и иными нормативными правовыми актами Российской Федерации.</w:t>
      </w:r>
    </w:p>
    <w:p w:rsidR="000A68B6" w:rsidRPr="000A68B6" w:rsidRDefault="000A68B6" w:rsidP="000A68B6">
      <w:pPr>
        <w:tabs>
          <w:tab w:val="left" w:pos="426"/>
          <w:tab w:val="left" w:pos="993"/>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4.3.6.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3 (трех) дней.</w:t>
      </w:r>
    </w:p>
    <w:p w:rsidR="000A68B6" w:rsidRPr="000A68B6" w:rsidRDefault="000A68B6" w:rsidP="000A68B6">
      <w:pPr>
        <w:tabs>
          <w:tab w:val="left" w:pos="426"/>
          <w:tab w:val="left" w:pos="993"/>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4.3.7. После демонтажа рекламной конструкции произвести за свой счет благоустройство Рекламного места в течение 3 (трех) рабочих дней.</w:t>
      </w:r>
    </w:p>
    <w:p w:rsidR="000A68B6" w:rsidRPr="000A68B6" w:rsidRDefault="000A68B6" w:rsidP="000A68B6">
      <w:pPr>
        <w:tabs>
          <w:tab w:val="left" w:pos="426"/>
          <w:tab w:val="left" w:pos="993"/>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4.4. Рекламораспространитель имеет право:</w:t>
      </w:r>
    </w:p>
    <w:p w:rsidR="000A68B6" w:rsidRPr="000A68B6" w:rsidRDefault="002C0F68" w:rsidP="000A68B6">
      <w:pPr>
        <w:tabs>
          <w:tab w:val="left" w:pos="426"/>
          <w:tab w:val="left" w:pos="993"/>
        </w:tabs>
        <w:jc w:val="both"/>
        <w:outlineLvl w:val="0"/>
        <w:rPr>
          <w:rFonts w:ascii="Arial" w:eastAsia="Arial Unicode MS" w:hAnsi="Arial" w:cs="Arial"/>
          <w:u w:color="000000"/>
          <w:lang w:eastAsia="en-US"/>
        </w:rPr>
      </w:pPr>
      <w:r>
        <w:rPr>
          <w:rFonts w:ascii="Arial" w:eastAsia="Arial Unicode MS" w:hAnsi="Arial" w:cs="Arial"/>
          <w:u w:color="000000"/>
          <w:lang w:eastAsia="en-US"/>
        </w:rPr>
        <w:tab/>
        <w:t xml:space="preserve">4.4.1. </w:t>
      </w:r>
      <w:r w:rsidR="000A68B6" w:rsidRPr="000A68B6">
        <w:rPr>
          <w:rFonts w:ascii="Arial" w:eastAsia="Arial Unicode MS" w:hAnsi="Arial" w:cs="Arial"/>
          <w:u w:color="000000"/>
          <w:lang w:eastAsia="en-US"/>
        </w:rPr>
        <w:t>Разместить на предоставленном Рекламном месте принадлежащую ему рекламную конструкцию на срок, указанный в пункте 2.1. настоящего Договора.</w:t>
      </w:r>
    </w:p>
    <w:p w:rsidR="000A68B6" w:rsidRPr="000A68B6" w:rsidRDefault="000A68B6" w:rsidP="000A68B6">
      <w:pPr>
        <w:tabs>
          <w:tab w:val="left" w:pos="426"/>
          <w:tab w:val="left" w:pos="993"/>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rsidR="000A68B6" w:rsidRPr="000A68B6" w:rsidRDefault="000A68B6" w:rsidP="000A68B6">
      <w:pPr>
        <w:tabs>
          <w:tab w:val="center" w:pos="1440"/>
        </w:tabs>
        <w:jc w:val="center"/>
        <w:outlineLvl w:val="0"/>
        <w:rPr>
          <w:rFonts w:ascii="Arial" w:eastAsia="Arial Unicode MS" w:hAnsi="Arial" w:cs="Arial"/>
          <w:b/>
          <w:u w:color="000000"/>
          <w:lang w:eastAsia="en-US"/>
        </w:rPr>
      </w:pPr>
    </w:p>
    <w:p w:rsidR="000A68B6" w:rsidRPr="000A68B6" w:rsidRDefault="000A68B6" w:rsidP="000A68B6">
      <w:pPr>
        <w:tabs>
          <w:tab w:val="center" w:pos="1440"/>
        </w:tabs>
        <w:jc w:val="center"/>
        <w:outlineLvl w:val="0"/>
        <w:rPr>
          <w:rFonts w:ascii="Arial" w:eastAsia="Arial Unicode MS" w:hAnsi="Arial" w:cs="Arial"/>
          <w:b/>
          <w:u w:color="000000"/>
          <w:lang w:eastAsia="en-US"/>
        </w:rPr>
      </w:pPr>
      <w:r w:rsidRPr="000A68B6">
        <w:rPr>
          <w:rFonts w:ascii="Arial" w:eastAsia="Arial Unicode MS" w:hAnsi="Arial" w:cs="Arial"/>
          <w:b/>
          <w:u w:color="000000"/>
          <w:lang w:eastAsia="en-US"/>
        </w:rPr>
        <w:t xml:space="preserve">5. Ответственность сторон </w:t>
      </w:r>
    </w:p>
    <w:p w:rsidR="000A68B6" w:rsidRPr="000A68B6" w:rsidRDefault="000A68B6" w:rsidP="000A68B6">
      <w:pPr>
        <w:tabs>
          <w:tab w:val="center" w:pos="1440"/>
        </w:tabs>
        <w:jc w:val="center"/>
        <w:outlineLvl w:val="0"/>
        <w:rPr>
          <w:rFonts w:ascii="Arial" w:eastAsia="Arial Unicode MS" w:hAnsi="Arial" w:cs="Arial"/>
          <w:b/>
          <w:u w:color="000000"/>
          <w:lang w:eastAsia="en-US"/>
        </w:rPr>
      </w:pP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 xml:space="preserve">5.1. </w:t>
      </w:r>
      <w:r w:rsidRPr="000A68B6">
        <w:rPr>
          <w:rFonts w:ascii="Arial" w:eastAsia="Arial Unicode MS" w:hAnsi="Arial" w:cs="Arial"/>
          <w:u w:color="000000"/>
          <w:lang w:eastAsia="en-US"/>
        </w:rPr>
        <w:tab/>
        <w:t xml:space="preserve">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5.2.</w:t>
      </w:r>
      <w:r w:rsidRPr="000A68B6">
        <w:rPr>
          <w:rFonts w:ascii="Arial" w:eastAsia="Arial Unicode MS" w:hAnsi="Arial" w:cs="Arial"/>
          <w:u w:color="000000"/>
          <w:lang w:eastAsia="en-US"/>
        </w:rPr>
        <w:tab/>
      </w:r>
      <w:r w:rsidRPr="000A68B6">
        <w:rPr>
          <w:rFonts w:ascii="Arial" w:eastAsia="Arial Unicode MS" w:hAnsi="Arial" w:cs="Arial"/>
          <w:u w:color="000000"/>
          <w:lang w:eastAsia="en-US"/>
        </w:rPr>
        <w:tab/>
        <w:t>Рекламораспространитель несет ответственность за нарушения Федерального закона от 13.03.2006 № 38- ФЗ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0A68B6" w:rsidRPr="000A68B6" w:rsidRDefault="000A68B6" w:rsidP="000A68B6">
      <w:pPr>
        <w:autoSpaceDE w:val="0"/>
        <w:autoSpaceDN w:val="0"/>
        <w:adjustRightInd w:val="0"/>
        <w:ind w:firstLine="426"/>
        <w:jc w:val="both"/>
        <w:rPr>
          <w:rFonts w:ascii="Arial" w:hAnsi="Arial" w:cs="Arial"/>
          <w:lang w:eastAsia="en-US"/>
        </w:rPr>
      </w:pPr>
      <w:r w:rsidRPr="000A68B6">
        <w:rPr>
          <w:rFonts w:ascii="Arial" w:eastAsia="Arial Unicode MS" w:hAnsi="Arial" w:cs="Arial"/>
          <w:u w:color="000000"/>
          <w:lang w:eastAsia="en-US"/>
        </w:rPr>
        <w:lastRenderedPageBreak/>
        <w:t>5.3.</w:t>
      </w:r>
      <w:r w:rsidRPr="000A68B6">
        <w:rPr>
          <w:rFonts w:ascii="Arial" w:eastAsia="Arial Unicode MS" w:hAnsi="Arial" w:cs="Arial"/>
          <w:u w:color="000000"/>
          <w:lang w:eastAsia="en-US"/>
        </w:rPr>
        <w:tab/>
      </w:r>
      <w:r w:rsidRPr="000A68B6">
        <w:rPr>
          <w:rFonts w:ascii="Arial" w:hAnsi="Arial" w:cs="Arial"/>
          <w:lang w:eastAsia="en-US"/>
        </w:rPr>
        <w:t>За несвоевременную оплату по настоящему договору Рекламораспространитель уплачивает пени в размере 0,01% от неперечисленных сумм за каждый день просрочки.</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Оплата пеней не освобождает Рекламораспространителя от внесения платы в соответствии с условиями настоящего Договора.</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p>
    <w:p w:rsidR="000A68B6" w:rsidRPr="000A68B6" w:rsidRDefault="000A68B6" w:rsidP="000A68B6">
      <w:pPr>
        <w:tabs>
          <w:tab w:val="center" w:pos="1440"/>
        </w:tabs>
        <w:jc w:val="center"/>
        <w:outlineLvl w:val="0"/>
        <w:rPr>
          <w:rFonts w:ascii="Arial" w:eastAsia="Arial Unicode MS" w:hAnsi="Arial" w:cs="Arial"/>
          <w:b/>
          <w:u w:color="000000"/>
          <w:lang w:eastAsia="en-US"/>
        </w:rPr>
      </w:pPr>
      <w:r w:rsidRPr="000A68B6">
        <w:rPr>
          <w:rFonts w:ascii="Arial" w:eastAsia="Arial Unicode MS" w:hAnsi="Arial" w:cs="Arial"/>
          <w:b/>
          <w:u w:color="000000"/>
          <w:lang w:eastAsia="en-US"/>
        </w:rPr>
        <w:t>6. Порядок изменения, прекращения и расторжения Договора</w:t>
      </w:r>
    </w:p>
    <w:p w:rsidR="000A68B6" w:rsidRPr="000A68B6" w:rsidRDefault="000A68B6" w:rsidP="000A68B6">
      <w:pPr>
        <w:tabs>
          <w:tab w:val="center" w:pos="1440"/>
        </w:tabs>
        <w:jc w:val="center"/>
        <w:outlineLvl w:val="0"/>
        <w:rPr>
          <w:rFonts w:ascii="Arial" w:eastAsia="Arial Unicode MS" w:hAnsi="Arial" w:cs="Arial"/>
          <w:b/>
          <w:u w:color="000000"/>
          <w:lang w:eastAsia="en-US"/>
        </w:rPr>
      </w:pP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 xml:space="preserve">6.1. </w:t>
      </w:r>
      <w:r w:rsidRPr="000A68B6">
        <w:rPr>
          <w:rFonts w:ascii="Arial" w:eastAsia="Arial Unicode MS" w:hAnsi="Arial" w:cs="Arial"/>
          <w:u w:color="000000"/>
          <w:lang w:eastAsia="en-US"/>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 xml:space="preserve">6.2. </w:t>
      </w:r>
      <w:r w:rsidRPr="000A68B6">
        <w:rPr>
          <w:rFonts w:ascii="Arial" w:eastAsia="Arial Unicode MS" w:hAnsi="Arial" w:cs="Arial"/>
          <w:u w:color="000000"/>
          <w:lang w:eastAsia="en-US"/>
        </w:rPr>
        <w:tab/>
        <w:t>В случае одностороннего расторжения Договора по инициативе Рекламораспространителя он направляет в Администрацию в срок не менее чем за 30 (тридцать) календарных дней уведомление о расторжении Договора с указанием даты его прекращения.</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 xml:space="preserve">6.3. </w:t>
      </w:r>
      <w:r w:rsidRPr="000A68B6">
        <w:rPr>
          <w:rFonts w:ascii="Arial" w:eastAsia="Arial Unicode MS" w:hAnsi="Arial" w:cs="Arial"/>
          <w:u w:color="000000"/>
          <w:lang w:eastAsia="en-US"/>
        </w:rPr>
        <w:tab/>
        <w:t>Администрация вправе расторгнуть настоящий Договор в одностороннем порядке в следующих случаях:</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 xml:space="preserve">      6.3.1. Несоответствие места размещения рекламной конструкции схеме размещения рекламных конструкций на территории городского округа Люберцы Московской области и настоящему Договору.</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6.3.2. Несоответствие рекламной конструкции типу и виду рекламной конструкции, установленной Договором.</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6.3.3.  </w:t>
      </w:r>
      <w:r w:rsidRPr="000A68B6">
        <w:rPr>
          <w:rFonts w:ascii="Arial" w:hAnsi="Arial" w:cs="Arial"/>
        </w:rPr>
        <w:t>Неоднократное невыполнение требований Администрации об устранении нарушений условий установки и эксплуатации рекламной конструкции, а также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6.3.4. Размещение материалов, не относящихся к рекламе, социальной рекламе, или использования рекламной конструкции не по целевому назначению.</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6.3.5. Невнесение в срок установленный пунктом 3.2 настоящего Договора платы, если просрочка платежа составляет более 1 (один) месяца.</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6.3.6.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 xml:space="preserve">6.4. </w:t>
      </w:r>
      <w:r w:rsidRPr="000A68B6">
        <w:rPr>
          <w:rFonts w:ascii="Arial" w:eastAsia="Arial Unicode MS" w:hAnsi="Arial" w:cs="Arial"/>
          <w:u w:color="000000"/>
          <w:lang w:eastAsia="en-US"/>
        </w:rPr>
        <w:tab/>
        <w:t>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 xml:space="preserve">6.5. </w:t>
      </w:r>
      <w:r w:rsidRPr="000A68B6">
        <w:rPr>
          <w:rFonts w:ascii="Arial" w:eastAsia="Arial Unicode MS" w:hAnsi="Arial" w:cs="Arial"/>
          <w:u w:color="000000"/>
          <w:lang w:eastAsia="en-US"/>
        </w:rPr>
        <w:tab/>
        <w:t>В случае прекращения настоящего Договора в соответствии с пунктами 6.2 и 6.3 настоящего Договора денежные средства, оплаченные Рекламораспространителем, возврату не подлежат.</w:t>
      </w:r>
    </w:p>
    <w:p w:rsidR="000A68B6" w:rsidRPr="000A68B6" w:rsidRDefault="000A68B6" w:rsidP="000A68B6">
      <w:pPr>
        <w:widowControl w:val="0"/>
        <w:jc w:val="center"/>
        <w:outlineLvl w:val="0"/>
        <w:rPr>
          <w:rFonts w:ascii="Arial" w:eastAsia="Arial Unicode MS" w:hAnsi="Arial" w:cs="Arial"/>
          <w:b/>
          <w:u w:color="000000"/>
          <w:lang w:eastAsia="en-US"/>
        </w:rPr>
      </w:pPr>
    </w:p>
    <w:p w:rsidR="000A68B6" w:rsidRPr="000A68B6" w:rsidRDefault="000A68B6" w:rsidP="000A68B6">
      <w:pPr>
        <w:widowControl w:val="0"/>
        <w:jc w:val="center"/>
        <w:outlineLvl w:val="0"/>
        <w:rPr>
          <w:rFonts w:ascii="Arial" w:eastAsia="Arial Unicode MS" w:hAnsi="Arial" w:cs="Arial"/>
          <w:b/>
          <w:u w:color="000000"/>
          <w:lang w:eastAsia="en-US"/>
        </w:rPr>
      </w:pPr>
      <w:r w:rsidRPr="000A68B6">
        <w:rPr>
          <w:rFonts w:ascii="Arial" w:eastAsia="Arial Unicode MS" w:hAnsi="Arial" w:cs="Arial"/>
          <w:b/>
          <w:u w:color="000000"/>
          <w:lang w:eastAsia="en-US"/>
        </w:rPr>
        <w:t>7. Порядок разрешения споров</w:t>
      </w:r>
    </w:p>
    <w:p w:rsidR="000A68B6" w:rsidRPr="000A68B6" w:rsidRDefault="000A68B6" w:rsidP="000A68B6">
      <w:pPr>
        <w:widowControl w:val="0"/>
        <w:ind w:firstLine="360"/>
        <w:jc w:val="center"/>
        <w:outlineLvl w:val="0"/>
        <w:rPr>
          <w:rFonts w:ascii="Arial" w:eastAsia="Arial Unicode MS" w:hAnsi="Arial" w:cs="Arial"/>
          <w:b/>
          <w:u w:color="000000"/>
          <w:lang w:eastAsia="en-US"/>
        </w:rPr>
      </w:pPr>
    </w:p>
    <w:p w:rsidR="000A68B6" w:rsidRPr="000A68B6" w:rsidRDefault="000A68B6" w:rsidP="000A68B6">
      <w:pPr>
        <w:widowControl w:val="0"/>
        <w:ind w:firstLine="426"/>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7.1. Стороны договорились принимать все меры к разрешению разногласий между ними путем переговоров. Срок рассмотрения и ответа на претензию        7 (семь) календарных дней.</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7.2. При невозможности достигнуть соглашения все вопросы, имеющие отношение к настоящему Договору, но прямо в нем не оговоренные, разрешаются в Арбитражном суде Московской области.</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 xml:space="preserve">7.3. </w:t>
      </w:r>
      <w:r w:rsidRPr="000A68B6">
        <w:rPr>
          <w:rFonts w:ascii="Arial" w:eastAsia="Arial Unicode MS" w:hAnsi="Arial" w:cs="Arial"/>
          <w:u w:color="000000"/>
          <w:lang w:eastAsia="en-US"/>
        </w:rPr>
        <w:tab/>
        <w:t>В случаях, не предусмотренных настоящим Договором, применяются нормы законодательства Российской Федерации.</w:t>
      </w:r>
    </w:p>
    <w:p w:rsidR="000A68B6" w:rsidRPr="000A68B6" w:rsidRDefault="000A68B6" w:rsidP="000A68B6">
      <w:pPr>
        <w:widowControl w:val="0"/>
        <w:ind w:firstLine="709"/>
        <w:jc w:val="both"/>
        <w:outlineLvl w:val="0"/>
        <w:rPr>
          <w:rFonts w:ascii="Arial" w:eastAsia="Arial Unicode MS" w:hAnsi="Arial" w:cs="Arial"/>
          <w:u w:color="000000"/>
          <w:lang w:eastAsia="en-US"/>
        </w:rPr>
      </w:pPr>
    </w:p>
    <w:p w:rsidR="000A68B6" w:rsidRPr="000A68B6" w:rsidRDefault="000A68B6" w:rsidP="000A68B6">
      <w:pPr>
        <w:widowControl w:val="0"/>
        <w:jc w:val="center"/>
        <w:outlineLvl w:val="0"/>
        <w:rPr>
          <w:rFonts w:ascii="Arial" w:eastAsia="Arial Unicode MS" w:hAnsi="Arial" w:cs="Arial"/>
          <w:b/>
          <w:u w:color="000000"/>
          <w:lang w:eastAsia="en-US"/>
        </w:rPr>
      </w:pPr>
      <w:r w:rsidRPr="000A68B6">
        <w:rPr>
          <w:rFonts w:ascii="Arial" w:eastAsia="Arial Unicode MS" w:hAnsi="Arial" w:cs="Arial"/>
          <w:b/>
          <w:u w:color="000000"/>
          <w:lang w:eastAsia="en-US"/>
        </w:rPr>
        <w:lastRenderedPageBreak/>
        <w:t>8. Форс-мажорные обстоятельства</w:t>
      </w:r>
    </w:p>
    <w:p w:rsidR="000A68B6" w:rsidRPr="000A68B6" w:rsidRDefault="000A68B6" w:rsidP="000A68B6">
      <w:pPr>
        <w:widowControl w:val="0"/>
        <w:ind w:firstLine="360"/>
        <w:jc w:val="center"/>
        <w:outlineLvl w:val="0"/>
        <w:rPr>
          <w:rFonts w:ascii="Arial" w:eastAsia="Arial Unicode MS" w:hAnsi="Arial" w:cs="Arial"/>
          <w:b/>
          <w:u w:color="000000"/>
          <w:lang w:eastAsia="en-US"/>
        </w:rPr>
      </w:pPr>
    </w:p>
    <w:p w:rsidR="000A68B6" w:rsidRPr="000A68B6" w:rsidRDefault="000A68B6" w:rsidP="000A68B6">
      <w:pPr>
        <w:widowControl w:val="0"/>
        <w:ind w:firstLine="426"/>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0A68B6" w:rsidRPr="000A68B6" w:rsidRDefault="000A68B6" w:rsidP="000A68B6">
      <w:pPr>
        <w:widowControl w:val="0"/>
        <w:ind w:firstLine="426"/>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8.2. Сторона, для которой создалась невозможность исполнения обязательств, обязана в письменной форме в течение 10 (десяти) календарных дней письменно известить другую сторону о наступлении вышеизложенных обстоятельств, предоставив дополнительно подтверждение уполномоченных органов исполнительной власти Российской Федерации.</w:t>
      </w:r>
    </w:p>
    <w:p w:rsidR="000A68B6" w:rsidRPr="000A68B6" w:rsidRDefault="000A68B6" w:rsidP="000A68B6">
      <w:pPr>
        <w:widowControl w:val="0"/>
        <w:ind w:firstLine="426"/>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rsidR="000A68B6" w:rsidRPr="000A68B6" w:rsidRDefault="000A68B6" w:rsidP="000A68B6">
      <w:pPr>
        <w:widowControl w:val="0"/>
        <w:ind w:firstLine="426"/>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rsidR="000A68B6" w:rsidRPr="000A68B6" w:rsidRDefault="000A68B6" w:rsidP="000A68B6">
      <w:pPr>
        <w:widowControl w:val="0"/>
        <w:ind w:firstLine="709"/>
        <w:jc w:val="both"/>
        <w:outlineLvl w:val="0"/>
        <w:rPr>
          <w:rFonts w:ascii="Arial" w:eastAsia="Arial Unicode MS" w:hAnsi="Arial" w:cs="Arial"/>
          <w:u w:color="000000"/>
          <w:lang w:eastAsia="en-US"/>
        </w:rPr>
      </w:pPr>
    </w:p>
    <w:p w:rsidR="000A68B6" w:rsidRPr="000A68B6" w:rsidRDefault="000A68B6" w:rsidP="000A68B6">
      <w:pPr>
        <w:tabs>
          <w:tab w:val="center" w:pos="1440"/>
        </w:tabs>
        <w:jc w:val="center"/>
        <w:outlineLvl w:val="0"/>
        <w:rPr>
          <w:rFonts w:ascii="Arial" w:eastAsia="Arial Unicode MS" w:hAnsi="Arial" w:cs="Arial"/>
          <w:b/>
          <w:u w:color="000000"/>
          <w:lang w:eastAsia="en-US"/>
        </w:rPr>
      </w:pPr>
      <w:r w:rsidRPr="000A68B6">
        <w:rPr>
          <w:rFonts w:ascii="Arial" w:eastAsia="Arial Unicode MS" w:hAnsi="Arial" w:cs="Arial"/>
          <w:b/>
          <w:u w:color="000000"/>
          <w:lang w:eastAsia="en-US"/>
        </w:rPr>
        <w:t>9. Прочие условия</w:t>
      </w:r>
    </w:p>
    <w:p w:rsidR="000A68B6" w:rsidRPr="000A68B6" w:rsidRDefault="000A68B6" w:rsidP="000A68B6">
      <w:pPr>
        <w:tabs>
          <w:tab w:val="center" w:pos="1440"/>
        </w:tabs>
        <w:jc w:val="center"/>
        <w:outlineLvl w:val="0"/>
        <w:rPr>
          <w:rFonts w:ascii="Arial" w:eastAsia="Arial Unicode MS" w:hAnsi="Arial" w:cs="Arial"/>
          <w:b/>
          <w:u w:color="000000"/>
          <w:lang w:eastAsia="en-US"/>
        </w:rPr>
      </w:pP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 xml:space="preserve">9.1. </w:t>
      </w:r>
      <w:r w:rsidRPr="000A68B6">
        <w:rPr>
          <w:rFonts w:ascii="Arial" w:eastAsia="Arial Unicode MS" w:hAnsi="Arial" w:cs="Arial"/>
          <w:u w:color="000000"/>
          <w:lang w:eastAsia="en-US"/>
        </w:rPr>
        <w:tab/>
        <w:t xml:space="preserve">Заключение договора на установку и эксплуатацию рекламной конструкции осуществляется в соответствии с нормами гражданского законодательства Российской Федерации. </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9.2.</w:t>
      </w:r>
      <w:r w:rsidRPr="000A68B6">
        <w:rPr>
          <w:rFonts w:ascii="Arial" w:eastAsia="Arial Unicode MS" w:hAnsi="Arial" w:cs="Arial"/>
          <w:u w:color="000000"/>
          <w:lang w:eastAsia="en-US"/>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rsidR="000A68B6" w:rsidRPr="000A68B6" w:rsidRDefault="000A68B6" w:rsidP="000A68B6">
      <w:pPr>
        <w:tabs>
          <w:tab w:val="left" w:pos="426"/>
          <w:tab w:val="left" w:pos="709"/>
          <w:tab w:val="left" w:pos="993"/>
          <w:tab w:val="center" w:pos="1440"/>
        </w:tabs>
        <w:jc w:val="both"/>
        <w:outlineLvl w:val="0"/>
        <w:rPr>
          <w:rFonts w:ascii="Arial" w:eastAsia="Arial Unicode MS" w:hAnsi="Arial" w:cs="Arial"/>
          <w:u w:color="000000"/>
          <w:lang w:eastAsia="en-US"/>
        </w:rPr>
      </w:pPr>
      <w:r w:rsidRPr="000A68B6">
        <w:rPr>
          <w:rFonts w:ascii="Arial" w:eastAsia="Arial Unicode MS" w:hAnsi="Arial" w:cs="Arial"/>
          <w:u w:color="000000"/>
          <w:lang w:eastAsia="en-US"/>
        </w:rPr>
        <w:tab/>
        <w:t>9.3.</w:t>
      </w:r>
      <w:r w:rsidRPr="000A68B6">
        <w:rPr>
          <w:rFonts w:ascii="Arial" w:eastAsia="Arial Unicode MS" w:hAnsi="Arial" w:cs="Arial"/>
          <w:u w:color="000000"/>
          <w:lang w:eastAsia="en-US"/>
        </w:rPr>
        <w:tab/>
        <w:t>Настоящий договор составлен в двух экземплярах, имеющих равную юридическую силу, по одному экземпляру для каждой стороны.</w:t>
      </w:r>
    </w:p>
    <w:p w:rsidR="000A68B6" w:rsidRPr="000A68B6" w:rsidRDefault="000A68B6" w:rsidP="000A68B6">
      <w:pPr>
        <w:tabs>
          <w:tab w:val="center" w:pos="1440"/>
        </w:tabs>
        <w:jc w:val="both"/>
        <w:outlineLvl w:val="0"/>
        <w:rPr>
          <w:rFonts w:ascii="Arial" w:eastAsia="Arial Unicode MS" w:hAnsi="Arial" w:cs="Arial"/>
          <w:u w:color="000000"/>
          <w:lang w:eastAsia="en-US"/>
        </w:rPr>
      </w:pPr>
      <w:r w:rsidRPr="000A68B6">
        <w:rPr>
          <w:rFonts w:ascii="Arial" w:hAnsi="Arial" w:cs="Arial"/>
          <w:lang w:bidi="my-MM"/>
        </w:rPr>
        <w:tab/>
        <w:t xml:space="preserve">      9.4. Стороны по настоящему Договору направляют друг другу письма (уведомления, предписания) по почте заказным письмом с уведомлением о вручении,  путем вручения непосредственно адресату под расписку либо по электронной почте. Если письмо (уведомление, предписание) направляется адресату по почте, адресат считается получившим письмо (уведомление, предписание) в случае его направления по последнему известному месту нахождения адресата, даже в случае отсутствия адресата по указанному адресу. Если письмо (уведомление, предписание) направляется адресату по электронной почте, адресат считается получившим письмо (уведомление, предписание) в случае его направления по электронному адресу (E-mail), указанному в настоящем Договоре либо на бланке направленного официального письма. </w:t>
      </w:r>
    </w:p>
    <w:p w:rsidR="000A68B6" w:rsidRPr="000A68B6" w:rsidRDefault="000A68B6" w:rsidP="000A68B6">
      <w:pPr>
        <w:tabs>
          <w:tab w:val="center" w:pos="1440"/>
        </w:tabs>
        <w:outlineLvl w:val="0"/>
        <w:rPr>
          <w:rFonts w:ascii="Arial" w:eastAsia="Arial Unicode MS" w:hAnsi="Arial" w:cs="Arial"/>
          <w:u w:color="000000"/>
          <w:lang w:eastAsia="en-US"/>
        </w:rPr>
      </w:pPr>
    </w:p>
    <w:p w:rsidR="000A68B6" w:rsidRPr="002C0F68" w:rsidRDefault="000A68B6" w:rsidP="000A68B6">
      <w:pPr>
        <w:widowControl w:val="0"/>
        <w:ind w:firstLine="360"/>
        <w:jc w:val="center"/>
        <w:outlineLvl w:val="0"/>
        <w:rPr>
          <w:rFonts w:ascii="Arial" w:hAnsi="Arial" w:cs="Arial"/>
          <w:bCs/>
          <w:lang w:eastAsia="x-none" w:bidi="my-MM"/>
        </w:rPr>
      </w:pPr>
      <w:r w:rsidRPr="002C0F68">
        <w:rPr>
          <w:rFonts w:ascii="Arial" w:eastAsia="Arial Unicode MS" w:hAnsi="Arial" w:cs="Arial"/>
          <w:u w:color="000000"/>
          <w:lang w:eastAsia="en-US"/>
        </w:rPr>
        <w:t xml:space="preserve">10. </w:t>
      </w:r>
      <w:r w:rsidRPr="002C0F68">
        <w:rPr>
          <w:rFonts w:ascii="Arial" w:hAnsi="Arial" w:cs="Arial"/>
          <w:bCs/>
          <w:lang w:val="x-none" w:eastAsia="x-none" w:bidi="my-MM"/>
        </w:rPr>
        <w:t>Адреса, банковские реквизиты и подписи Сторон</w:t>
      </w:r>
    </w:p>
    <w:p w:rsidR="000A68B6" w:rsidRPr="000A68B6" w:rsidRDefault="000A68B6" w:rsidP="000A68B6">
      <w:pPr>
        <w:widowControl w:val="0"/>
        <w:ind w:firstLine="360"/>
        <w:jc w:val="center"/>
        <w:outlineLvl w:val="0"/>
        <w:rPr>
          <w:rFonts w:ascii="Arial" w:eastAsia="Arial Unicode MS" w:hAnsi="Arial" w:cs="Arial"/>
          <w:b/>
          <w:u w:color="000000"/>
          <w:lang w:eastAsia="en-US"/>
        </w:rPr>
      </w:pPr>
    </w:p>
    <w:tbl>
      <w:tblPr>
        <w:tblW w:w="10632"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813"/>
        <w:gridCol w:w="4819"/>
      </w:tblGrid>
      <w:tr w:rsidR="000A68B6" w:rsidRPr="000A68B6" w:rsidTr="002C0F68">
        <w:trPr>
          <w:trHeight w:val="3137"/>
        </w:trPr>
        <w:tc>
          <w:tcPr>
            <w:tcW w:w="5813" w:type="dxa"/>
            <w:tcBorders>
              <w:top w:val="single" w:sz="6" w:space="0" w:color="auto"/>
              <w:left w:val="single" w:sz="6" w:space="0" w:color="auto"/>
              <w:bottom w:val="single" w:sz="6" w:space="0" w:color="auto"/>
              <w:right w:val="single" w:sz="6" w:space="0" w:color="auto"/>
            </w:tcBorders>
            <w:shd w:val="clear" w:color="auto" w:fill="auto"/>
            <w:hideMark/>
          </w:tcPr>
          <w:p w:rsidR="000A68B6" w:rsidRPr="000A68B6" w:rsidRDefault="000A68B6" w:rsidP="00A40AE0">
            <w:pPr>
              <w:ind w:left="142"/>
              <w:textAlignment w:val="baseline"/>
              <w:rPr>
                <w:rFonts w:ascii="Arial" w:hAnsi="Arial" w:cs="Arial"/>
              </w:rPr>
            </w:pPr>
            <w:r w:rsidRPr="000A68B6">
              <w:rPr>
                <w:rFonts w:ascii="Arial" w:hAnsi="Arial" w:cs="Arial"/>
              </w:rPr>
              <w:t> АДМИНИСТРАЦИЯ:</w:t>
            </w:r>
          </w:p>
          <w:p w:rsidR="000A68B6" w:rsidRPr="000A68B6" w:rsidRDefault="000A68B6" w:rsidP="00A40AE0">
            <w:pPr>
              <w:ind w:left="142"/>
              <w:textAlignment w:val="baseline"/>
              <w:rPr>
                <w:rFonts w:ascii="Arial" w:hAnsi="Arial" w:cs="Arial"/>
              </w:rPr>
            </w:pPr>
            <w:r w:rsidRPr="000A68B6">
              <w:rPr>
                <w:rFonts w:ascii="Arial" w:hAnsi="Arial" w:cs="Arial"/>
              </w:rPr>
              <w:t>Администрация муниципального образования городской округ Люберцы Московской области</w:t>
            </w:r>
          </w:p>
          <w:p w:rsidR="000A68B6" w:rsidRPr="000A68B6" w:rsidRDefault="000A68B6" w:rsidP="00A40AE0">
            <w:pPr>
              <w:ind w:left="142"/>
              <w:textAlignment w:val="baseline"/>
              <w:rPr>
                <w:rFonts w:ascii="Arial" w:hAnsi="Arial" w:cs="Arial"/>
              </w:rPr>
            </w:pPr>
          </w:p>
          <w:p w:rsidR="000A68B6" w:rsidRPr="000A68B6" w:rsidRDefault="000A68B6" w:rsidP="00A40AE0">
            <w:pPr>
              <w:ind w:left="142"/>
              <w:textAlignment w:val="baseline"/>
              <w:rPr>
                <w:rFonts w:ascii="Arial" w:hAnsi="Arial" w:cs="Arial"/>
              </w:rPr>
            </w:pPr>
            <w:r w:rsidRPr="000A68B6">
              <w:rPr>
                <w:rFonts w:ascii="Arial" w:hAnsi="Arial" w:cs="Arial"/>
              </w:rPr>
              <w:t xml:space="preserve">Юридический адрес: 140000, Московская область, городской округ Люберцы, </w:t>
            </w:r>
          </w:p>
          <w:p w:rsidR="000A68B6" w:rsidRPr="000A68B6" w:rsidRDefault="000A68B6" w:rsidP="00A40AE0">
            <w:pPr>
              <w:ind w:left="142"/>
              <w:textAlignment w:val="baseline"/>
              <w:rPr>
                <w:rFonts w:ascii="Arial" w:hAnsi="Arial" w:cs="Arial"/>
              </w:rPr>
            </w:pPr>
            <w:r w:rsidRPr="000A68B6">
              <w:rPr>
                <w:rFonts w:ascii="Arial" w:hAnsi="Arial" w:cs="Arial"/>
              </w:rPr>
              <w:t xml:space="preserve">г. Люберцы, Октябрьский проспект, </w:t>
            </w:r>
            <w:r w:rsidRPr="000A68B6">
              <w:rPr>
                <w:rFonts w:ascii="Arial" w:hAnsi="Arial" w:cs="Arial"/>
              </w:rPr>
              <w:br/>
              <w:t>д. 190</w:t>
            </w:r>
          </w:p>
          <w:p w:rsidR="000A68B6" w:rsidRPr="000A68B6" w:rsidRDefault="000A68B6" w:rsidP="00A40AE0">
            <w:pPr>
              <w:ind w:left="142"/>
              <w:textAlignment w:val="baseline"/>
              <w:rPr>
                <w:rFonts w:ascii="Arial" w:hAnsi="Arial" w:cs="Arial"/>
              </w:rPr>
            </w:pPr>
          </w:p>
          <w:p w:rsidR="000A68B6" w:rsidRPr="000A68B6" w:rsidRDefault="000A68B6" w:rsidP="00A40AE0">
            <w:pPr>
              <w:ind w:left="142"/>
              <w:textAlignment w:val="baseline"/>
              <w:rPr>
                <w:rFonts w:ascii="Arial" w:hAnsi="Arial" w:cs="Arial"/>
              </w:rPr>
            </w:pPr>
            <w:r w:rsidRPr="000A68B6">
              <w:rPr>
                <w:rFonts w:ascii="Arial" w:hAnsi="Arial" w:cs="Arial"/>
              </w:rPr>
              <w:t xml:space="preserve">Банковские реквизиты: УФК по Московской области (Администрация муниципального образования  городской округ Люберцы  </w:t>
            </w:r>
            <w:r w:rsidRPr="000A68B6">
              <w:rPr>
                <w:rFonts w:ascii="Arial" w:hAnsi="Arial" w:cs="Arial"/>
              </w:rPr>
              <w:lastRenderedPageBreak/>
              <w:t>Московской области л/с 04483D65630)</w:t>
            </w:r>
          </w:p>
          <w:p w:rsidR="000A68B6" w:rsidRPr="000A68B6" w:rsidRDefault="000A68B6" w:rsidP="00A40AE0">
            <w:pPr>
              <w:ind w:left="142"/>
              <w:textAlignment w:val="baseline"/>
              <w:rPr>
                <w:rFonts w:ascii="Arial" w:hAnsi="Arial" w:cs="Arial"/>
              </w:rPr>
            </w:pPr>
            <w:r w:rsidRPr="000A68B6">
              <w:rPr>
                <w:rFonts w:ascii="Arial" w:hAnsi="Arial" w:cs="Arial"/>
              </w:rPr>
              <w:t>ИНН: 5027036758</w:t>
            </w:r>
          </w:p>
          <w:p w:rsidR="000A68B6" w:rsidRPr="000A68B6" w:rsidRDefault="000A68B6" w:rsidP="00A40AE0">
            <w:pPr>
              <w:ind w:left="142"/>
              <w:textAlignment w:val="baseline"/>
              <w:rPr>
                <w:rFonts w:ascii="Arial" w:hAnsi="Arial" w:cs="Arial"/>
              </w:rPr>
            </w:pPr>
            <w:r w:rsidRPr="000A68B6">
              <w:rPr>
                <w:rFonts w:ascii="Arial" w:hAnsi="Arial" w:cs="Arial"/>
              </w:rPr>
              <w:t>КПП: 502701001</w:t>
            </w:r>
          </w:p>
          <w:p w:rsidR="000A68B6" w:rsidRPr="000A68B6" w:rsidRDefault="000A68B6" w:rsidP="00A40AE0">
            <w:pPr>
              <w:ind w:left="142"/>
              <w:textAlignment w:val="baseline"/>
              <w:rPr>
                <w:rFonts w:ascii="Arial" w:hAnsi="Arial" w:cs="Arial"/>
              </w:rPr>
            </w:pPr>
            <w:r w:rsidRPr="000A68B6">
              <w:rPr>
                <w:rFonts w:ascii="Arial" w:hAnsi="Arial" w:cs="Arial"/>
              </w:rPr>
              <w:t xml:space="preserve">Наименование банка: ГУ БАНКА РОССИИ ПО ЦФО//УФК по Московской области, </w:t>
            </w:r>
          </w:p>
          <w:p w:rsidR="000A68B6" w:rsidRPr="000A68B6" w:rsidRDefault="000A68B6" w:rsidP="00A40AE0">
            <w:pPr>
              <w:ind w:left="142"/>
              <w:textAlignment w:val="baseline"/>
              <w:rPr>
                <w:rFonts w:ascii="Arial" w:hAnsi="Arial" w:cs="Arial"/>
              </w:rPr>
            </w:pPr>
            <w:r w:rsidRPr="000A68B6">
              <w:rPr>
                <w:rFonts w:ascii="Arial" w:hAnsi="Arial" w:cs="Arial"/>
              </w:rPr>
              <w:t>г. Москва</w:t>
            </w:r>
          </w:p>
          <w:p w:rsidR="000A68B6" w:rsidRPr="000A68B6" w:rsidRDefault="000A68B6" w:rsidP="00A40AE0">
            <w:pPr>
              <w:ind w:left="142"/>
              <w:textAlignment w:val="baseline"/>
              <w:rPr>
                <w:rFonts w:ascii="Arial" w:hAnsi="Arial" w:cs="Arial"/>
              </w:rPr>
            </w:pPr>
            <w:r w:rsidRPr="000A68B6">
              <w:rPr>
                <w:rFonts w:ascii="Arial" w:hAnsi="Arial" w:cs="Arial"/>
              </w:rPr>
              <w:t>БИК банка: 004525987</w:t>
            </w:r>
          </w:p>
          <w:p w:rsidR="000A68B6" w:rsidRPr="000A68B6" w:rsidRDefault="000A68B6" w:rsidP="00A40AE0">
            <w:pPr>
              <w:ind w:left="142"/>
              <w:textAlignment w:val="baseline"/>
              <w:rPr>
                <w:rFonts w:ascii="Arial" w:hAnsi="Arial" w:cs="Arial"/>
              </w:rPr>
            </w:pPr>
            <w:r w:rsidRPr="000A68B6">
              <w:rPr>
                <w:rFonts w:ascii="Arial" w:hAnsi="Arial" w:cs="Arial"/>
              </w:rPr>
              <w:t>Счет: 40102810845370000004</w:t>
            </w:r>
          </w:p>
          <w:p w:rsidR="000A68B6" w:rsidRPr="000A68B6" w:rsidRDefault="000A68B6" w:rsidP="00A40AE0">
            <w:pPr>
              <w:ind w:left="142"/>
              <w:textAlignment w:val="baseline"/>
              <w:rPr>
                <w:rFonts w:ascii="Arial" w:hAnsi="Arial" w:cs="Arial"/>
              </w:rPr>
            </w:pPr>
            <w:r w:rsidRPr="000A68B6">
              <w:rPr>
                <w:rFonts w:ascii="Arial" w:hAnsi="Arial" w:cs="Arial"/>
              </w:rPr>
              <w:t>Казначейский счет: 03100643000000014800</w:t>
            </w:r>
          </w:p>
          <w:p w:rsidR="000A68B6" w:rsidRPr="000A68B6" w:rsidRDefault="000A68B6" w:rsidP="00A40AE0">
            <w:pPr>
              <w:ind w:left="142"/>
              <w:textAlignment w:val="baseline"/>
              <w:rPr>
                <w:rFonts w:ascii="Arial" w:hAnsi="Arial" w:cs="Arial"/>
              </w:rPr>
            </w:pPr>
            <w:r w:rsidRPr="000A68B6">
              <w:rPr>
                <w:rFonts w:ascii="Arial" w:hAnsi="Arial" w:cs="Arial"/>
              </w:rPr>
              <w:t>ОКТМО: 46748000</w:t>
            </w:r>
          </w:p>
          <w:p w:rsidR="000A68B6" w:rsidRPr="000A68B6" w:rsidRDefault="000A68B6" w:rsidP="00A40AE0">
            <w:pPr>
              <w:ind w:left="142"/>
              <w:textAlignment w:val="baseline"/>
              <w:rPr>
                <w:rFonts w:ascii="Arial" w:hAnsi="Arial" w:cs="Arial"/>
              </w:rPr>
            </w:pPr>
            <w:r w:rsidRPr="000A68B6">
              <w:rPr>
                <w:rFonts w:ascii="Arial" w:hAnsi="Arial" w:cs="Arial"/>
              </w:rPr>
              <w:t>Код дохода:  001 11109080040002120</w:t>
            </w:r>
          </w:p>
          <w:p w:rsidR="000A68B6" w:rsidRPr="000A68B6" w:rsidRDefault="000A68B6" w:rsidP="00A40AE0">
            <w:pPr>
              <w:ind w:left="142"/>
              <w:textAlignment w:val="baseline"/>
              <w:rPr>
                <w:rFonts w:ascii="Arial" w:hAnsi="Arial" w:cs="Arial"/>
              </w:rPr>
            </w:pPr>
          </w:p>
          <w:p w:rsidR="000A68B6" w:rsidRPr="000A68B6" w:rsidRDefault="000A68B6" w:rsidP="00A40AE0">
            <w:pPr>
              <w:ind w:left="142"/>
              <w:textAlignment w:val="baseline"/>
              <w:rPr>
                <w:rFonts w:ascii="Arial" w:hAnsi="Arial" w:cs="Arial"/>
              </w:rPr>
            </w:pPr>
            <w:r w:rsidRPr="000A68B6">
              <w:rPr>
                <w:rFonts w:ascii="Arial" w:hAnsi="Arial" w:cs="Arial"/>
              </w:rPr>
              <w:t>Заместитель Главы</w:t>
            </w:r>
          </w:p>
          <w:p w:rsidR="000A68B6" w:rsidRPr="000A68B6" w:rsidRDefault="000A68B6" w:rsidP="00A40AE0">
            <w:pPr>
              <w:ind w:left="142"/>
              <w:textAlignment w:val="baseline"/>
              <w:rPr>
                <w:rFonts w:ascii="Arial" w:hAnsi="Arial" w:cs="Arial"/>
              </w:rPr>
            </w:pPr>
          </w:p>
          <w:p w:rsidR="000A68B6" w:rsidRPr="000A68B6" w:rsidRDefault="000A68B6" w:rsidP="00A40AE0">
            <w:pPr>
              <w:ind w:left="142"/>
              <w:textAlignment w:val="baseline"/>
              <w:rPr>
                <w:rFonts w:ascii="Arial" w:hAnsi="Arial" w:cs="Arial"/>
              </w:rPr>
            </w:pPr>
            <w:r w:rsidRPr="000A68B6">
              <w:rPr>
                <w:rFonts w:ascii="Arial" w:hAnsi="Arial" w:cs="Arial"/>
              </w:rPr>
              <w:t xml:space="preserve">__________________/ </w:t>
            </w:r>
          </w:p>
          <w:p w:rsidR="000A68B6" w:rsidRPr="000A68B6" w:rsidRDefault="000A68B6" w:rsidP="00A40AE0">
            <w:pPr>
              <w:ind w:left="142"/>
              <w:textAlignment w:val="baseline"/>
              <w:rPr>
                <w:rFonts w:ascii="Arial" w:hAnsi="Arial" w:cs="Arial"/>
              </w:rPr>
            </w:pPr>
            <w:r w:rsidRPr="000A68B6">
              <w:rPr>
                <w:rFonts w:ascii="Arial" w:hAnsi="Arial" w:cs="Arial"/>
              </w:rPr>
              <w:t>М.П.</w:t>
            </w:r>
          </w:p>
        </w:tc>
        <w:tc>
          <w:tcPr>
            <w:tcW w:w="4819" w:type="dxa"/>
            <w:tcBorders>
              <w:top w:val="single" w:sz="6" w:space="0" w:color="auto"/>
              <w:left w:val="nil"/>
              <w:bottom w:val="single" w:sz="6" w:space="0" w:color="auto"/>
              <w:right w:val="single" w:sz="6" w:space="0" w:color="auto"/>
            </w:tcBorders>
            <w:shd w:val="clear" w:color="auto" w:fill="auto"/>
            <w:hideMark/>
          </w:tcPr>
          <w:p w:rsidR="000A68B6" w:rsidRPr="000A68B6" w:rsidRDefault="000A68B6" w:rsidP="00A40AE0">
            <w:pPr>
              <w:textAlignment w:val="baseline"/>
              <w:rPr>
                <w:rFonts w:ascii="Arial" w:hAnsi="Arial" w:cs="Arial"/>
              </w:rPr>
            </w:pPr>
            <w:r w:rsidRPr="000A68B6">
              <w:rPr>
                <w:rFonts w:ascii="Arial" w:hAnsi="Arial" w:cs="Arial"/>
              </w:rPr>
              <w:lastRenderedPageBreak/>
              <w:t>«РЕКЛАМОРАСПРОСТРАНИТЕЛЬ»: </w:t>
            </w:r>
          </w:p>
          <w:p w:rsidR="000A68B6" w:rsidRPr="000A68B6" w:rsidRDefault="000A68B6" w:rsidP="00A40AE0">
            <w:pPr>
              <w:textAlignment w:val="baseline"/>
              <w:rPr>
                <w:rFonts w:ascii="Arial" w:hAnsi="Arial" w:cs="Arial"/>
              </w:rPr>
            </w:pPr>
          </w:p>
        </w:tc>
      </w:tr>
    </w:tbl>
    <w:p w:rsidR="000A68B6" w:rsidRPr="000A68B6" w:rsidRDefault="000A68B6" w:rsidP="000A68B6">
      <w:pPr>
        <w:rPr>
          <w:rFonts w:ascii="Arial" w:hAnsi="Arial" w:cs="Arial"/>
          <w:bCs/>
        </w:rPr>
      </w:pPr>
    </w:p>
    <w:p w:rsidR="000A68B6" w:rsidRPr="000A68B6" w:rsidRDefault="000A68B6" w:rsidP="000A68B6">
      <w:pPr>
        <w:rPr>
          <w:rFonts w:ascii="Arial" w:hAnsi="Arial" w:cs="Arial"/>
          <w:bCs/>
        </w:rPr>
      </w:pPr>
    </w:p>
    <w:p w:rsidR="000A68B6" w:rsidRPr="000A68B6" w:rsidRDefault="000A68B6" w:rsidP="000A68B6">
      <w:pPr>
        <w:pStyle w:val="7"/>
        <w:shd w:val="clear" w:color="auto" w:fill="auto"/>
        <w:spacing w:before="0" w:after="0" w:line="302" w:lineRule="exact"/>
        <w:ind w:left="4253" w:firstLine="0"/>
        <w:jc w:val="both"/>
        <w:rPr>
          <w:rFonts w:ascii="Arial" w:hAnsi="Arial" w:cs="Arial"/>
          <w:sz w:val="24"/>
          <w:szCs w:val="24"/>
        </w:rPr>
      </w:pPr>
    </w:p>
    <w:p w:rsidR="000A68B6" w:rsidRPr="000A68B6" w:rsidRDefault="000A68B6" w:rsidP="000A68B6">
      <w:pPr>
        <w:pStyle w:val="7"/>
        <w:shd w:val="clear" w:color="auto" w:fill="auto"/>
        <w:spacing w:before="0" w:after="0" w:line="302" w:lineRule="exact"/>
        <w:ind w:left="4253" w:firstLine="0"/>
        <w:jc w:val="both"/>
        <w:rPr>
          <w:rFonts w:ascii="Arial" w:hAnsi="Arial" w:cs="Arial"/>
          <w:sz w:val="24"/>
          <w:szCs w:val="24"/>
        </w:rPr>
      </w:pPr>
    </w:p>
    <w:p w:rsidR="000A68B6" w:rsidRPr="000A68B6" w:rsidRDefault="000A68B6" w:rsidP="004F0214">
      <w:pPr>
        <w:ind w:firstLine="709"/>
        <w:jc w:val="both"/>
        <w:rPr>
          <w:rFonts w:ascii="Arial" w:hAnsi="Arial" w:cs="Arial"/>
        </w:rPr>
      </w:pPr>
    </w:p>
    <w:sectPr w:rsidR="000A68B6" w:rsidRPr="000A68B6" w:rsidSect="000A68B6">
      <w:pgSz w:w="11906" w:h="16838"/>
      <w:pgMar w:top="709"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D7D" w:rsidRDefault="00366D7D">
      <w:r>
        <w:separator/>
      </w:r>
    </w:p>
  </w:endnote>
  <w:endnote w:type="continuationSeparator" w:id="0">
    <w:p w:rsidR="00366D7D" w:rsidRDefault="0036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Ruehl">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D7D" w:rsidRDefault="00366D7D">
      <w:r>
        <w:separator/>
      </w:r>
    </w:p>
  </w:footnote>
  <w:footnote w:type="continuationSeparator" w:id="0">
    <w:p w:rsidR="00366D7D" w:rsidRDefault="00366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518"/>
    <w:multiLevelType w:val="multilevel"/>
    <w:tmpl w:val="5ED0EE44"/>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x-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849BD"/>
    <w:multiLevelType w:val="multilevel"/>
    <w:tmpl w:val="8D7C304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8B18D7"/>
    <w:multiLevelType w:val="multilevel"/>
    <w:tmpl w:val="2CEA8F04"/>
    <w:lvl w:ilvl="0">
      <w:start w:val="2"/>
      <w:numFmt w:val="decimal"/>
      <w:lvlText w:val="%1."/>
      <w:lvlJc w:val="left"/>
      <w:pPr>
        <w:ind w:left="390" w:hanging="390"/>
      </w:pPr>
      <w:rPr>
        <w:rFonts w:hint="default"/>
      </w:rPr>
    </w:lvl>
    <w:lvl w:ilvl="1">
      <w:start w:val="2"/>
      <w:numFmt w:val="decimal"/>
      <w:lvlText w:val="%1.%2."/>
      <w:lvlJc w:val="left"/>
      <w:pPr>
        <w:ind w:left="1420" w:hanging="720"/>
      </w:pPr>
      <w:rPr>
        <w:rFonts w:hint="default"/>
      </w:rPr>
    </w:lvl>
    <w:lvl w:ilvl="2">
      <w:start w:val="1"/>
      <w:numFmt w:val="decimal"/>
      <w:lvlText w:val="%1.%2.%3."/>
      <w:lvlJc w:val="left"/>
      <w:pPr>
        <w:ind w:left="2120" w:hanging="720"/>
      </w:pPr>
      <w:rPr>
        <w:rFonts w:hint="default"/>
        <w:sz w:val="24"/>
        <w:szCs w:val="24"/>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3">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8D03B20"/>
    <w:multiLevelType w:val="multilevel"/>
    <w:tmpl w:val="D05E3F60"/>
    <w:lvl w:ilvl="0">
      <w:start w:val="11"/>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0C734C50"/>
    <w:multiLevelType w:val="multilevel"/>
    <w:tmpl w:val="12B86E1E"/>
    <w:lvl w:ilvl="0">
      <w:start w:val="1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6C416BF"/>
    <w:multiLevelType w:val="multilevel"/>
    <w:tmpl w:val="F4EE10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5F69B4"/>
    <w:multiLevelType w:val="multilevel"/>
    <w:tmpl w:val="7AD846B6"/>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22246B96"/>
    <w:multiLevelType w:val="multilevel"/>
    <w:tmpl w:val="A78C54B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1.%2."/>
      <w:lvlJc w:val="left"/>
      <w:pPr>
        <w:ind w:left="0" w:firstLine="0"/>
      </w:pPr>
      <w:rPr>
        <w:rFonts w:ascii="Arial" w:eastAsia="Times New Roman" w:hAnsi="Arial" w:cs="Arial" w:hint="default"/>
        <w:b w:val="0"/>
        <w:bCs w:val="0"/>
        <w:i w:val="0"/>
        <w:iCs w:val="0"/>
        <w:smallCaps w:val="0"/>
        <w:strike w:val="0"/>
        <w:color w:val="000000"/>
        <w:spacing w:val="0"/>
        <w:w w:val="100"/>
        <w:position w:val="0"/>
        <w:sz w:val="24"/>
        <w:szCs w:val="24"/>
        <w:u w:val="none"/>
        <w:lang w:val="x-none"/>
      </w:rPr>
    </w:lvl>
    <w:lvl w:ilvl="2">
      <w:start w:val="1"/>
      <w:numFmt w:val="decimal"/>
      <w:lvlText w:val="%1.%2.%3."/>
      <w:lvlJc w:val="left"/>
      <w:pPr>
        <w:ind w:left="567" w:firstLine="0"/>
      </w:pPr>
      <w:rPr>
        <w:rFonts w:ascii="Arial" w:eastAsia="Times New Roman" w:hAnsi="Arial" w:cs="Arial" w:hint="default"/>
        <w:b w:val="0"/>
        <w:bCs w:val="0"/>
        <w:i w:val="0"/>
        <w:iCs w:val="0"/>
        <w:smallCaps w:val="0"/>
        <w:strike w:val="0"/>
        <w:color w:val="000000"/>
        <w:spacing w:val="0"/>
        <w:w w:val="100"/>
        <w:position w:val="0"/>
        <w:sz w:val="24"/>
        <w:szCs w:val="24"/>
        <w:u w:val="none"/>
        <w:lang w:val="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A16A5E"/>
    <w:multiLevelType w:val="multilevel"/>
    <w:tmpl w:val="8C7A9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0477E4"/>
    <w:multiLevelType w:val="multilevel"/>
    <w:tmpl w:val="7C8C98C2"/>
    <w:lvl w:ilvl="0">
      <w:start w:val="10"/>
      <w:numFmt w:val="decimal"/>
      <w:lvlText w:val="%1"/>
      <w:lvlJc w:val="left"/>
      <w:pPr>
        <w:ind w:left="525" w:hanging="525"/>
      </w:pPr>
      <w:rPr>
        <w:rFonts w:hint="default"/>
      </w:rPr>
    </w:lvl>
    <w:lvl w:ilvl="1">
      <w:start w:val="1"/>
      <w:numFmt w:val="decimal"/>
      <w:lvlText w:val="%1.%2"/>
      <w:lvlJc w:val="left"/>
      <w:pPr>
        <w:ind w:left="1165" w:hanging="525"/>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7280" w:hanging="2160"/>
      </w:pPr>
      <w:rPr>
        <w:rFonts w:hint="default"/>
      </w:rPr>
    </w:lvl>
  </w:abstractNum>
  <w:abstractNum w:abstractNumId="17">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4764CD8"/>
    <w:multiLevelType w:val="multilevel"/>
    <w:tmpl w:val="9A02BAC2"/>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79B6431"/>
    <w:multiLevelType w:val="multilevel"/>
    <w:tmpl w:val="F54E3660"/>
    <w:lvl w:ilvl="0">
      <w:start w:val="11"/>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900FDF"/>
    <w:multiLevelType w:val="multilevel"/>
    <w:tmpl w:val="296EB53C"/>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EBF68A6"/>
    <w:multiLevelType w:val="multilevel"/>
    <w:tmpl w:val="BCAC9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3F1AB9"/>
    <w:multiLevelType w:val="multilevel"/>
    <w:tmpl w:val="DF7E7F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2D79F3"/>
    <w:multiLevelType w:val="multilevel"/>
    <w:tmpl w:val="638A1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5800E56"/>
    <w:multiLevelType w:val="multilevel"/>
    <w:tmpl w:val="C840F872"/>
    <w:lvl w:ilvl="0">
      <w:start w:val="4"/>
      <w:numFmt w:val="decimal"/>
      <w:lvlText w:val="5.%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C33533"/>
    <w:multiLevelType w:val="multilevel"/>
    <w:tmpl w:val="E24ACACC"/>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EFE3BD6"/>
    <w:multiLevelType w:val="multilevel"/>
    <w:tmpl w:val="2AD2FEF0"/>
    <w:lvl w:ilvl="0">
      <w:start w:val="15"/>
      <w:numFmt w:val="decimal"/>
      <w:lvlText w:val="%1."/>
      <w:lvlJc w:val="left"/>
      <w:pPr>
        <w:ind w:left="600" w:hanging="60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nsid w:val="4FCB65E9"/>
    <w:multiLevelType w:val="multilevel"/>
    <w:tmpl w:val="2AD2FEF0"/>
    <w:lvl w:ilvl="0">
      <w:start w:val="15"/>
      <w:numFmt w:val="decimal"/>
      <w:lvlText w:val="%1."/>
      <w:lvlJc w:val="left"/>
      <w:pPr>
        <w:ind w:left="600" w:hanging="60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2E900F5"/>
    <w:multiLevelType w:val="multilevel"/>
    <w:tmpl w:val="A5541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nsid w:val="55C5415C"/>
    <w:multiLevelType w:val="multilevel"/>
    <w:tmpl w:val="8C7A9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79F272E"/>
    <w:multiLevelType w:val="multilevel"/>
    <w:tmpl w:val="0D468538"/>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nsid w:val="756F65E5"/>
    <w:multiLevelType w:val="hybridMultilevel"/>
    <w:tmpl w:val="9FC826AC"/>
    <w:lvl w:ilvl="0" w:tplc="0419000F">
      <w:start w:val="1"/>
      <w:numFmt w:val="decimal"/>
      <w:lvlText w:val="%1."/>
      <w:lvlJc w:val="left"/>
      <w:pPr>
        <w:ind w:left="2640" w:hanging="360"/>
      </w:p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40">
    <w:nsid w:val="765E363B"/>
    <w:multiLevelType w:val="multilevel"/>
    <w:tmpl w:val="8C7A9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5"/>
  </w:num>
  <w:num w:numId="3">
    <w:abstractNumId w:val="13"/>
  </w:num>
  <w:num w:numId="4">
    <w:abstractNumId w:val="35"/>
  </w:num>
  <w:num w:numId="5">
    <w:abstractNumId w:val="15"/>
  </w:num>
  <w:num w:numId="6">
    <w:abstractNumId w:val="5"/>
  </w:num>
  <w:num w:numId="7">
    <w:abstractNumId w:val="8"/>
  </w:num>
  <w:num w:numId="8">
    <w:abstractNumId w:val="34"/>
  </w:num>
  <w:num w:numId="9">
    <w:abstractNumId w:val="38"/>
  </w:num>
  <w:num w:numId="10">
    <w:abstractNumId w:val="31"/>
  </w:num>
  <w:num w:numId="11">
    <w:abstractNumId w:val="33"/>
  </w:num>
  <w:num w:numId="12">
    <w:abstractNumId w:val="6"/>
  </w:num>
  <w:num w:numId="13">
    <w:abstractNumId w:val="3"/>
  </w:num>
  <w:num w:numId="14">
    <w:abstractNumId w:val="17"/>
  </w:num>
  <w:num w:numId="15">
    <w:abstractNumId w:val="19"/>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3"/>
  </w:num>
  <w:num w:numId="19">
    <w:abstractNumId w:val="0"/>
  </w:num>
  <w:num w:numId="20">
    <w:abstractNumId w:val="28"/>
  </w:num>
  <w:num w:numId="21">
    <w:abstractNumId w:val="27"/>
  </w:num>
  <w:num w:numId="22">
    <w:abstractNumId w:val="2"/>
  </w:num>
  <w:num w:numId="23">
    <w:abstractNumId w:val="24"/>
  </w:num>
  <w:num w:numId="24">
    <w:abstractNumId w:val="32"/>
  </w:num>
  <w:num w:numId="25">
    <w:abstractNumId w:val="18"/>
  </w:num>
  <w:num w:numId="26">
    <w:abstractNumId w:val="37"/>
  </w:num>
  <w:num w:numId="27">
    <w:abstractNumId w:val="40"/>
  </w:num>
  <w:num w:numId="28">
    <w:abstractNumId w:val="16"/>
  </w:num>
  <w:num w:numId="29">
    <w:abstractNumId w:val="4"/>
  </w:num>
  <w:num w:numId="30">
    <w:abstractNumId w:val="22"/>
  </w:num>
  <w:num w:numId="31">
    <w:abstractNumId w:val="36"/>
  </w:num>
  <w:num w:numId="32">
    <w:abstractNumId w:val="14"/>
  </w:num>
  <w:num w:numId="33">
    <w:abstractNumId w:val="10"/>
  </w:num>
  <w:num w:numId="34">
    <w:abstractNumId w:val="26"/>
  </w:num>
  <w:num w:numId="35">
    <w:abstractNumId w:val="7"/>
  </w:num>
  <w:num w:numId="36">
    <w:abstractNumId w:val="30"/>
  </w:num>
  <w:num w:numId="37">
    <w:abstractNumId w:val="29"/>
  </w:num>
  <w:num w:numId="38">
    <w:abstractNumId w:val="1"/>
  </w:num>
  <w:num w:numId="39">
    <w:abstractNumId w:val="9"/>
  </w:num>
  <w:num w:numId="40">
    <w:abstractNumId w:val="20"/>
  </w:num>
  <w:num w:numId="41">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0A68B6"/>
    <w:rsid w:val="001A4486"/>
    <w:rsid w:val="00220EC3"/>
    <w:rsid w:val="002225D3"/>
    <w:rsid w:val="00233AC1"/>
    <w:rsid w:val="002C0F68"/>
    <w:rsid w:val="00366D7D"/>
    <w:rsid w:val="003826C7"/>
    <w:rsid w:val="004718CF"/>
    <w:rsid w:val="004F0214"/>
    <w:rsid w:val="006050AB"/>
    <w:rsid w:val="00620037"/>
    <w:rsid w:val="0069566C"/>
    <w:rsid w:val="007041ED"/>
    <w:rsid w:val="007540A8"/>
    <w:rsid w:val="007C1A0B"/>
    <w:rsid w:val="007F5C02"/>
    <w:rsid w:val="00824E4F"/>
    <w:rsid w:val="00872678"/>
    <w:rsid w:val="008E3ED5"/>
    <w:rsid w:val="00916193"/>
    <w:rsid w:val="009205DA"/>
    <w:rsid w:val="009D017F"/>
    <w:rsid w:val="00B36B6B"/>
    <w:rsid w:val="00D04886"/>
    <w:rsid w:val="00D16D29"/>
    <w:rsid w:val="00D23A89"/>
    <w:rsid w:val="00D24ED0"/>
    <w:rsid w:val="00F13824"/>
    <w:rsid w:val="00F60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7299B-33CC-4E08-B472-79204D98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4F0214"/>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4F0214"/>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nhideWhenUsed/>
    <w:rsid w:val="00872678"/>
    <w:rPr>
      <w:rFonts w:ascii="Tahoma" w:hAnsi="Tahoma" w:cs="Tahoma"/>
      <w:sz w:val="16"/>
      <w:szCs w:val="16"/>
    </w:rPr>
  </w:style>
  <w:style w:type="character" w:customStyle="1" w:styleId="a4">
    <w:name w:val="Текст выноски Знак"/>
    <w:basedOn w:val="a0"/>
    <w:link w:val="a3"/>
    <w:rsid w:val="00872678"/>
    <w:rPr>
      <w:rFonts w:ascii="Tahoma" w:eastAsia="Times New Roman" w:hAnsi="Tahoma" w:cs="Tahoma"/>
      <w:sz w:val="16"/>
      <w:szCs w:val="16"/>
      <w:lang w:eastAsia="ru-RU"/>
    </w:rPr>
  </w:style>
  <w:style w:type="character" w:customStyle="1" w:styleId="20">
    <w:name w:val="Заголовок 2 Знак"/>
    <w:basedOn w:val="a0"/>
    <w:link w:val="2"/>
    <w:rsid w:val="004F0214"/>
    <w:rPr>
      <w:rFonts w:ascii="Cambria" w:eastAsia="Times New Roman" w:hAnsi="Cambria" w:cs="Times New Roman"/>
      <w:b/>
      <w:bCs/>
      <w:i/>
      <w:iCs/>
      <w:sz w:val="28"/>
      <w:szCs w:val="28"/>
    </w:rPr>
  </w:style>
  <w:style w:type="character" w:customStyle="1" w:styleId="30">
    <w:name w:val="Заголовок 3 Знак"/>
    <w:basedOn w:val="a0"/>
    <w:link w:val="3"/>
    <w:rsid w:val="004F0214"/>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4F0214"/>
    <w:pPr>
      <w:spacing w:before="100" w:beforeAutospacing="1" w:after="100" w:afterAutospacing="1"/>
    </w:pPr>
  </w:style>
  <w:style w:type="character" w:customStyle="1" w:styleId="a6">
    <w:name w:val="Основной текст_"/>
    <w:link w:val="7"/>
    <w:rsid w:val="004F0214"/>
    <w:rPr>
      <w:sz w:val="25"/>
      <w:szCs w:val="25"/>
      <w:shd w:val="clear" w:color="auto" w:fill="FFFFFF"/>
    </w:rPr>
  </w:style>
  <w:style w:type="paragraph" w:customStyle="1" w:styleId="7">
    <w:name w:val="Основной текст7"/>
    <w:basedOn w:val="a"/>
    <w:link w:val="a6"/>
    <w:rsid w:val="004F0214"/>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4F0214"/>
    <w:rPr>
      <w:rFonts w:ascii="Courier New" w:hAnsi="Courier New" w:cs="Courier New"/>
      <w:sz w:val="20"/>
      <w:szCs w:val="20"/>
      <w:lang w:bidi="my-MM"/>
    </w:rPr>
  </w:style>
  <w:style w:type="character" w:customStyle="1" w:styleId="a8">
    <w:name w:val="Текст Знак"/>
    <w:basedOn w:val="a0"/>
    <w:link w:val="a7"/>
    <w:uiPriority w:val="99"/>
    <w:rsid w:val="004F0214"/>
    <w:rPr>
      <w:rFonts w:ascii="Courier New" w:eastAsia="Times New Roman" w:hAnsi="Courier New" w:cs="Courier New"/>
      <w:sz w:val="20"/>
      <w:szCs w:val="20"/>
      <w:lang w:eastAsia="ru-RU" w:bidi="my-MM"/>
    </w:rPr>
  </w:style>
  <w:style w:type="paragraph" w:customStyle="1" w:styleId="ConsPlusNormal">
    <w:name w:val="ConsPlusNormal"/>
    <w:rsid w:val="004F0214"/>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rsid w:val="004F0214"/>
    <w:rPr>
      <w:rFonts w:cs="Times New Roman"/>
      <w:color w:val="0000FF"/>
      <w:u w:val="single"/>
    </w:rPr>
  </w:style>
  <w:style w:type="numbering" w:customStyle="1" w:styleId="10">
    <w:name w:val="Нет списка1"/>
    <w:next w:val="a2"/>
    <w:uiPriority w:val="99"/>
    <w:semiHidden/>
    <w:unhideWhenUsed/>
    <w:rsid w:val="004F0214"/>
  </w:style>
  <w:style w:type="paragraph" w:styleId="aa">
    <w:name w:val="List Paragraph"/>
    <w:basedOn w:val="a"/>
    <w:uiPriority w:val="34"/>
    <w:qFormat/>
    <w:rsid w:val="004F0214"/>
    <w:pPr>
      <w:ind w:left="720"/>
      <w:contextualSpacing/>
    </w:pPr>
  </w:style>
  <w:style w:type="numbering" w:customStyle="1" w:styleId="21">
    <w:name w:val="Нет списка2"/>
    <w:next w:val="a2"/>
    <w:uiPriority w:val="99"/>
    <w:semiHidden/>
    <w:unhideWhenUsed/>
    <w:rsid w:val="004F0214"/>
  </w:style>
  <w:style w:type="paragraph" w:styleId="ab">
    <w:name w:val="header"/>
    <w:basedOn w:val="a"/>
    <w:link w:val="ac"/>
    <w:uiPriority w:val="99"/>
    <w:unhideWhenUsed/>
    <w:rsid w:val="004F0214"/>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4F0214"/>
    <w:rPr>
      <w:rFonts w:ascii="Calibri" w:eastAsia="Calibri" w:hAnsi="Calibri" w:cs="Times New Roman"/>
      <w:lang w:val="x-none"/>
    </w:rPr>
  </w:style>
  <w:style w:type="paragraph" w:styleId="ad">
    <w:name w:val="footer"/>
    <w:basedOn w:val="a"/>
    <w:link w:val="ae"/>
    <w:uiPriority w:val="99"/>
    <w:unhideWhenUsed/>
    <w:rsid w:val="004F0214"/>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4F0214"/>
    <w:rPr>
      <w:rFonts w:ascii="Calibri" w:eastAsia="Calibri" w:hAnsi="Calibri" w:cs="Times New Roman"/>
      <w:lang w:val="x-none"/>
    </w:rPr>
  </w:style>
  <w:style w:type="paragraph" w:styleId="af">
    <w:name w:val="Body Text"/>
    <w:basedOn w:val="a"/>
    <w:link w:val="af0"/>
    <w:rsid w:val="004F0214"/>
    <w:pPr>
      <w:jc w:val="both"/>
    </w:pPr>
    <w:rPr>
      <w:rFonts w:ascii="Calibri" w:eastAsia="Calibri" w:hAnsi="Calibri"/>
      <w:szCs w:val="20"/>
      <w:lang w:val="x-none" w:eastAsia="x-none"/>
    </w:rPr>
  </w:style>
  <w:style w:type="character" w:customStyle="1" w:styleId="af0">
    <w:name w:val="Основной текст Знак"/>
    <w:basedOn w:val="a0"/>
    <w:link w:val="af"/>
    <w:rsid w:val="004F0214"/>
    <w:rPr>
      <w:rFonts w:ascii="Calibri" w:eastAsia="Calibri" w:hAnsi="Calibri" w:cs="Times New Roman"/>
      <w:sz w:val="24"/>
      <w:szCs w:val="20"/>
      <w:lang w:val="x-none" w:eastAsia="x-none"/>
    </w:rPr>
  </w:style>
  <w:style w:type="character" w:styleId="af1">
    <w:name w:val="FollowedHyperlink"/>
    <w:uiPriority w:val="99"/>
    <w:semiHidden/>
    <w:unhideWhenUsed/>
    <w:rsid w:val="004F0214"/>
    <w:rPr>
      <w:color w:val="954F72"/>
      <w:u w:val="single"/>
    </w:rPr>
  </w:style>
  <w:style w:type="paragraph" w:customStyle="1" w:styleId="msonormal0">
    <w:name w:val="msonormal"/>
    <w:basedOn w:val="a"/>
    <w:rsid w:val="004F0214"/>
    <w:pPr>
      <w:spacing w:before="100" w:beforeAutospacing="1" w:after="100" w:afterAutospacing="1"/>
    </w:pPr>
  </w:style>
  <w:style w:type="paragraph" w:customStyle="1" w:styleId="font5">
    <w:name w:val="font5"/>
    <w:basedOn w:val="a"/>
    <w:rsid w:val="004F0214"/>
    <w:pPr>
      <w:spacing w:before="100" w:beforeAutospacing="1" w:after="100" w:afterAutospacing="1"/>
    </w:pPr>
    <w:rPr>
      <w:rFonts w:ascii="Arial" w:hAnsi="Arial" w:cs="Arial"/>
      <w:color w:val="000000"/>
      <w:sz w:val="20"/>
      <w:szCs w:val="20"/>
    </w:rPr>
  </w:style>
  <w:style w:type="paragraph" w:customStyle="1" w:styleId="font6">
    <w:name w:val="font6"/>
    <w:basedOn w:val="a"/>
    <w:rsid w:val="004F0214"/>
    <w:pPr>
      <w:spacing w:before="100" w:beforeAutospacing="1" w:after="100" w:afterAutospacing="1"/>
    </w:pPr>
    <w:rPr>
      <w:rFonts w:ascii="Arial" w:hAnsi="Arial" w:cs="Arial"/>
      <w:color w:val="000000"/>
      <w:sz w:val="16"/>
      <w:szCs w:val="16"/>
    </w:rPr>
  </w:style>
  <w:style w:type="paragraph" w:customStyle="1" w:styleId="xl63">
    <w:name w:val="xl63"/>
    <w:basedOn w:val="a"/>
    <w:rsid w:val="004F021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4F0214"/>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4F02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4F0214"/>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4F0214"/>
    <w:pPr>
      <w:pBdr>
        <w:top w:val="single" w:sz="4" w:space="0" w:color="auto"/>
      </w:pBdr>
      <w:spacing w:before="100" w:beforeAutospacing="1" w:after="100" w:afterAutospacing="1"/>
      <w:textAlignment w:val="center"/>
    </w:pPr>
  </w:style>
  <w:style w:type="paragraph" w:customStyle="1" w:styleId="xl68">
    <w:name w:val="xl68"/>
    <w:basedOn w:val="a"/>
    <w:rsid w:val="004F0214"/>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4F0214"/>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4F0214"/>
    <w:pPr>
      <w:pBdr>
        <w:bottom w:val="single" w:sz="4" w:space="0" w:color="auto"/>
      </w:pBdr>
      <w:spacing w:before="100" w:beforeAutospacing="1" w:after="100" w:afterAutospacing="1"/>
      <w:textAlignment w:val="center"/>
    </w:pPr>
  </w:style>
  <w:style w:type="paragraph" w:customStyle="1" w:styleId="xl71">
    <w:name w:val="xl71"/>
    <w:basedOn w:val="a"/>
    <w:rsid w:val="004F0214"/>
    <w:pPr>
      <w:pBdr>
        <w:bottom w:val="single" w:sz="4" w:space="0" w:color="auto"/>
        <w:right w:val="single" w:sz="4" w:space="0" w:color="auto"/>
      </w:pBdr>
      <w:spacing w:before="100" w:beforeAutospacing="1" w:after="100" w:afterAutospacing="1"/>
      <w:textAlignment w:val="center"/>
    </w:pPr>
  </w:style>
  <w:style w:type="table" w:styleId="af2">
    <w:name w:val="Table Grid"/>
    <w:basedOn w:val="a1"/>
    <w:rsid w:val="004F0214"/>
    <w:pPr>
      <w:spacing w:after="0" w:line="240" w:lineRule="auto"/>
    </w:pPr>
    <w:rPr>
      <w:rFonts w:ascii="Calibri" w:eastAsia="Calibri" w:hAnsi="Calibri" w:cs="Times New Roman"/>
      <w:sz w:val="20"/>
      <w:szCs w:val="20"/>
      <w:lang w:val=""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4F0214"/>
  </w:style>
  <w:style w:type="paragraph" w:customStyle="1" w:styleId="ConsPlusNonformat">
    <w:name w:val="ConsPlusNonformat"/>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2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F02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02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02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4F0214"/>
    <w:rPr>
      <w:color w:val="605E5C"/>
      <w:shd w:val="clear" w:color="auto" w:fill="E1DFDD"/>
    </w:rPr>
  </w:style>
  <w:style w:type="paragraph" w:styleId="af3">
    <w:name w:val="Revision"/>
    <w:hidden/>
    <w:uiPriority w:val="99"/>
    <w:semiHidden/>
    <w:rsid w:val="004F0214"/>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59"/>
    <w:rsid w:val="004F0214"/>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аголовок бланка"/>
    <w:next w:val="a"/>
    <w:autoRedefine/>
    <w:rsid w:val="000A68B6"/>
    <w:pPr>
      <w:spacing w:after="0" w:line="240" w:lineRule="auto"/>
      <w:jc w:val="center"/>
    </w:pPr>
    <w:rPr>
      <w:rFonts w:ascii="Times New Roman" w:eastAsia="Times New Roman" w:hAnsi="Times New Roman" w:cs="Times New Roman"/>
      <w:b/>
      <w:noProof/>
      <w:w w:val="120"/>
      <w:sz w:val="40"/>
      <w:szCs w:val="20"/>
      <w:lang w:eastAsia="ru-RU"/>
    </w:rPr>
  </w:style>
  <w:style w:type="paragraph" w:customStyle="1" w:styleId="af5">
    <w:name w:val="Подзаголовок бданка"/>
    <w:next w:val="af6"/>
    <w:autoRedefine/>
    <w:rsid w:val="000A68B6"/>
    <w:pPr>
      <w:spacing w:before="120" w:after="0" w:line="240" w:lineRule="auto"/>
      <w:jc w:val="center"/>
    </w:pPr>
    <w:rPr>
      <w:rFonts w:ascii="Times New Roman" w:eastAsia="Times New Roman" w:hAnsi="Times New Roman" w:cs="Times New Roman"/>
      <w:b/>
      <w:noProof/>
      <w:spacing w:val="10"/>
      <w:w w:val="115"/>
      <w:szCs w:val="20"/>
      <w:lang w:eastAsia="ru-RU"/>
    </w:rPr>
  </w:style>
  <w:style w:type="paragraph" w:styleId="af6">
    <w:name w:val="envelope address"/>
    <w:basedOn w:val="a"/>
    <w:rsid w:val="000A68B6"/>
    <w:pPr>
      <w:framePr w:w="7920" w:h="1980" w:hRule="exact" w:hSpace="180" w:wrap="auto" w:hAnchor="page" w:xAlign="center" w:yAlign="bottom"/>
      <w:ind w:left="2880"/>
    </w:pPr>
    <w:rPr>
      <w:rFonts w:ascii="Arial" w:hAnsi="Arial" w:cs="Arial"/>
    </w:rPr>
  </w:style>
  <w:style w:type="paragraph" w:customStyle="1" w:styleId="FR4">
    <w:name w:val="FR4"/>
    <w:rsid w:val="000A68B6"/>
    <w:pPr>
      <w:widowControl w:val="0"/>
      <w:autoSpaceDE w:val="0"/>
      <w:autoSpaceDN w:val="0"/>
      <w:adjustRightInd w:val="0"/>
      <w:spacing w:before="460" w:after="0" w:line="240" w:lineRule="auto"/>
      <w:ind w:right="2000"/>
      <w:jc w:val="center"/>
    </w:pPr>
    <w:rPr>
      <w:rFonts w:ascii="Times New Roman" w:eastAsia="Times New Roman" w:hAnsi="Times New Roman" w:cs="Times New Roman"/>
      <w:sz w:val="28"/>
      <w:szCs w:val="28"/>
      <w:lang w:eastAsia="ru-RU"/>
    </w:rPr>
  </w:style>
  <w:style w:type="paragraph" w:styleId="af7">
    <w:name w:val="Title"/>
    <w:basedOn w:val="a"/>
    <w:next w:val="a"/>
    <w:link w:val="af8"/>
    <w:qFormat/>
    <w:rsid w:val="000A68B6"/>
    <w:pPr>
      <w:spacing w:before="240" w:after="60"/>
      <w:jc w:val="center"/>
      <w:outlineLvl w:val="0"/>
    </w:pPr>
    <w:rPr>
      <w:rFonts w:ascii="Cambria" w:hAnsi="Cambria"/>
      <w:b/>
      <w:bCs/>
      <w:kern w:val="28"/>
      <w:sz w:val="32"/>
      <w:szCs w:val="32"/>
      <w:lang w:val="x-none" w:eastAsia="x-none"/>
    </w:rPr>
  </w:style>
  <w:style w:type="character" w:customStyle="1" w:styleId="af8">
    <w:name w:val="Название Знак"/>
    <w:basedOn w:val="a0"/>
    <w:link w:val="af7"/>
    <w:rsid w:val="000A68B6"/>
    <w:rPr>
      <w:rFonts w:ascii="Cambria" w:eastAsia="Times New Roman" w:hAnsi="Cambria" w:cs="Times New Roman"/>
      <w:b/>
      <w:bCs/>
      <w:kern w:val="28"/>
      <w:sz w:val="32"/>
      <w:szCs w:val="32"/>
      <w:lang w:val="x-none" w:eastAsia="x-none"/>
    </w:rPr>
  </w:style>
  <w:style w:type="character" w:customStyle="1" w:styleId="4">
    <w:name w:val="Основной текст (4)_"/>
    <w:rsid w:val="000A68B6"/>
    <w:rPr>
      <w:rFonts w:ascii="Times New Roman" w:eastAsia="Times New Roman" w:hAnsi="Times New Roman" w:cs="Times New Roman"/>
      <w:b w:val="0"/>
      <w:bCs w:val="0"/>
      <w:i w:val="0"/>
      <w:iCs w:val="0"/>
      <w:smallCaps w:val="0"/>
      <w:strike w:val="0"/>
      <w:sz w:val="14"/>
      <w:szCs w:val="14"/>
      <w:u w:val="none"/>
    </w:rPr>
  </w:style>
  <w:style w:type="character" w:customStyle="1" w:styleId="40">
    <w:name w:val="Основной текст (4)"/>
    <w:rsid w:val="000A68B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22">
    <w:name w:val="Основной текст2"/>
    <w:rsid w:val="000A68B6"/>
    <w:rPr>
      <w:color w:val="000000"/>
      <w:spacing w:val="0"/>
      <w:w w:val="100"/>
      <w:position w:val="0"/>
      <w:sz w:val="25"/>
      <w:szCs w:val="25"/>
      <w:shd w:val="clear" w:color="auto" w:fill="FFFFFF"/>
      <w:lang w:val="ru-RU"/>
    </w:rPr>
  </w:style>
  <w:style w:type="character" w:customStyle="1" w:styleId="14">
    <w:name w:val="Основной текст1"/>
    <w:rsid w:val="000A68B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af9">
    <w:name w:val="Подпись к картинке_"/>
    <w:link w:val="afa"/>
    <w:rsid w:val="000A68B6"/>
    <w:rPr>
      <w:rFonts w:ascii="Tahoma" w:eastAsia="Tahoma" w:hAnsi="Tahoma" w:cs="Tahoma"/>
      <w:sz w:val="10"/>
      <w:szCs w:val="10"/>
      <w:shd w:val="clear" w:color="auto" w:fill="FFFFFF"/>
    </w:rPr>
  </w:style>
  <w:style w:type="paragraph" w:customStyle="1" w:styleId="afa">
    <w:name w:val="Подпись к картинке"/>
    <w:basedOn w:val="a"/>
    <w:link w:val="af9"/>
    <w:rsid w:val="000A68B6"/>
    <w:pPr>
      <w:widowControl w:val="0"/>
      <w:shd w:val="clear" w:color="auto" w:fill="FFFFFF"/>
      <w:spacing w:line="130" w:lineRule="exact"/>
    </w:pPr>
    <w:rPr>
      <w:rFonts w:ascii="Tahoma" w:eastAsia="Tahoma" w:hAnsi="Tahoma" w:cs="Tahoma"/>
      <w:sz w:val="10"/>
      <w:szCs w:val="10"/>
      <w:lang w:eastAsia="en-US"/>
    </w:rPr>
  </w:style>
  <w:style w:type="paragraph" w:styleId="afb">
    <w:name w:val="No Spacing"/>
    <w:uiPriority w:val="1"/>
    <w:qFormat/>
    <w:rsid w:val="000A68B6"/>
    <w:pPr>
      <w:widowControl w:val="0"/>
      <w:spacing w:after="0" w:line="240" w:lineRule="auto"/>
    </w:pPr>
    <w:rPr>
      <w:rFonts w:ascii="Courier New" w:eastAsia="Courier New" w:hAnsi="Courier New" w:cs="Courier New"/>
      <w:color w:val="000000"/>
      <w:sz w:val="24"/>
      <w:szCs w:val="24"/>
      <w:lang w:eastAsia="ru-RU"/>
    </w:rPr>
  </w:style>
  <w:style w:type="character" w:customStyle="1" w:styleId="31">
    <w:name w:val="Основной текст3"/>
    <w:rsid w:val="000A68B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5">
    <w:name w:val="Основной текст (5)_"/>
    <w:link w:val="50"/>
    <w:rsid w:val="000A68B6"/>
    <w:rPr>
      <w:rFonts w:ascii="FrankRuehl" w:eastAsia="FrankRuehl" w:hAnsi="FrankRuehl" w:cs="FrankRuehl"/>
      <w:sz w:val="16"/>
      <w:szCs w:val="16"/>
      <w:shd w:val="clear" w:color="auto" w:fill="FFFFFF"/>
    </w:rPr>
  </w:style>
  <w:style w:type="paragraph" w:customStyle="1" w:styleId="50">
    <w:name w:val="Основной текст (5)"/>
    <w:basedOn w:val="a"/>
    <w:link w:val="5"/>
    <w:rsid w:val="000A68B6"/>
    <w:pPr>
      <w:widowControl w:val="0"/>
      <w:shd w:val="clear" w:color="auto" w:fill="FFFFFF"/>
      <w:spacing w:line="0" w:lineRule="atLeast"/>
      <w:jc w:val="both"/>
    </w:pPr>
    <w:rPr>
      <w:rFonts w:ascii="FrankRuehl" w:eastAsia="FrankRuehl" w:hAnsi="FrankRuehl" w:cs="FrankRuehl"/>
      <w:sz w:val="16"/>
      <w:szCs w:val="16"/>
      <w:lang w:eastAsia="en-US"/>
    </w:rPr>
  </w:style>
  <w:style w:type="character" w:customStyle="1" w:styleId="41">
    <w:name w:val="Основной текст4"/>
    <w:rsid w:val="000A68B6"/>
    <w:rPr>
      <w:rFonts w:ascii="Times New Roman" w:eastAsia="Times New Roman" w:hAnsi="Times New Roman" w:cs="Times New Roman"/>
      <w:b w:val="0"/>
      <w:bCs w:val="0"/>
      <w:i w:val="0"/>
      <w:iCs w:val="0"/>
      <w:smallCaps w:val="0"/>
      <w:strike w:val="0"/>
      <w:color w:val="000000"/>
      <w:spacing w:val="0"/>
      <w:w w:val="100"/>
      <w:position w:val="0"/>
      <w:sz w:val="25"/>
      <w:szCs w:val="25"/>
      <w:u w:val="single"/>
      <w:shd w:val="clear" w:color="auto" w:fill="FFFFFF"/>
      <w:lang w:val="ru-RU"/>
    </w:rPr>
  </w:style>
  <w:style w:type="character" w:customStyle="1" w:styleId="23">
    <w:name w:val="Подпись к таблице (2)_"/>
    <w:link w:val="24"/>
    <w:rsid w:val="000A68B6"/>
    <w:rPr>
      <w:sz w:val="25"/>
      <w:szCs w:val="25"/>
      <w:shd w:val="clear" w:color="auto" w:fill="FFFFFF"/>
    </w:rPr>
  </w:style>
  <w:style w:type="character" w:customStyle="1" w:styleId="51">
    <w:name w:val="Основной текст5"/>
    <w:rsid w:val="000A68B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6">
    <w:name w:val="Основной текст6"/>
    <w:rsid w:val="000A68B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rPr>
  </w:style>
  <w:style w:type="character" w:customStyle="1" w:styleId="7pt">
    <w:name w:val="Основной текст + 7 pt"/>
    <w:rsid w:val="000A68B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paragraph" w:customStyle="1" w:styleId="24">
    <w:name w:val="Подпись к таблице (2)"/>
    <w:basedOn w:val="a"/>
    <w:link w:val="23"/>
    <w:rsid w:val="000A68B6"/>
    <w:pPr>
      <w:widowControl w:val="0"/>
      <w:shd w:val="clear" w:color="auto" w:fill="FFFFFF"/>
      <w:spacing w:line="0" w:lineRule="atLeast"/>
    </w:pPr>
    <w:rPr>
      <w:rFonts w:asciiTheme="minorHAnsi" w:eastAsiaTheme="minorHAnsi" w:hAnsiTheme="minorHAnsi" w:cstheme="minorBidi"/>
      <w:sz w:val="25"/>
      <w:szCs w:val="25"/>
      <w:lang w:eastAsia="en-US"/>
    </w:rPr>
  </w:style>
  <w:style w:type="character" w:customStyle="1" w:styleId="afc">
    <w:name w:val="Подпись к таблице_"/>
    <w:rsid w:val="000A68B6"/>
    <w:rPr>
      <w:rFonts w:ascii="Times New Roman" w:eastAsia="Times New Roman" w:hAnsi="Times New Roman" w:cs="Times New Roman"/>
      <w:b w:val="0"/>
      <w:bCs w:val="0"/>
      <w:i w:val="0"/>
      <w:iCs w:val="0"/>
      <w:smallCaps w:val="0"/>
      <w:strike w:val="0"/>
      <w:sz w:val="18"/>
      <w:szCs w:val="18"/>
      <w:u w:val="none"/>
    </w:rPr>
  </w:style>
  <w:style w:type="character" w:customStyle="1" w:styleId="afd">
    <w:name w:val="Подпись к таблице"/>
    <w:rsid w:val="000A68B6"/>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rPr>
  </w:style>
  <w:style w:type="character" w:customStyle="1" w:styleId="9pt">
    <w:name w:val="Основной текст + 9 pt"/>
    <w:rsid w:val="000A68B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60">
    <w:name w:val="Основной текст (6)_"/>
    <w:link w:val="61"/>
    <w:rsid w:val="000A68B6"/>
    <w:rPr>
      <w:sz w:val="21"/>
      <w:szCs w:val="21"/>
      <w:shd w:val="clear" w:color="auto" w:fill="FFFFFF"/>
    </w:rPr>
  </w:style>
  <w:style w:type="character" w:customStyle="1" w:styleId="70">
    <w:name w:val="Основной текст (7)_"/>
    <w:rsid w:val="000A68B6"/>
    <w:rPr>
      <w:rFonts w:ascii="Times New Roman" w:eastAsia="Times New Roman" w:hAnsi="Times New Roman" w:cs="Times New Roman"/>
      <w:b w:val="0"/>
      <w:bCs w:val="0"/>
      <w:i w:val="0"/>
      <w:iCs w:val="0"/>
      <w:smallCaps w:val="0"/>
      <w:strike w:val="0"/>
      <w:sz w:val="18"/>
      <w:szCs w:val="18"/>
      <w:u w:val="none"/>
    </w:rPr>
  </w:style>
  <w:style w:type="character" w:customStyle="1" w:styleId="71">
    <w:name w:val="Основной текст (7)"/>
    <w:rsid w:val="000A68B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paragraph" w:customStyle="1" w:styleId="61">
    <w:name w:val="Основной текст (6)"/>
    <w:basedOn w:val="a"/>
    <w:link w:val="60"/>
    <w:rsid w:val="000A68B6"/>
    <w:pPr>
      <w:widowControl w:val="0"/>
      <w:shd w:val="clear" w:color="auto" w:fill="FFFFFF"/>
      <w:spacing w:before="540" w:after="720" w:line="0" w:lineRule="atLeast"/>
    </w:pPr>
    <w:rPr>
      <w:rFonts w:asciiTheme="minorHAnsi" w:eastAsiaTheme="minorHAnsi" w:hAnsiTheme="minorHAnsi" w:cstheme="minorBidi"/>
      <w:sz w:val="21"/>
      <w:szCs w:val="21"/>
      <w:lang w:eastAsia="en-US"/>
    </w:rPr>
  </w:style>
  <w:style w:type="paragraph" w:styleId="afe">
    <w:name w:val="Body Text Indent"/>
    <w:basedOn w:val="a"/>
    <w:link w:val="aff"/>
    <w:rsid w:val="000A68B6"/>
    <w:pPr>
      <w:spacing w:after="120"/>
      <w:ind w:left="283"/>
    </w:pPr>
    <w:rPr>
      <w:szCs w:val="20"/>
      <w:lang w:val="x-none" w:eastAsia="x-none"/>
    </w:rPr>
  </w:style>
  <w:style w:type="character" w:customStyle="1" w:styleId="aff">
    <w:name w:val="Основной текст с отступом Знак"/>
    <w:basedOn w:val="a0"/>
    <w:link w:val="afe"/>
    <w:rsid w:val="000A68B6"/>
    <w:rPr>
      <w:rFonts w:ascii="Times New Roman" w:eastAsia="Times New Roman" w:hAnsi="Times New Roman" w:cs="Times New Roman"/>
      <w:sz w:val="24"/>
      <w:szCs w:val="20"/>
      <w:lang w:val="x-none" w:eastAsia="x-none"/>
    </w:rPr>
  </w:style>
  <w:style w:type="character" w:customStyle="1" w:styleId="42">
    <w:name w:val="Основной текст + Полужирный4"/>
    <w:rsid w:val="000A68B6"/>
    <w:rPr>
      <w:rFonts w:ascii="Times New Roman" w:hAnsi="Times New Roman" w:cs="Times New Roman"/>
      <w:b/>
      <w:bCs/>
      <w:spacing w:val="0"/>
      <w:sz w:val="21"/>
      <w:szCs w:val="21"/>
    </w:rPr>
  </w:style>
  <w:style w:type="character" w:styleId="aff0">
    <w:name w:val="annotation reference"/>
    <w:uiPriority w:val="99"/>
    <w:unhideWhenUsed/>
    <w:rsid w:val="000A68B6"/>
    <w:rPr>
      <w:sz w:val="16"/>
      <w:szCs w:val="16"/>
    </w:rPr>
  </w:style>
  <w:style w:type="paragraph" w:styleId="aff1">
    <w:name w:val="annotation text"/>
    <w:basedOn w:val="a"/>
    <w:link w:val="aff2"/>
    <w:uiPriority w:val="99"/>
    <w:unhideWhenUsed/>
    <w:rsid w:val="000A68B6"/>
    <w:pPr>
      <w:spacing w:after="200"/>
    </w:pPr>
    <w:rPr>
      <w:rFonts w:ascii="Calibri" w:eastAsia="Calibri" w:hAnsi="Calibri"/>
      <w:sz w:val="20"/>
      <w:szCs w:val="20"/>
      <w:lang w:val="x-none" w:eastAsia="en-US"/>
    </w:rPr>
  </w:style>
  <w:style w:type="character" w:customStyle="1" w:styleId="aff2">
    <w:name w:val="Текст примечания Знак"/>
    <w:basedOn w:val="a0"/>
    <w:link w:val="aff1"/>
    <w:uiPriority w:val="99"/>
    <w:rsid w:val="000A68B6"/>
    <w:rPr>
      <w:rFonts w:ascii="Calibri" w:eastAsia="Calibri" w:hAnsi="Calibri"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B789E-244D-4868-99AB-36C7FAC5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15410</Words>
  <Characters>87838</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2017-08-31T16:36:00Z</cp:lastPrinted>
  <dcterms:created xsi:type="dcterms:W3CDTF">2024-07-19T14:14:00Z</dcterms:created>
  <dcterms:modified xsi:type="dcterms:W3CDTF">2024-07-23T12:24:00Z</dcterms:modified>
</cp:coreProperties>
</file>