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96" w:rsidRDefault="00364A96" w:rsidP="00B40F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B40F1D" w:rsidRPr="00B40F1D" w:rsidRDefault="00B40F1D" w:rsidP="00B40F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0F1D">
        <w:rPr>
          <w:rFonts w:ascii="Times New Roman" w:hAnsi="Times New Roman" w:cs="Times New Roman"/>
          <w:b/>
          <w:sz w:val="36"/>
          <w:szCs w:val="36"/>
        </w:rPr>
        <w:t>Оповещение о начале общественных обсуждений</w:t>
      </w:r>
    </w:p>
    <w:p w:rsidR="00B40F1D" w:rsidRPr="00B40F1D" w:rsidRDefault="00B40F1D" w:rsidP="00B40F1D">
      <w:pPr>
        <w:rPr>
          <w:rFonts w:ascii="Times New Roman" w:hAnsi="Times New Roman" w:cs="Times New Roman"/>
          <w:sz w:val="28"/>
          <w:szCs w:val="28"/>
        </w:rPr>
      </w:pPr>
    </w:p>
    <w:p w:rsidR="00B40F1D" w:rsidRPr="00B40F1D" w:rsidRDefault="00B40F1D" w:rsidP="00B40F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F1D">
        <w:rPr>
          <w:rFonts w:ascii="Times New Roman" w:hAnsi="Times New Roman" w:cs="Times New Roman"/>
          <w:sz w:val="28"/>
          <w:szCs w:val="28"/>
        </w:rPr>
        <w:t xml:space="preserve">На общественные обсуждения представляется </w:t>
      </w:r>
      <w:r w:rsidRPr="00B40F1D">
        <w:rPr>
          <w:rFonts w:ascii="Times New Roman" w:hAnsi="Times New Roman" w:cs="Times New Roman"/>
          <w:b/>
          <w:sz w:val="28"/>
          <w:szCs w:val="28"/>
          <w:u w:val="single"/>
        </w:rPr>
        <w:t>проект Генерального плана городского округа Люберцы Московской области.</w:t>
      </w:r>
    </w:p>
    <w:p w:rsidR="00B40F1D" w:rsidRPr="00706E38" w:rsidRDefault="00B40F1D" w:rsidP="00706E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40F1D">
        <w:rPr>
          <w:rFonts w:ascii="Times New Roman" w:hAnsi="Times New Roman" w:cs="Times New Roman"/>
          <w:sz w:val="28"/>
          <w:szCs w:val="28"/>
        </w:rPr>
        <w:t>Общественные обсуждения проводятся в порядке, установленном статьями 5.1 и 28 Градостроительного</w:t>
      </w:r>
      <w:r w:rsidR="00706E3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B40F1D">
        <w:rPr>
          <w:rFonts w:ascii="Times New Roman" w:hAnsi="Times New Roman" w:cs="Times New Roman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Pr="00B40F1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06E38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м Решением Совета депутатов городского округа Люберцы Московской области от </w:t>
      </w:r>
      <w:r w:rsidRPr="0070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06.06.2018            № </w:t>
      </w:r>
      <w:r w:rsidR="00706E38" w:rsidRPr="00706E38">
        <w:rPr>
          <w:rFonts w:ascii="Times New Roman" w:hAnsi="Times New Roman" w:cs="Times New Roman"/>
          <w:color w:val="000000" w:themeColor="text1"/>
          <w:sz w:val="28"/>
          <w:szCs w:val="28"/>
        </w:rPr>
        <w:t>220/22</w:t>
      </w:r>
      <w:r w:rsidR="00706E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06E38" w:rsidRPr="00706E38">
        <w:rPr>
          <w:noProof/>
          <w:color w:val="000000" w:themeColor="text1"/>
          <w:sz w:val="28"/>
          <w:szCs w:val="28"/>
        </w:rPr>
        <w:t xml:space="preserve"> </w:t>
      </w:r>
      <w:r w:rsidR="00706E38" w:rsidRPr="00706E3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706E38" w:rsidRPr="00706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сфере градостроительной</w:t>
      </w:r>
      <w:proofErr w:type="gramEnd"/>
      <w:r w:rsidR="00706E38" w:rsidRPr="00706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деятельности</w:t>
      </w:r>
      <w:r w:rsidR="00706E38" w:rsidRPr="00706E38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Решением Совета депутатов городского округа Люберцы Московской области от 06.06.2018  № 221/22</w:t>
      </w:r>
      <w:r w:rsidR="00706E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0F1D" w:rsidRPr="00B40F1D" w:rsidRDefault="00B40F1D" w:rsidP="00706E38">
      <w:pPr>
        <w:jc w:val="both"/>
        <w:rPr>
          <w:rFonts w:ascii="Times New Roman" w:hAnsi="Times New Roman" w:cs="Times New Roman"/>
          <w:sz w:val="28"/>
          <w:szCs w:val="28"/>
        </w:rPr>
      </w:pPr>
      <w:r w:rsidRPr="00B40F1D">
        <w:rPr>
          <w:rFonts w:ascii="Times New Roman" w:hAnsi="Times New Roman" w:cs="Times New Roman"/>
          <w:sz w:val="28"/>
          <w:szCs w:val="28"/>
        </w:rPr>
        <w:t xml:space="preserve">Орган, уполномоченный на проведение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0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06E38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6E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B40F1D">
        <w:rPr>
          <w:rFonts w:ascii="Times New Roman" w:hAnsi="Times New Roman" w:cs="Times New Roman"/>
          <w:sz w:val="28"/>
          <w:szCs w:val="28"/>
        </w:rPr>
        <w:t>.</w:t>
      </w:r>
    </w:p>
    <w:p w:rsidR="00B40F1D" w:rsidRDefault="00FE5C9E" w:rsidP="00706E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="00B40F1D" w:rsidRPr="00C05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общественных обсуждений – </w:t>
      </w:r>
      <w:r w:rsidR="00C05E47" w:rsidRPr="00C05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40F1D" w:rsidRPr="00C05E47">
        <w:rPr>
          <w:rFonts w:ascii="Times New Roman" w:hAnsi="Times New Roman" w:cs="Times New Roman"/>
          <w:color w:val="000000" w:themeColor="text1"/>
          <w:sz w:val="28"/>
          <w:szCs w:val="28"/>
        </w:rPr>
        <w:t>15 июня 2018 года до 31 июля 2018 года.</w:t>
      </w:r>
    </w:p>
    <w:p w:rsidR="00FE5C9E" w:rsidRPr="00706E38" w:rsidRDefault="00706E38" w:rsidP="00706E38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38">
        <w:rPr>
          <w:rFonts w:ascii="Times New Roman" w:hAnsi="Times New Roman" w:cs="Times New Roman"/>
          <w:color w:val="000000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15DA" w:rsidRDefault="00B40F1D" w:rsidP="00364A96">
      <w:pPr>
        <w:jc w:val="both"/>
        <w:rPr>
          <w:rFonts w:ascii="Times New Roman" w:hAnsi="Times New Roman" w:cs="Times New Roman"/>
          <w:sz w:val="28"/>
          <w:szCs w:val="28"/>
        </w:rPr>
      </w:pPr>
      <w:r w:rsidRPr="00B40F1D">
        <w:rPr>
          <w:rFonts w:ascii="Times New Roman" w:hAnsi="Times New Roman" w:cs="Times New Roman"/>
          <w:sz w:val="28"/>
          <w:szCs w:val="28"/>
        </w:rPr>
        <w:t>Информационные материалы по теме общественных обсуждений представлены на экспозици</w:t>
      </w:r>
      <w:r w:rsidR="008115DA">
        <w:rPr>
          <w:rFonts w:ascii="Times New Roman" w:hAnsi="Times New Roman" w:cs="Times New Roman"/>
          <w:sz w:val="28"/>
          <w:szCs w:val="28"/>
        </w:rPr>
        <w:t>ях</w:t>
      </w:r>
      <w:r w:rsidRPr="00B40F1D">
        <w:rPr>
          <w:rFonts w:ascii="Times New Roman" w:hAnsi="Times New Roman" w:cs="Times New Roman"/>
          <w:sz w:val="28"/>
          <w:szCs w:val="28"/>
        </w:rPr>
        <w:t xml:space="preserve"> </w:t>
      </w:r>
      <w:r w:rsidR="00706E38">
        <w:rPr>
          <w:rFonts w:ascii="Times New Roman" w:hAnsi="Times New Roman" w:cs="Times New Roman"/>
          <w:sz w:val="28"/>
          <w:szCs w:val="28"/>
        </w:rPr>
        <w:t xml:space="preserve">в </w:t>
      </w:r>
      <w:r w:rsidR="00364A96">
        <w:rPr>
          <w:rFonts w:ascii="Times New Roman" w:hAnsi="Times New Roman" w:cs="Times New Roman"/>
          <w:sz w:val="28"/>
          <w:szCs w:val="28"/>
        </w:rPr>
        <w:t>помещениях</w:t>
      </w:r>
      <w:r w:rsidR="00706E38">
        <w:rPr>
          <w:rFonts w:ascii="Times New Roman" w:hAnsi="Times New Roman" w:cs="Times New Roman"/>
          <w:sz w:val="28"/>
          <w:szCs w:val="28"/>
        </w:rPr>
        <w:t xml:space="preserve"> МФЦ </w:t>
      </w:r>
      <w:r w:rsidRPr="00B40F1D">
        <w:rPr>
          <w:rFonts w:ascii="Times New Roman" w:hAnsi="Times New Roman" w:cs="Times New Roman"/>
          <w:sz w:val="28"/>
          <w:szCs w:val="28"/>
        </w:rPr>
        <w:t>по</w:t>
      </w:r>
      <w:r w:rsidR="008115DA">
        <w:rPr>
          <w:rFonts w:ascii="Times New Roman" w:hAnsi="Times New Roman" w:cs="Times New Roman"/>
          <w:sz w:val="28"/>
          <w:szCs w:val="28"/>
        </w:rPr>
        <w:t xml:space="preserve"> следующим адресам:</w:t>
      </w:r>
    </w:p>
    <w:p w:rsidR="00706E38" w:rsidRPr="00706E38" w:rsidRDefault="00706E38" w:rsidP="00364A96">
      <w:pPr>
        <w:pStyle w:val="a3"/>
        <w:numPr>
          <w:ilvl w:val="0"/>
          <w:numId w:val="1"/>
        </w:num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38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область, г. Люберцы, </w:t>
      </w:r>
      <w:proofErr w:type="spellStart"/>
      <w:r w:rsidRPr="00706E38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706E38"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706E38">
        <w:rPr>
          <w:rFonts w:ascii="Times New Roman" w:hAnsi="Times New Roman" w:cs="Times New Roman"/>
          <w:color w:val="000000"/>
          <w:sz w:val="28"/>
          <w:szCs w:val="28"/>
        </w:rPr>
        <w:t>вуковая</w:t>
      </w:r>
      <w:proofErr w:type="spellEnd"/>
      <w:r w:rsidRPr="00706E38">
        <w:rPr>
          <w:rFonts w:ascii="Times New Roman" w:hAnsi="Times New Roman" w:cs="Times New Roman"/>
          <w:color w:val="000000"/>
          <w:sz w:val="28"/>
          <w:szCs w:val="28"/>
        </w:rPr>
        <w:t xml:space="preserve">, д.3. </w:t>
      </w:r>
    </w:p>
    <w:p w:rsidR="00706E38" w:rsidRPr="00706E38" w:rsidRDefault="00706E38" w:rsidP="00364A96">
      <w:pPr>
        <w:pStyle w:val="a3"/>
        <w:numPr>
          <w:ilvl w:val="0"/>
          <w:numId w:val="1"/>
        </w:numPr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38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область, п. </w:t>
      </w:r>
      <w:proofErr w:type="spellStart"/>
      <w:r w:rsidRPr="00706E38">
        <w:rPr>
          <w:rFonts w:ascii="Times New Roman" w:hAnsi="Times New Roman" w:cs="Times New Roman"/>
          <w:color w:val="000000"/>
          <w:sz w:val="28"/>
          <w:szCs w:val="28"/>
        </w:rPr>
        <w:t>Красково</w:t>
      </w:r>
      <w:proofErr w:type="spellEnd"/>
      <w:r w:rsidRPr="00706E38">
        <w:rPr>
          <w:rFonts w:ascii="Times New Roman" w:hAnsi="Times New Roman" w:cs="Times New Roman"/>
          <w:color w:val="000000"/>
          <w:sz w:val="28"/>
          <w:szCs w:val="28"/>
        </w:rPr>
        <w:t>, ул. Школьная, д. 5</w:t>
      </w:r>
    </w:p>
    <w:p w:rsidR="00706E38" w:rsidRPr="00706E38" w:rsidRDefault="00706E38" w:rsidP="00364A96">
      <w:pPr>
        <w:pStyle w:val="a3"/>
        <w:numPr>
          <w:ilvl w:val="0"/>
          <w:numId w:val="1"/>
        </w:numPr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38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п. Малаховка, ул. Сакко и Ванцетти, д.1</w:t>
      </w:r>
    </w:p>
    <w:p w:rsidR="00706E38" w:rsidRPr="00706E38" w:rsidRDefault="00706E38" w:rsidP="00364A96">
      <w:pPr>
        <w:pStyle w:val="a3"/>
        <w:numPr>
          <w:ilvl w:val="0"/>
          <w:numId w:val="1"/>
        </w:num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38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посёлок Октябрьский, микрорайон Восточный, дом 1, помещение 037.</w:t>
      </w:r>
      <w:r w:rsidRPr="00706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E38" w:rsidRPr="00706E38" w:rsidRDefault="00706E38" w:rsidP="00364A96">
      <w:pPr>
        <w:pStyle w:val="a3"/>
        <w:numPr>
          <w:ilvl w:val="0"/>
          <w:numId w:val="1"/>
        </w:num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38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область, п. </w:t>
      </w:r>
      <w:proofErr w:type="spellStart"/>
      <w:r w:rsidRPr="00706E38">
        <w:rPr>
          <w:rFonts w:ascii="Times New Roman" w:hAnsi="Times New Roman" w:cs="Times New Roman"/>
          <w:color w:val="000000"/>
          <w:sz w:val="28"/>
          <w:szCs w:val="28"/>
        </w:rPr>
        <w:t>Томилино</w:t>
      </w:r>
      <w:proofErr w:type="spellEnd"/>
      <w:r w:rsidRPr="00706E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6E38">
        <w:rPr>
          <w:rFonts w:ascii="Times New Roman" w:hAnsi="Times New Roman" w:cs="Times New Roman"/>
          <w:color w:val="000000"/>
          <w:sz w:val="28"/>
          <w:szCs w:val="28"/>
        </w:rPr>
        <w:t>мкрн</w:t>
      </w:r>
      <w:proofErr w:type="spellEnd"/>
      <w:r w:rsidR="00364A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6E38">
        <w:rPr>
          <w:rFonts w:ascii="Times New Roman" w:hAnsi="Times New Roman" w:cs="Times New Roman"/>
          <w:color w:val="000000"/>
          <w:sz w:val="28"/>
          <w:szCs w:val="28"/>
        </w:rPr>
        <w:t xml:space="preserve"> Птицефабрика, д.4, корп.1, помещение 33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6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5DA" w:rsidRDefault="00B40F1D" w:rsidP="00364A96">
      <w:pPr>
        <w:jc w:val="both"/>
        <w:rPr>
          <w:rFonts w:ascii="Times New Roman" w:hAnsi="Times New Roman" w:cs="Times New Roman"/>
          <w:sz w:val="28"/>
          <w:szCs w:val="28"/>
        </w:rPr>
      </w:pPr>
      <w:r w:rsidRPr="00B40F1D">
        <w:rPr>
          <w:rFonts w:ascii="Times New Roman" w:hAnsi="Times New Roman" w:cs="Times New Roman"/>
          <w:sz w:val="28"/>
          <w:szCs w:val="28"/>
        </w:rPr>
        <w:t xml:space="preserve">Экспозиция открыта с </w:t>
      </w:r>
      <w:r w:rsidR="008115DA">
        <w:rPr>
          <w:rFonts w:ascii="Times New Roman" w:hAnsi="Times New Roman" w:cs="Times New Roman"/>
          <w:sz w:val="28"/>
          <w:szCs w:val="28"/>
        </w:rPr>
        <w:t>01.07.2018</w:t>
      </w:r>
      <w:r w:rsidRPr="00B40F1D">
        <w:rPr>
          <w:rFonts w:ascii="Times New Roman" w:hAnsi="Times New Roman" w:cs="Times New Roman"/>
          <w:sz w:val="28"/>
          <w:szCs w:val="28"/>
        </w:rPr>
        <w:t xml:space="preserve"> по </w:t>
      </w:r>
      <w:r w:rsidR="008115DA">
        <w:rPr>
          <w:rFonts w:ascii="Times New Roman" w:hAnsi="Times New Roman" w:cs="Times New Roman"/>
          <w:sz w:val="28"/>
          <w:szCs w:val="28"/>
        </w:rPr>
        <w:t>31.07.2018</w:t>
      </w:r>
      <w:r w:rsidRPr="00B40F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F1D" w:rsidRDefault="001F7DDE" w:rsidP="00364A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t>В ходе экспозиции</w:t>
      </w:r>
      <w:r w:rsidR="00B40F1D"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консультации по </w:t>
      </w:r>
      <w:r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t>проекту Генерального плана городского округа Люберцы</w:t>
      </w:r>
      <w:r w:rsidR="00B40F1D"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5C9E" w:rsidRPr="00FE5C9E" w:rsidRDefault="00FE5C9E" w:rsidP="00364A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Часы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экспозиции</w:t>
      </w:r>
      <w:r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t>: Понедельник-четверг с 9.00 до 18.00 обед с 13.00 до 13.45, пятница с 9.00 до 16.45 обед с 13.00 до 13.45.</w:t>
      </w:r>
    </w:p>
    <w:p w:rsidR="00E62510" w:rsidRDefault="00E62510" w:rsidP="00364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510">
        <w:rPr>
          <w:rFonts w:ascii="Times New Roman" w:hAnsi="Times New Roman" w:cs="Times New Roman"/>
          <w:sz w:val="28"/>
          <w:szCs w:val="28"/>
        </w:rPr>
        <w:t>Контактный телефон: 8-495-509-11-07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510" w:rsidRDefault="00E62510" w:rsidP="00364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510">
        <w:rPr>
          <w:rFonts w:ascii="Times New Roman" w:hAnsi="Times New Roman" w:cs="Times New Roman"/>
          <w:sz w:val="28"/>
          <w:szCs w:val="28"/>
        </w:rPr>
        <w:t>Адрес электронной почты: lubarx@mail.ru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В период общественных обсуждений участники общественных обсуждений имеют право представить свои предложения и замечания в срок с 15 июня 2018 года до 31 июля 2018 года по обсуждаемому проекту посредством: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записи предложений и замечаний в период работы экспозиции;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личного обращения в уполномоченный орган;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портала государственных и муниципальных услуг Московской области;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посредством официального сайта администрации;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почтового отправления.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Участниками публичных слушаний по рассмотрению проекта Генерального плана городского округа Люберцы являются: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 xml:space="preserve">- правообладатели земельных участков </w:t>
      </w:r>
      <w:proofErr w:type="gramStart"/>
      <w:r w:rsidRPr="00AE109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E1094">
        <w:rPr>
          <w:rFonts w:ascii="Times New Roman" w:hAnsi="Times New Roman" w:cs="Times New Roman"/>
          <w:sz w:val="28"/>
          <w:szCs w:val="28"/>
        </w:rPr>
        <w:t>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в границах городского округа Люберцы;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постоянно проживающие на территории городского округа Люберцы Московской области.</w:t>
      </w:r>
    </w:p>
    <w:p w:rsidR="000C6CDB" w:rsidRPr="000C6CDB" w:rsidRDefault="000C6CDB" w:rsidP="00364A9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CDB">
        <w:rPr>
          <w:rFonts w:ascii="Times New Roman" w:hAnsi="Times New Roman" w:cs="Times New Roman"/>
          <w:b/>
          <w:sz w:val="28"/>
          <w:szCs w:val="28"/>
          <w:u w:val="single"/>
        </w:rPr>
        <w:t>Исчерпывающий перечень документов, необходимых для рассмотрения предложений и замечаний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проекту Генерального плана городского округа Люберцы Московской области</w:t>
      </w:r>
      <w:r w:rsidRPr="000C6CD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 xml:space="preserve">3. Правоустанавливающие (либо </w:t>
      </w:r>
      <w:proofErr w:type="spellStart"/>
      <w:r w:rsidRPr="00AE1094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AE1094">
        <w:rPr>
          <w:rFonts w:ascii="Times New Roman" w:hAnsi="Times New Roman" w:cs="Times New Roman"/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lastRenderedPageBreak/>
        <w:t>Для юридических лиц: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4. Документы, подтверждающие полномочия лица действовать от имени юридического лица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 xml:space="preserve">5. Правоустанавливающие (либо </w:t>
      </w:r>
      <w:proofErr w:type="spellStart"/>
      <w:r w:rsidRPr="00AE1094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AE1094">
        <w:rPr>
          <w:rFonts w:ascii="Times New Roman" w:hAnsi="Times New Roman" w:cs="Times New Roman"/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</w:t>
      </w:r>
      <w:r>
        <w:rPr>
          <w:rFonts w:ascii="Times New Roman" w:hAnsi="Times New Roman" w:cs="Times New Roman"/>
          <w:sz w:val="28"/>
          <w:szCs w:val="28"/>
        </w:rPr>
        <w:t xml:space="preserve">е к обязательным документам </w:t>
      </w:r>
      <w:r w:rsidRPr="00AE1094">
        <w:rPr>
          <w:rFonts w:ascii="Times New Roman" w:hAnsi="Times New Roman" w:cs="Times New Roman"/>
          <w:sz w:val="28"/>
          <w:szCs w:val="28"/>
        </w:rPr>
        <w:t>предоставляются: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проекту Генерального плана муниципального образования городской округ Люберцы Московской области размещены на сайте : </w:t>
      </w:r>
      <w:hyperlink r:id="rId6" w:history="1">
        <w:r w:rsidRPr="00AE1094">
          <w:rPr>
            <w:rStyle w:val="a6"/>
            <w:rFonts w:ascii="Times New Roman" w:hAnsi="Times New Roman" w:cs="Times New Roman"/>
            <w:sz w:val="28"/>
            <w:szCs w:val="28"/>
          </w:rPr>
          <w:t>http://люберцы.рф/</w:t>
        </w:r>
      </w:hyperlink>
      <w:r w:rsidRPr="00AE1094">
        <w:rPr>
          <w:rFonts w:ascii="Times New Roman" w:hAnsi="Times New Roman" w:cs="Times New Roman"/>
          <w:sz w:val="28"/>
          <w:szCs w:val="28"/>
        </w:rPr>
        <w:t>.</w:t>
      </w:r>
    </w:p>
    <w:p w:rsidR="0054624D" w:rsidRPr="00B40F1D" w:rsidRDefault="0054624D" w:rsidP="00364A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624D" w:rsidRPr="00B4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C6CDB"/>
    <w:rsid w:val="000F3BE8"/>
    <w:rsid w:val="001F7DDE"/>
    <w:rsid w:val="00364A96"/>
    <w:rsid w:val="0054624D"/>
    <w:rsid w:val="00706E38"/>
    <w:rsid w:val="008115DA"/>
    <w:rsid w:val="00AE1094"/>
    <w:rsid w:val="00B40F1D"/>
    <w:rsid w:val="00BB5F45"/>
    <w:rsid w:val="00C05E47"/>
    <w:rsid w:val="00DE31AD"/>
    <w:rsid w:val="00E62510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7</cp:revision>
  <cp:lastPrinted>2018-06-04T14:57:00Z</cp:lastPrinted>
  <dcterms:created xsi:type="dcterms:W3CDTF">2018-06-04T11:59:00Z</dcterms:created>
  <dcterms:modified xsi:type="dcterms:W3CDTF">2018-06-13T14:20:00Z</dcterms:modified>
</cp:coreProperties>
</file>